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1D5D6F">
        <w:rPr>
          <w:sz w:val="20"/>
        </w:rPr>
        <w:t>4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3A4099" w:rsidRPr="003F53E5" w:rsidRDefault="003A4099" w:rsidP="003A409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3A4099" w:rsidRPr="003F53E5" w:rsidRDefault="003A4099" w:rsidP="003A409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3A4099" w:rsidRPr="003F53E5" w:rsidRDefault="003A4099" w:rsidP="003A409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3A4099" w:rsidRPr="003F53E5" w:rsidRDefault="003A4099" w:rsidP="003A409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3A4099" w:rsidRPr="003F53E5" w:rsidRDefault="003A4099" w:rsidP="003A409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1D5D6F" w:rsidRPr="0030457C" w:rsidRDefault="001D5D6F" w:rsidP="001D5D6F">
      <w:pPr>
        <w:pStyle w:val="2"/>
        <w:ind w:firstLine="567"/>
        <w:jc w:val="both"/>
        <w:rPr>
          <w:b w:val="0"/>
          <w:sz w:val="20"/>
        </w:rPr>
      </w:pPr>
      <w:r w:rsidRPr="0030457C">
        <w:rPr>
          <w:sz w:val="20"/>
          <w:u w:val="single"/>
        </w:rPr>
        <w:t xml:space="preserve">ЛОТ № </w:t>
      </w:r>
      <w:r>
        <w:rPr>
          <w:sz w:val="20"/>
          <w:u w:val="single"/>
        </w:rPr>
        <w:t>3</w:t>
      </w:r>
      <w:r w:rsidRPr="0030457C">
        <w:rPr>
          <w:sz w:val="20"/>
          <w:u w:val="single"/>
        </w:rPr>
        <w:t>:</w:t>
      </w:r>
      <w:r>
        <w:rPr>
          <w:sz w:val="20"/>
          <w:u w:val="single"/>
        </w:rPr>
        <w:t xml:space="preserve"> </w:t>
      </w:r>
      <w:r w:rsidRPr="0030457C">
        <w:rPr>
          <w:sz w:val="20"/>
        </w:rPr>
        <w:t xml:space="preserve">Земельный участок (земли населенных пунктов) с кадастровым номером 49:09:031402:57 площадью 1500 кв. м для индивидуального жилищного строительства в городе Магадане, улица Зайцева, дом 25. 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Наименование уполномоченного органа, принявшего решение о проведен</w:t>
      </w:r>
      <w:proofErr w:type="gramStart"/>
      <w:r w:rsidRPr="0030457C">
        <w:t>ии ау</w:t>
      </w:r>
      <w:proofErr w:type="gramEnd"/>
      <w:r w:rsidRPr="0030457C">
        <w:t>кциона, реквизиты указанного решения: комитет по управлению муниципальным имуществом города Магадана, распоряжение от 10.08.2022 № 425-р «О проведении аукциона по продаже земельного участка для индивидуального жилищного строительства в городе Магадане, улица Зайцева, дом 25».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6775"/>
      </w:tblGrid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49:09:031402:57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Градостроительная зона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0457C">
              <w:t>Зона застройки индивидуальными жилыми домами ЖЗ 105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Для индивидуального жилищного строительства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Магаданская область, город Магадан, улица Зайцева, дом 25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1500 кв. м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Земли населённых пунктов</w:t>
            </w:r>
          </w:p>
        </w:tc>
      </w:tr>
      <w:tr w:rsidR="001D5D6F" w:rsidRPr="0030457C" w:rsidTr="00485B8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Граница со </w:t>
            </w:r>
            <w:proofErr w:type="gramStart"/>
            <w:r w:rsidRPr="0030457C">
              <w:t>смежными</w:t>
            </w:r>
            <w:proofErr w:type="gramEnd"/>
            <w:r w:rsidRPr="0030457C">
              <w:t xml:space="preserve"> земельными </w:t>
            </w:r>
          </w:p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49:09:031402:56, 49:09:031402:55, 49:09:031402:8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Отсутствуют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 xml:space="preserve">Отсутствуют 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D5D6F" w:rsidRPr="0030457C" w:rsidTr="00485B87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30457C">
              <w:t xml:space="preserve">Для земельных участков, в соответствии с видом разрешенного использования которых, </w:t>
            </w:r>
          </w:p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center"/>
            </w:pPr>
            <w:r w:rsidRPr="0030457C">
              <w:t>предусмотрено строительство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 w:rsidRPr="0030457C">
              <w:t>Для</w:t>
            </w:r>
            <w:proofErr w:type="gramEnd"/>
            <w:r w:rsidRPr="0030457C">
              <w:t xml:space="preserve"> ранее учтенных земельных участок допускается от 200 кв. м до 1500 кв. м.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1D5D6F" w:rsidRPr="0030457C" w:rsidRDefault="001D5D6F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457C">
              <w:t>4. Максимальный процент застройки в границах земельного участка - 80%.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>Теплоснабжение (письмо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от 03.06.2022 № МЭ/20-4.1-2271):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с МУП города Магадана «</w:t>
            </w:r>
            <w:proofErr w:type="spellStart"/>
            <w:r w:rsidRPr="0030457C">
              <w:t>Магадантеплосеть</w:t>
            </w:r>
            <w:proofErr w:type="spellEnd"/>
            <w:r w:rsidRPr="0030457C">
              <w:t>» имеется резерв пропускной способности магистральных тепловых сетей. У ПАО «</w:t>
            </w:r>
            <w:proofErr w:type="spellStart"/>
            <w:r w:rsidRPr="0030457C">
              <w:t>Магаданэнерго</w:t>
            </w:r>
            <w:proofErr w:type="spellEnd"/>
            <w:r w:rsidRPr="0030457C">
              <w:t>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1D5D6F" w:rsidRPr="0030457C" w:rsidRDefault="001D5D6F" w:rsidP="00485B87">
            <w:pPr>
              <w:spacing w:line="240" w:lineRule="auto"/>
              <w:jc w:val="both"/>
            </w:pPr>
            <w:r w:rsidRPr="0030457C">
              <w:t xml:space="preserve">Водоснабжение и канализация (письмо МУП г. Магадана «Водоканал» от 25.05.2022 № 3151):Водопровод: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30457C">
              <w:t>–Т</w:t>
            </w:r>
            <w:proofErr w:type="gramEnd"/>
            <w:r w:rsidRPr="0030457C">
              <w:t xml:space="preserve">ВК-2107. Максимальное разрешенное водопотребление на </w:t>
            </w:r>
            <w:proofErr w:type="spellStart"/>
            <w:r w:rsidRPr="0030457C">
              <w:t>хоз</w:t>
            </w:r>
            <w:proofErr w:type="gramStart"/>
            <w:r w:rsidRPr="0030457C">
              <w:t>.-</w:t>
            </w:r>
            <w:proofErr w:type="gramEnd"/>
            <w:r w:rsidRPr="0030457C">
              <w:t>питьевые</w:t>
            </w:r>
            <w:proofErr w:type="spellEnd"/>
            <w:r w:rsidRPr="0030457C">
              <w:t xml:space="preserve"> нужды – 2 м</w:t>
            </w:r>
            <w:r w:rsidRPr="0030457C">
              <w:rPr>
                <w:vertAlign w:val="superscript"/>
              </w:rPr>
              <w:t>3</w:t>
            </w:r>
            <w:r w:rsidRPr="0030457C">
              <w:t>сут.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– КК-6492, КК-6491. Максимально разрешенный сброс в точке подключения – 2 м</w:t>
            </w:r>
            <w:r w:rsidRPr="0030457C">
              <w:rPr>
                <w:vertAlign w:val="superscript"/>
              </w:rPr>
              <w:t xml:space="preserve">3 </w:t>
            </w:r>
            <w:proofErr w:type="spellStart"/>
            <w:r w:rsidRPr="0030457C">
              <w:t>сут</w:t>
            </w:r>
            <w:proofErr w:type="spellEnd"/>
            <w:r w:rsidRPr="0030457C">
              <w:t xml:space="preserve">. Запрещен сброс в централизованные системы водоотведения веществ, </w:t>
            </w:r>
            <w:r w:rsidRPr="0030457C">
              <w:lastRenderedPageBreak/>
              <w:t>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3 года</w:t>
            </w:r>
          </w:p>
        </w:tc>
      </w:tr>
      <w:tr w:rsidR="001D5D6F" w:rsidRPr="0030457C" w:rsidTr="00485B87">
        <w:trPr>
          <w:jc w:val="center"/>
        </w:trPr>
        <w:tc>
          <w:tcPr>
            <w:tcW w:w="3681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</w:pPr>
            <w:r w:rsidRPr="0030457C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1D5D6F" w:rsidRPr="0030457C" w:rsidRDefault="001D5D6F" w:rsidP="00485B87">
            <w:pPr>
              <w:autoSpaceDE w:val="0"/>
              <w:autoSpaceDN w:val="0"/>
              <w:spacing w:line="240" w:lineRule="auto"/>
              <w:jc w:val="both"/>
            </w:pPr>
            <w:r w:rsidRPr="0030457C">
              <w:t>Отсутствует</w:t>
            </w:r>
          </w:p>
        </w:tc>
      </w:tr>
    </w:tbl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 xml:space="preserve">Начальная цена земельного участка: 219 700 рублей 00 копеек (НДС не облагается). 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Шаг аукциона: 6 550 рублей 00 копеек</w:t>
      </w:r>
    </w:p>
    <w:p w:rsidR="001D5D6F" w:rsidRPr="0030457C" w:rsidRDefault="001D5D6F" w:rsidP="001D5D6F">
      <w:pPr>
        <w:autoSpaceDE w:val="0"/>
        <w:autoSpaceDN w:val="0"/>
        <w:spacing w:line="240" w:lineRule="auto"/>
        <w:ind w:firstLine="567"/>
        <w:jc w:val="both"/>
      </w:pPr>
      <w:r w:rsidRPr="0030457C">
        <w:t>Задаток: 219 700 рублей 00 копеек (НДС не облагается).</w:t>
      </w:r>
    </w:p>
    <w:p w:rsidR="00681EDA" w:rsidRDefault="00681EDA" w:rsidP="00681EDA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C86825">
      <w:pPr>
        <w:autoSpaceDE w:val="0"/>
        <w:autoSpaceDN w:val="0"/>
        <w:spacing w:line="240" w:lineRule="auto"/>
        <w:ind w:right="-24" w:firstLine="567"/>
        <w:jc w:val="both"/>
        <w:rPr>
          <w:sz w:val="14"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A72F68" w:rsidRDefault="00A72F68" w:rsidP="00A72F68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A72F68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A72F68" w:rsidRPr="007B7C4F" w:rsidRDefault="00A72F68" w:rsidP="00A72F68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04461"/>
    <w:rsid w:val="00122652"/>
    <w:rsid w:val="00123F26"/>
    <w:rsid w:val="001318B6"/>
    <w:rsid w:val="00143DA2"/>
    <w:rsid w:val="00152C48"/>
    <w:rsid w:val="001650F2"/>
    <w:rsid w:val="00186017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44E6C"/>
    <w:rsid w:val="00274EFB"/>
    <w:rsid w:val="002902A6"/>
    <w:rsid w:val="00292B99"/>
    <w:rsid w:val="002B2C83"/>
    <w:rsid w:val="002B7AAB"/>
    <w:rsid w:val="002C7446"/>
    <w:rsid w:val="002D06CD"/>
    <w:rsid w:val="002E5B78"/>
    <w:rsid w:val="002F49DA"/>
    <w:rsid w:val="003221B4"/>
    <w:rsid w:val="00333EAB"/>
    <w:rsid w:val="003A4099"/>
    <w:rsid w:val="003B1472"/>
    <w:rsid w:val="003E092C"/>
    <w:rsid w:val="004003FA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23108"/>
    <w:rsid w:val="008331C8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17821"/>
    <w:rsid w:val="00A22395"/>
    <w:rsid w:val="00A26644"/>
    <w:rsid w:val="00A313E5"/>
    <w:rsid w:val="00A32275"/>
    <w:rsid w:val="00A32E39"/>
    <w:rsid w:val="00A72F68"/>
    <w:rsid w:val="00A80AA0"/>
    <w:rsid w:val="00AB4E81"/>
    <w:rsid w:val="00AD3617"/>
    <w:rsid w:val="00AF6867"/>
    <w:rsid w:val="00B061BF"/>
    <w:rsid w:val="00B2255C"/>
    <w:rsid w:val="00B27BA6"/>
    <w:rsid w:val="00B42B95"/>
    <w:rsid w:val="00B503FF"/>
    <w:rsid w:val="00B52C20"/>
    <w:rsid w:val="00B637F7"/>
    <w:rsid w:val="00B830E9"/>
    <w:rsid w:val="00B904C0"/>
    <w:rsid w:val="00BC230E"/>
    <w:rsid w:val="00BD2745"/>
    <w:rsid w:val="00BF0D29"/>
    <w:rsid w:val="00C054CE"/>
    <w:rsid w:val="00C13073"/>
    <w:rsid w:val="00C15B1E"/>
    <w:rsid w:val="00C17B2D"/>
    <w:rsid w:val="00C22BD0"/>
    <w:rsid w:val="00C26CF7"/>
    <w:rsid w:val="00C33003"/>
    <w:rsid w:val="00C36AE2"/>
    <w:rsid w:val="00C561D1"/>
    <w:rsid w:val="00C86825"/>
    <w:rsid w:val="00C87810"/>
    <w:rsid w:val="00CB5A82"/>
    <w:rsid w:val="00CF322C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651B6"/>
    <w:rsid w:val="00E70CB6"/>
    <w:rsid w:val="00E97EFE"/>
    <w:rsid w:val="00EB782A"/>
    <w:rsid w:val="00EC1370"/>
    <w:rsid w:val="00EC2607"/>
    <w:rsid w:val="00EE55E2"/>
    <w:rsid w:val="00EF10E9"/>
    <w:rsid w:val="00F10BD8"/>
    <w:rsid w:val="00F17BC1"/>
    <w:rsid w:val="00F22995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6</cp:revision>
  <cp:lastPrinted>2023-02-03T04:47:00Z</cp:lastPrinted>
  <dcterms:created xsi:type="dcterms:W3CDTF">2023-02-13T03:29:00Z</dcterms:created>
  <dcterms:modified xsi:type="dcterms:W3CDTF">2023-02-21T00:11:00Z</dcterms:modified>
</cp:coreProperties>
</file>