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816A79">
        <w:rPr>
          <w:sz w:val="20"/>
        </w:rPr>
        <w:t>6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1D5D6F" w:rsidRPr="003F53E5" w:rsidRDefault="00816A79" w:rsidP="001D5D6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156D98">
        <w:rPr>
          <w:b/>
          <w:u w:val="single"/>
        </w:rPr>
        <w:t xml:space="preserve"> АПРЕЛЯ</w:t>
      </w:r>
      <w:r w:rsidR="001D5D6F" w:rsidRPr="003F53E5">
        <w:rPr>
          <w:b/>
          <w:u w:val="single"/>
        </w:rPr>
        <w:t xml:space="preserve"> 202</w:t>
      </w:r>
      <w:r w:rsidR="001D5D6F">
        <w:rPr>
          <w:b/>
          <w:u w:val="single"/>
        </w:rPr>
        <w:t>3</w:t>
      </w:r>
      <w:r w:rsidR="001D5D6F"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1D5D6F" w:rsidRPr="003F53E5" w:rsidRDefault="001D5D6F" w:rsidP="001D5D6F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816A79">
        <w:rPr>
          <w:b/>
        </w:rPr>
        <w:t>10</w:t>
      </w:r>
      <w:r w:rsidR="00156D98">
        <w:rPr>
          <w:b/>
        </w:rPr>
        <w:t xml:space="preserve">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 w:rsidR="00156D98">
        <w:rPr>
          <w:b/>
        </w:rPr>
        <w:t>0</w:t>
      </w:r>
      <w:r w:rsidR="00816A79">
        <w:rPr>
          <w:b/>
        </w:rPr>
        <w:t>8</w:t>
      </w:r>
      <w:r w:rsidR="00156D98">
        <w:rPr>
          <w:b/>
        </w:rPr>
        <w:t xml:space="preserve">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1D5D6F" w:rsidRPr="003F53E5" w:rsidRDefault="00816A79" w:rsidP="001D5D6F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10</w:t>
      </w:r>
      <w:r w:rsidR="00156D98">
        <w:rPr>
          <w:b/>
        </w:rPr>
        <w:t xml:space="preserve"> АПРЕЛЯ</w:t>
      </w:r>
      <w:r w:rsidR="001D5D6F" w:rsidRPr="003F53E5">
        <w:rPr>
          <w:b/>
        </w:rPr>
        <w:t xml:space="preserve"> 202</w:t>
      </w:r>
      <w:r w:rsidR="001D5D6F">
        <w:rPr>
          <w:b/>
        </w:rPr>
        <w:t>3</w:t>
      </w:r>
      <w:r w:rsidR="001D5D6F"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D16514" w:rsidRPr="00B25DAB" w:rsidRDefault="00603528" w:rsidP="00D165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D16514">
        <w:rPr>
          <w:b/>
        </w:rPr>
        <w:t>З</w:t>
      </w:r>
      <w:r w:rsidR="00D16514" w:rsidRPr="00B25DAB">
        <w:rPr>
          <w:b/>
        </w:rPr>
        <w:t>емельн</w:t>
      </w:r>
      <w:r w:rsidR="00D16514">
        <w:rPr>
          <w:b/>
        </w:rPr>
        <w:t>ый</w:t>
      </w:r>
      <w:r w:rsidR="00D16514" w:rsidRPr="00B25DAB">
        <w:rPr>
          <w:b/>
        </w:rPr>
        <w:t xml:space="preserve"> участ</w:t>
      </w:r>
      <w:r w:rsidR="00D16514">
        <w:rPr>
          <w:b/>
        </w:rPr>
        <w:t>о</w:t>
      </w:r>
      <w:r w:rsidR="00D16514" w:rsidRPr="00B25DAB">
        <w:rPr>
          <w:b/>
        </w:rPr>
        <w:t>к (земли населенных пунктов) с кадастровым номером 49:09:</w:t>
      </w:r>
      <w:r w:rsidR="00D16514">
        <w:rPr>
          <w:b/>
        </w:rPr>
        <w:t xml:space="preserve">030918:262 </w:t>
      </w:r>
      <w:r w:rsidR="00D16514" w:rsidRPr="00B25DAB">
        <w:rPr>
          <w:b/>
        </w:rPr>
        <w:t xml:space="preserve">площадью </w:t>
      </w:r>
      <w:r w:rsidR="00D16514">
        <w:rPr>
          <w:b/>
        </w:rPr>
        <w:t>2163</w:t>
      </w:r>
      <w:r w:rsidR="00D16514" w:rsidRPr="00B25DAB">
        <w:rPr>
          <w:b/>
        </w:rPr>
        <w:t xml:space="preserve"> кв. м</w:t>
      </w:r>
      <w:r w:rsidR="00D16514">
        <w:rPr>
          <w:b/>
        </w:rPr>
        <w:t xml:space="preserve"> для ведения садоводства </w:t>
      </w:r>
      <w:r w:rsidR="00D16514" w:rsidRPr="00B25DAB">
        <w:rPr>
          <w:b/>
        </w:rPr>
        <w:t>в городе Магадане</w:t>
      </w:r>
      <w:r w:rsidR="00D16514">
        <w:rPr>
          <w:b/>
        </w:rPr>
        <w:t xml:space="preserve">, в районе Дукчинского шоссе. </w:t>
      </w:r>
    </w:p>
    <w:p w:rsidR="00D16514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 xml:space="preserve">постановление мэрии города Магадана от 24.01.2023 № 98-пм «О проведении аукциона по продаже земельного участка с кадастровым номером </w:t>
      </w:r>
      <w:r w:rsidRPr="001F2E9C">
        <w:t>49:09:</w:t>
      </w:r>
      <w:r>
        <w:t>030918</w:t>
      </w:r>
      <w:r w:rsidRPr="001F2E9C">
        <w:t>:</w:t>
      </w:r>
      <w:r>
        <w:t>262».</w:t>
      </w:r>
    </w:p>
    <w:p w:rsidR="00D16514" w:rsidRPr="006F72B1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6818"/>
      </w:tblGrid>
      <w:tr w:rsidR="00D16514" w:rsidRPr="00417FA7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417FA7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D16514" w:rsidRPr="00417FA7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1F2E9C">
              <w:t>49:09:</w:t>
            </w:r>
            <w:r>
              <w:t>030918:262</w:t>
            </w:r>
          </w:p>
        </w:tc>
      </w:tr>
      <w:tr w:rsidR="00D16514" w:rsidRPr="00417FA7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417FA7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818" w:type="dxa"/>
            <w:shd w:val="clear" w:color="auto" w:fill="auto"/>
          </w:tcPr>
          <w:p w:rsidR="00D16514" w:rsidRPr="00417FA7" w:rsidRDefault="00D16514" w:rsidP="00114C6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D16514" w:rsidRPr="00417FA7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417FA7" w:rsidRDefault="00D16514" w:rsidP="00114C60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D16514" w:rsidRPr="00B25DAB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EE37E7">
              <w:t xml:space="preserve">в районе </w:t>
            </w:r>
            <w:r>
              <w:t>Дукчинского шоссе</w:t>
            </w:r>
          </w:p>
        </w:tc>
      </w:tr>
      <w:tr w:rsidR="00D16514" w:rsidRPr="00B25DAB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2163 кв. м</w:t>
            </w:r>
          </w:p>
        </w:tc>
      </w:tr>
      <w:tr w:rsidR="00D16514" w:rsidRPr="00B25DAB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8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D16514" w:rsidRPr="00B25DAB" w:rsidTr="00114C60">
        <w:trPr>
          <w:trHeight w:val="498"/>
          <w:jc w:val="center"/>
        </w:trPr>
        <w:tc>
          <w:tcPr>
            <w:tcW w:w="3700" w:type="dxa"/>
            <w:shd w:val="clear" w:color="auto" w:fill="auto"/>
          </w:tcPr>
          <w:p w:rsidR="00D16514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8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49:09:030918:130 </w:t>
            </w:r>
          </w:p>
        </w:tc>
      </w:tr>
      <w:tr w:rsidR="00D16514" w:rsidRPr="00B25DAB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16514" w:rsidRPr="00B25DAB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818" w:type="dxa"/>
            <w:shd w:val="clear" w:color="auto" w:fill="auto"/>
          </w:tcPr>
          <w:p w:rsidR="00D16514" w:rsidRDefault="00D16514" w:rsidP="00114C6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D16514" w:rsidRPr="00B25DAB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D16514" w:rsidRPr="00EE37E7" w:rsidRDefault="00D16514" w:rsidP="00114C60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D16514" w:rsidRPr="00B25DAB" w:rsidTr="00114C60">
        <w:trPr>
          <w:jc w:val="center"/>
        </w:trPr>
        <w:tc>
          <w:tcPr>
            <w:tcW w:w="10518" w:type="dxa"/>
            <w:gridSpan w:val="2"/>
            <w:shd w:val="clear" w:color="auto" w:fill="auto"/>
          </w:tcPr>
          <w:p w:rsidR="00D16514" w:rsidRPr="00496641" w:rsidRDefault="00D16514" w:rsidP="00114C60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16514" w:rsidRPr="00B25DAB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18" w:type="dxa"/>
            <w:shd w:val="clear" w:color="auto" w:fill="auto"/>
          </w:tcPr>
          <w:p w:rsidR="00D16514" w:rsidRDefault="00D16514" w:rsidP="00114C6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 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D16514" w:rsidRDefault="00D16514" w:rsidP="00114C6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D16514" w:rsidRDefault="00D16514" w:rsidP="00114C6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D16514" w:rsidRPr="00B25DAB" w:rsidRDefault="00D16514" w:rsidP="00114C6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 Максимальный процент застройки в границах земельного участка - не подлежит установлению</w:t>
            </w:r>
          </w:p>
        </w:tc>
      </w:tr>
      <w:tr w:rsidR="00D16514" w:rsidRPr="00417FA7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18" w:type="dxa"/>
            <w:shd w:val="clear" w:color="auto" w:fill="auto"/>
          </w:tcPr>
          <w:p w:rsidR="00D16514" w:rsidRPr="006322C8" w:rsidRDefault="00D16514" w:rsidP="00114C60">
            <w:pPr>
              <w:spacing w:line="240" w:lineRule="auto"/>
              <w:jc w:val="both"/>
            </w:pPr>
            <w:r w:rsidRPr="003F078F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>
              <w:t>(письмо ПАО «</w:t>
            </w:r>
            <w:proofErr w:type="spellStart"/>
            <w:r>
              <w:t>Магаданэнерго</w:t>
            </w:r>
            <w:proofErr w:type="spellEnd"/>
            <w:r>
              <w:t xml:space="preserve">» от 11.11.2022 № МЭ/20-4-4411): указанный земельный участок в зону действия источника тепловой энергии «Магаданская ТЭЦ» не входит. </w:t>
            </w:r>
            <w:r w:rsidRPr="001C13CA">
              <w:t xml:space="preserve">Водоснабжение и канализация (письмо МУП г. Магадана «Водоканал» от </w:t>
            </w:r>
            <w:r>
              <w:t xml:space="preserve">26.12.2022 № 7814). </w:t>
            </w:r>
            <w:r w:rsidRPr="003F078F">
              <w:rPr>
                <w:b/>
              </w:rPr>
              <w:t>Водопровод</w:t>
            </w:r>
            <w:r>
              <w:t xml:space="preserve">: ближайшая точка подключения к сетям водоснабжения – ВК-1, находящаяся на расстоянии ориентировочно – 2300 м, гарантированный напор в указанной точке </w:t>
            </w:r>
            <w:r>
              <w:rPr>
                <w:lang w:val="en-US"/>
              </w:rPr>
              <w:t>H</w:t>
            </w:r>
            <w:r w:rsidRPr="009557D0">
              <w:t>=</w:t>
            </w:r>
            <w:r>
              <w:t xml:space="preserve">80м. Ближайшая точка подключения к сетям водоотведения – КК-6360, находящаяся на расстоянии ориентировочно – 2600 м. </w:t>
            </w:r>
            <w:r w:rsidRPr="003F078F">
              <w:rPr>
                <w:b/>
              </w:rPr>
              <w:t>Канализация</w:t>
            </w:r>
            <w:r w:rsidRPr="001C13CA">
              <w:t xml:space="preserve">: </w:t>
            </w:r>
            <w:r>
              <w:t xml:space="preserve">Предусмотреть устройство </w:t>
            </w:r>
            <w:proofErr w:type="gramStart"/>
            <w:r>
              <w:t>для отбора проб сточных вод в автономную систему канализации для проведения лабораторного анализа стоков перед приемом их в городскую канализацию</w:t>
            </w:r>
            <w:proofErr w:type="gramEnd"/>
            <w:r>
              <w:t>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D16514" w:rsidRPr="00B25DAB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18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</w:t>
            </w:r>
          </w:p>
        </w:tc>
      </w:tr>
      <w:tr w:rsidR="00D16514" w:rsidRPr="00B25DAB" w:rsidTr="00114C60">
        <w:trPr>
          <w:jc w:val="center"/>
        </w:trPr>
        <w:tc>
          <w:tcPr>
            <w:tcW w:w="3700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18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D16514" w:rsidRPr="00BD29EC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213 574 (двести тринадцать тысяч пятьсот семьдесят четыре) рубля 62 копейки </w:t>
      </w:r>
      <w:r w:rsidRPr="00BD29EC">
        <w:t>(</w:t>
      </w:r>
      <w:r>
        <w:t>НДС не облагается)</w:t>
      </w:r>
    </w:p>
    <w:p w:rsidR="00D16514" w:rsidRPr="00BD29EC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</w:t>
      </w:r>
      <w:r>
        <w:t>6 400 (шесть тысяч четыреста)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D16514" w:rsidRPr="00BD29EC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>213 574 (двести тринадцать тысяч пятьсот семьдесят четыре) рубля 62 копейки</w:t>
      </w:r>
      <w:r w:rsidRPr="00BD29EC">
        <w:t xml:space="preserve"> (</w:t>
      </w:r>
      <w:r>
        <w:t>НДС не облагается)</w:t>
      </w:r>
    </w:p>
    <w:p w:rsidR="008A6869" w:rsidRDefault="008A6869" w:rsidP="00D16514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B73F02" w:rsidRPr="009C46E4" w:rsidRDefault="00B73F02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lastRenderedPageBreak/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F710FE" w:rsidRDefault="00F710FE" w:rsidP="00F710FE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F710FE" w:rsidRPr="007B7C4F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F710FE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35A2"/>
    <w:rsid w:val="00104307"/>
    <w:rsid w:val="00104461"/>
    <w:rsid w:val="00122652"/>
    <w:rsid w:val="00123F26"/>
    <w:rsid w:val="001318B6"/>
    <w:rsid w:val="00143DA2"/>
    <w:rsid w:val="00152C48"/>
    <w:rsid w:val="00156D98"/>
    <w:rsid w:val="001650F2"/>
    <w:rsid w:val="001719D5"/>
    <w:rsid w:val="00186017"/>
    <w:rsid w:val="0019125A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3609A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B14C7"/>
    <w:rsid w:val="006D1F97"/>
    <w:rsid w:val="006D6582"/>
    <w:rsid w:val="006E31F6"/>
    <w:rsid w:val="006E485E"/>
    <w:rsid w:val="007021BF"/>
    <w:rsid w:val="00704DA6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16A79"/>
    <w:rsid w:val="008331C8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42231"/>
    <w:rsid w:val="00950B27"/>
    <w:rsid w:val="0098342E"/>
    <w:rsid w:val="00987607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76E54"/>
    <w:rsid w:val="00B830E9"/>
    <w:rsid w:val="00B904C0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CD5970"/>
    <w:rsid w:val="00D028DE"/>
    <w:rsid w:val="00D07FF6"/>
    <w:rsid w:val="00D16514"/>
    <w:rsid w:val="00D26EFC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710FE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3</cp:revision>
  <cp:lastPrinted>2023-02-17T04:51:00Z</cp:lastPrinted>
  <dcterms:created xsi:type="dcterms:W3CDTF">2023-03-06T03:36:00Z</dcterms:created>
  <dcterms:modified xsi:type="dcterms:W3CDTF">2023-03-06T03:36:00Z</dcterms:modified>
</cp:coreProperties>
</file>