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5D314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5D3145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Pr="00131498" w:rsidRDefault="007258B0" w:rsidP="007258B0">
      <w:pPr>
        <w:pStyle w:val="2"/>
        <w:jc w:val="both"/>
        <w:rPr>
          <w:b w:val="0"/>
          <w:sz w:val="20"/>
        </w:rPr>
      </w:pPr>
      <w:r w:rsidRPr="00A130EA">
        <w:rPr>
          <w:sz w:val="20"/>
        </w:rPr>
        <w:t xml:space="preserve">   </w:t>
      </w:r>
      <w:r w:rsidRPr="00A130EA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3</w:t>
      </w:r>
      <w:r w:rsidRPr="00A130EA">
        <w:rPr>
          <w:sz w:val="20"/>
          <w:u w:val="single"/>
        </w:rPr>
        <w:t>:</w:t>
      </w:r>
      <w:r w:rsidRPr="00B25DAB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</w:t>
      </w:r>
      <w:r>
        <w:rPr>
          <w:sz w:val="20"/>
        </w:rPr>
        <w:t xml:space="preserve">030918:268 </w:t>
      </w:r>
      <w:r w:rsidRPr="005908BD">
        <w:rPr>
          <w:sz w:val="20"/>
        </w:rPr>
        <w:t>площадью</w:t>
      </w:r>
      <w:r>
        <w:rPr>
          <w:sz w:val="20"/>
        </w:rPr>
        <w:t xml:space="preserve"> 416 </w:t>
      </w:r>
      <w:r w:rsidRPr="00131498">
        <w:rPr>
          <w:sz w:val="20"/>
        </w:rPr>
        <w:t>кв. м</w:t>
      </w:r>
      <w:r>
        <w:rPr>
          <w:sz w:val="20"/>
        </w:rPr>
        <w:t xml:space="preserve">,  ведение садоводства, </w:t>
      </w:r>
      <w:r w:rsidRPr="00131498">
        <w:rPr>
          <w:sz w:val="20"/>
        </w:rPr>
        <w:t>в городе Магадане,</w:t>
      </w:r>
      <w:r>
        <w:rPr>
          <w:sz w:val="20"/>
        </w:rPr>
        <w:t xml:space="preserve"> в районе Дукчинского шоссе.</w:t>
      </w:r>
    </w:p>
    <w:p w:rsidR="007258B0" w:rsidRPr="00B25DAB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>постановление</w:t>
      </w:r>
      <w:r w:rsidRPr="00B25DAB">
        <w:t xml:space="preserve"> от </w:t>
      </w:r>
      <w:r>
        <w:t>31 марта 2023</w:t>
      </w:r>
      <w:r w:rsidRPr="00B25DAB">
        <w:t xml:space="preserve"> года № </w:t>
      </w:r>
      <w:r>
        <w:t>877-пм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с кадастровым номером </w:t>
      </w:r>
      <w:r w:rsidRPr="00151D39">
        <w:t>49:09:</w:t>
      </w:r>
      <w:r w:rsidRPr="000E2820">
        <w:t>030918:268</w:t>
      </w:r>
      <w:r>
        <w:t>».</w:t>
      </w:r>
    </w:p>
    <w:p w:rsidR="007258B0" w:rsidRPr="006F72B1" w:rsidRDefault="007258B0" w:rsidP="007258B0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0E2820">
              <w:t>49:09:030918:268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>
              <w:t>Магаданская обл., г. Магадан, в районе Дукчинского шоссе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416 кв. м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8B0" w:rsidRPr="00B25DAB" w:rsidTr="00B951C7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7258B0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49:09:030918:79, </w:t>
            </w:r>
            <w:r w:rsidRPr="00151D39">
              <w:t>49:09:030</w:t>
            </w:r>
            <w:r>
              <w:t>918</w:t>
            </w:r>
            <w:r w:rsidRPr="00151D39">
              <w:t>:</w:t>
            </w:r>
            <w:r>
              <w:t>77, 49:09:030918:71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0F02AF" w:rsidRDefault="007258B0" w:rsidP="00B951C7">
            <w:pPr>
              <w:spacing w:line="240" w:lineRule="auto"/>
              <w:jc w:val="both"/>
            </w:pPr>
            <w:r w:rsidRPr="000F02AF">
              <w:t xml:space="preserve">Ограничения </w:t>
            </w:r>
            <w:r>
              <w:t>для участников аукциона</w:t>
            </w:r>
            <w:r w:rsidRPr="000F02AF">
              <w:t>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spacing w:line="240" w:lineRule="auto"/>
              <w:jc w:val="both"/>
            </w:pPr>
            <w:r w:rsidRPr="000F02A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908BD">
              <w:rPr>
                <w:b/>
              </w:rPr>
              <w:t>только граждане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306FEC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7258B0" w:rsidRPr="00306FEC" w:rsidRDefault="00B951C7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</w:t>
            </w:r>
            <w:r w:rsidR="007258B0">
              <w:t>й аукцион</w:t>
            </w:r>
          </w:p>
        </w:tc>
      </w:tr>
      <w:tr w:rsidR="002D38E2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5823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258B0" w:rsidRPr="00B25DAB" w:rsidTr="00B951C7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7258B0" w:rsidRPr="00496641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258B0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</w:t>
            </w:r>
          </w:p>
          <w:p w:rsidR="007258B0" w:rsidRPr="00B25DAB" w:rsidRDefault="007258B0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7258B0" w:rsidRDefault="007258B0" w:rsidP="00B951C7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17.03.2023</w:t>
            </w:r>
            <w:r w:rsidRPr="0005706E">
              <w:t xml:space="preserve"> №</w:t>
            </w:r>
            <w:r>
              <w:t xml:space="preserve"> МЭ/20-4.1-1059</w:t>
            </w:r>
            <w:r w:rsidRPr="0005706E">
              <w:t>):</w:t>
            </w:r>
            <w:r>
              <w:t>отсутствует распределительные сети теплоснабжения технологически связанные с источником тепловой энергии «Магаданская ТЭЦ»</w:t>
            </w:r>
          </w:p>
          <w:p w:rsidR="007258B0" w:rsidRDefault="007258B0" w:rsidP="00B951C7">
            <w:pPr>
              <w:spacing w:line="240" w:lineRule="auto"/>
              <w:jc w:val="both"/>
            </w:pPr>
            <w:r w:rsidRPr="008D6228">
              <w:t>Водоснабжение</w:t>
            </w:r>
            <w:r w:rsidRPr="00496641">
              <w:t>:</w:t>
            </w:r>
            <w: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</w:t>
            </w:r>
            <w:r w:rsidRPr="006770D2">
              <w:rPr>
                <w:vertAlign w:val="subscript"/>
              </w:rPr>
              <w:t>1</w:t>
            </w:r>
            <w:r>
              <w:t xml:space="preserve">. Ориентировочно расстояние от </w:t>
            </w:r>
            <w:r w:rsidRPr="006770D2">
              <w:t>ВК</w:t>
            </w:r>
            <w:r w:rsidRPr="006770D2">
              <w:rPr>
                <w:vertAlign w:val="subscript"/>
              </w:rPr>
              <w:t>1</w:t>
            </w:r>
            <w:r>
              <w:t>до границ земельного участка – 1485 м.</w:t>
            </w:r>
          </w:p>
          <w:p w:rsidR="007258B0" w:rsidRDefault="007258B0" w:rsidP="00B951C7">
            <w:pPr>
              <w:spacing w:line="240" w:lineRule="auto"/>
              <w:jc w:val="both"/>
            </w:pP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1337</w:t>
            </w:r>
            <w:r w:rsidRPr="00E30D91">
              <w:t xml:space="preserve">. </w:t>
            </w:r>
            <w:r w:rsidRPr="00DF5282">
              <w:t xml:space="preserve">Ориентировочно расстояние от </w:t>
            </w:r>
            <w:r>
              <w:t>К</w:t>
            </w:r>
            <w:r w:rsidRPr="00DF5282">
              <w:t>К-</w:t>
            </w:r>
            <w:r>
              <w:t>1337</w:t>
            </w:r>
            <w:r w:rsidRPr="00DF5282">
              <w:t xml:space="preserve"> до границ земельного участка – </w:t>
            </w:r>
            <w:r>
              <w:t>150</w:t>
            </w:r>
            <w:r w:rsidRPr="00DF5282">
              <w:t>0 м.</w:t>
            </w:r>
          </w:p>
          <w:p w:rsidR="007258B0" w:rsidRPr="006322C8" w:rsidRDefault="007258B0" w:rsidP="00B951C7">
            <w:pPr>
              <w:spacing w:line="240" w:lineRule="auto"/>
              <w:jc w:val="both"/>
            </w:pPr>
            <w:r w:rsidRPr="00E30D91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 w:rsidRPr="00C84E0C">
              <w:t xml:space="preserve"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  <w:r w:rsidRPr="00496641">
              <w:t>(</w:t>
            </w:r>
            <w:r>
              <w:t>П</w:t>
            </w:r>
            <w:r w:rsidRPr="00496641">
              <w:t xml:space="preserve">исьмо МУП г. Магадана «Водоканал» от </w:t>
            </w:r>
            <w:r>
              <w:t>17.03.2023</w:t>
            </w:r>
            <w:r w:rsidRPr="00496641">
              <w:t xml:space="preserve"> № </w:t>
            </w:r>
            <w:r>
              <w:t>1754</w:t>
            </w:r>
            <w:r w:rsidRPr="00496641">
              <w:t>)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года.</w:t>
            </w:r>
          </w:p>
        </w:tc>
      </w:tr>
      <w:tr w:rsidR="007258B0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7258B0" w:rsidRPr="00B25DAB" w:rsidRDefault="007258B0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D38E2" w:rsidRPr="00B25DAB" w:rsidTr="00B951C7">
        <w:trPr>
          <w:jc w:val="center"/>
        </w:trPr>
        <w:tc>
          <w:tcPr>
            <w:tcW w:w="4995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5823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258B0" w:rsidRPr="00BD29EC" w:rsidRDefault="007258B0" w:rsidP="007258B0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 xml:space="preserve">: 142 883 (сто сорок две тысячи восемьсот восемьдесят три) </w:t>
      </w:r>
      <w:r w:rsidRPr="00B67C64">
        <w:t>рубл</w:t>
      </w:r>
      <w:r>
        <w:t>я 52</w:t>
      </w:r>
      <w:r w:rsidRPr="00B67C64">
        <w:t xml:space="preserve"> копе</w:t>
      </w:r>
      <w:r>
        <w:t xml:space="preserve">йки </w:t>
      </w:r>
      <w:r w:rsidRPr="00BD29EC">
        <w:t xml:space="preserve">(НДС не облагается).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>Шаг аукциона: 4 286 (четыре тысячи двести восемьдесят шесть)</w:t>
      </w:r>
      <w:r w:rsidRPr="00BD29EC">
        <w:t xml:space="preserve"> рубл</w:t>
      </w:r>
      <w:r>
        <w:t>ей 00</w:t>
      </w:r>
      <w:r w:rsidRPr="00BD29EC">
        <w:t xml:space="preserve"> копеек. </w:t>
      </w:r>
    </w:p>
    <w:p w:rsidR="007258B0" w:rsidRDefault="007258B0" w:rsidP="007258B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28 576 (двадцать восемь тысяч пятьсот семьдесят шесть) </w:t>
      </w:r>
      <w:r w:rsidRPr="00DF5282">
        <w:t xml:space="preserve">рублей </w:t>
      </w:r>
      <w:r>
        <w:t>70</w:t>
      </w:r>
      <w:r w:rsidRPr="00DF5282">
        <w:t xml:space="preserve"> копеек</w:t>
      </w:r>
      <w:r w:rsidRPr="00BD29EC">
        <w:t xml:space="preserve">. </w:t>
      </w: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</w:t>
      </w:r>
      <w:r>
        <w:lastRenderedPageBreak/>
        <w:t>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7B" w:rsidRDefault="00C6307B" w:rsidP="00E45868">
      <w:pPr>
        <w:spacing w:line="240" w:lineRule="auto"/>
      </w:pPr>
      <w:r>
        <w:separator/>
      </w:r>
    </w:p>
  </w:endnote>
  <w:endnote w:type="continuationSeparator" w:id="1">
    <w:p w:rsidR="00C6307B" w:rsidRDefault="00C6307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7B" w:rsidRDefault="00C6307B" w:rsidP="00E45868">
      <w:pPr>
        <w:spacing w:line="240" w:lineRule="auto"/>
      </w:pPr>
      <w:r>
        <w:separator/>
      </w:r>
    </w:p>
  </w:footnote>
  <w:footnote w:type="continuationSeparator" w:id="1">
    <w:p w:rsidR="00C6307B" w:rsidRDefault="00C6307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145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DD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07B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1DE0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2023-07-04T00:50:00Z</dcterms:created>
  <dcterms:modified xsi:type="dcterms:W3CDTF">2023-07-04T00:50:00Z</dcterms:modified>
</cp:coreProperties>
</file>