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0D6021">
        <w:rPr>
          <w:b/>
          <w:sz w:val="28"/>
          <w:szCs w:val="28"/>
        </w:rPr>
        <w:t>1 полугодие</w:t>
      </w:r>
      <w:r w:rsidR="00085D3D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085D3D">
        <w:rPr>
          <w:b/>
          <w:sz w:val="28"/>
          <w:szCs w:val="28"/>
        </w:rPr>
        <w:t>1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6C3F95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085D3D">
        <w:rPr>
          <w:sz w:val="28"/>
          <w:szCs w:val="28"/>
        </w:rPr>
        <w:t>23</w:t>
      </w:r>
      <w:r w:rsidR="00C128CC">
        <w:rPr>
          <w:sz w:val="28"/>
          <w:szCs w:val="28"/>
        </w:rPr>
        <w:t>.0</w:t>
      </w:r>
      <w:r w:rsidR="000D6021">
        <w:rPr>
          <w:sz w:val="28"/>
          <w:szCs w:val="28"/>
        </w:rPr>
        <w:t>7</w:t>
      </w:r>
      <w:r w:rsidR="00C128CC">
        <w:rPr>
          <w:sz w:val="28"/>
          <w:szCs w:val="28"/>
        </w:rPr>
        <w:t>.2021 год</w:t>
      </w:r>
      <w:r w:rsidR="000D6021">
        <w:rPr>
          <w:sz w:val="28"/>
          <w:szCs w:val="28"/>
        </w:rPr>
        <w:t>а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27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3727E4">
        <w:rPr>
          <w:sz w:val="28"/>
          <w:szCs w:val="28"/>
        </w:rPr>
        <w:t>Дан</w:t>
      </w:r>
      <w:r w:rsidR="000E0DCD" w:rsidRPr="003727E4">
        <w:rPr>
          <w:sz w:val="28"/>
          <w:szCs w:val="28"/>
        </w:rPr>
        <w:t>ные мониторинга п</w:t>
      </w:r>
      <w:r w:rsidR="00FC69B7" w:rsidRPr="003727E4">
        <w:rPr>
          <w:sz w:val="28"/>
          <w:szCs w:val="28"/>
        </w:rPr>
        <w:t xml:space="preserve">оказывают, что </w:t>
      </w:r>
      <w:r w:rsidR="00C128CC" w:rsidRPr="003727E4">
        <w:rPr>
          <w:sz w:val="28"/>
          <w:szCs w:val="28"/>
        </w:rPr>
        <w:t>в</w:t>
      </w:r>
      <w:r w:rsidR="00FC69B7" w:rsidRPr="003727E4">
        <w:rPr>
          <w:sz w:val="28"/>
          <w:szCs w:val="28"/>
        </w:rPr>
        <w:t xml:space="preserve"> </w:t>
      </w:r>
      <w:r w:rsidR="00085D3D" w:rsidRPr="003727E4">
        <w:rPr>
          <w:sz w:val="28"/>
          <w:szCs w:val="28"/>
        </w:rPr>
        <w:t xml:space="preserve">1 </w:t>
      </w:r>
      <w:r w:rsidR="000D6021">
        <w:rPr>
          <w:sz w:val="28"/>
          <w:szCs w:val="28"/>
        </w:rPr>
        <w:t>полугодии</w:t>
      </w:r>
      <w:r w:rsidR="00085D3D" w:rsidRPr="003727E4">
        <w:rPr>
          <w:sz w:val="28"/>
          <w:szCs w:val="28"/>
        </w:rPr>
        <w:t xml:space="preserve"> </w:t>
      </w:r>
      <w:r w:rsidR="0059148F" w:rsidRPr="003727E4">
        <w:rPr>
          <w:sz w:val="28"/>
          <w:szCs w:val="28"/>
        </w:rPr>
        <w:t>202</w:t>
      </w:r>
      <w:r w:rsidR="00085D3D" w:rsidRPr="003727E4">
        <w:rPr>
          <w:sz w:val="28"/>
          <w:szCs w:val="28"/>
        </w:rPr>
        <w:t>1</w:t>
      </w:r>
      <w:r w:rsidR="00B81F51" w:rsidRPr="003727E4">
        <w:rPr>
          <w:sz w:val="28"/>
          <w:szCs w:val="28"/>
        </w:rPr>
        <w:t xml:space="preserve"> год</w:t>
      </w:r>
      <w:r w:rsidR="00085D3D" w:rsidRPr="003727E4">
        <w:rPr>
          <w:sz w:val="28"/>
          <w:szCs w:val="28"/>
        </w:rPr>
        <w:t>а</w:t>
      </w:r>
      <w:r w:rsidR="00B81F51" w:rsidRPr="003727E4">
        <w:rPr>
          <w:sz w:val="28"/>
          <w:szCs w:val="28"/>
        </w:rPr>
        <w:t xml:space="preserve"> </w:t>
      </w:r>
      <w:r w:rsidR="004A6547" w:rsidRPr="003727E4">
        <w:rPr>
          <w:sz w:val="28"/>
          <w:szCs w:val="28"/>
        </w:rPr>
        <w:t>муниципальными органами</w:t>
      </w:r>
      <w:r w:rsidR="00762428" w:rsidRPr="003727E4">
        <w:rPr>
          <w:sz w:val="28"/>
          <w:szCs w:val="28"/>
        </w:rPr>
        <w:t xml:space="preserve"> рассмотрено</w:t>
      </w:r>
      <w:r w:rsidR="00B51B9A" w:rsidRPr="003727E4">
        <w:rPr>
          <w:sz w:val="28"/>
          <w:szCs w:val="28"/>
        </w:rPr>
        <w:t xml:space="preserve"> </w:t>
      </w:r>
      <w:r w:rsidR="009C5407" w:rsidRPr="009C5407">
        <w:rPr>
          <w:b/>
          <w:sz w:val="28"/>
          <w:szCs w:val="28"/>
        </w:rPr>
        <w:t>15 678</w:t>
      </w:r>
      <w:r w:rsidR="00C128CC" w:rsidRPr="000D6021">
        <w:rPr>
          <w:b/>
          <w:color w:val="FF0000"/>
          <w:sz w:val="28"/>
          <w:szCs w:val="28"/>
        </w:rPr>
        <w:t xml:space="preserve"> </w:t>
      </w:r>
      <w:r w:rsidR="00A020E9" w:rsidRPr="003727E4">
        <w:rPr>
          <w:b/>
          <w:sz w:val="28"/>
          <w:szCs w:val="28"/>
        </w:rPr>
        <w:t>о</w:t>
      </w:r>
      <w:r w:rsidR="00762428" w:rsidRPr="003727E4">
        <w:rPr>
          <w:b/>
          <w:sz w:val="28"/>
          <w:szCs w:val="28"/>
        </w:rPr>
        <w:t>бращени</w:t>
      </w:r>
      <w:r w:rsidR="00C128CC" w:rsidRPr="003727E4">
        <w:rPr>
          <w:b/>
          <w:sz w:val="28"/>
          <w:szCs w:val="28"/>
        </w:rPr>
        <w:t>й</w:t>
      </w:r>
      <w:r w:rsidR="005716EE" w:rsidRPr="003727E4">
        <w:rPr>
          <w:sz w:val="28"/>
          <w:szCs w:val="28"/>
        </w:rPr>
        <w:t xml:space="preserve"> заявителей</w:t>
      </w:r>
      <w:r w:rsidRPr="003727E4">
        <w:rPr>
          <w:sz w:val="28"/>
          <w:szCs w:val="28"/>
        </w:rPr>
        <w:t xml:space="preserve">, что </w:t>
      </w:r>
      <w:r w:rsidR="0068671D" w:rsidRPr="003727E4">
        <w:rPr>
          <w:sz w:val="28"/>
          <w:szCs w:val="28"/>
        </w:rPr>
        <w:t>на</w:t>
      </w:r>
      <w:r w:rsidR="00AE6E49" w:rsidRPr="003727E4">
        <w:rPr>
          <w:sz w:val="28"/>
          <w:szCs w:val="28"/>
        </w:rPr>
        <w:t xml:space="preserve"> </w:t>
      </w:r>
      <w:r w:rsidR="009C5407" w:rsidRPr="009C5407">
        <w:rPr>
          <w:sz w:val="28"/>
          <w:szCs w:val="28"/>
        </w:rPr>
        <w:t>34</w:t>
      </w:r>
      <w:r w:rsidR="007916B3" w:rsidRPr="003727E4">
        <w:rPr>
          <w:sz w:val="28"/>
          <w:szCs w:val="28"/>
        </w:rPr>
        <w:t>%</w:t>
      </w:r>
      <w:r w:rsidR="00F03909" w:rsidRPr="003727E4">
        <w:rPr>
          <w:sz w:val="28"/>
          <w:szCs w:val="28"/>
        </w:rPr>
        <w:t xml:space="preserve"> </w:t>
      </w:r>
      <w:r w:rsidR="00B47EA0">
        <w:rPr>
          <w:sz w:val="28"/>
          <w:szCs w:val="28"/>
        </w:rPr>
        <w:t>больше</w:t>
      </w:r>
      <w:r w:rsidR="0068671D" w:rsidRPr="003727E4">
        <w:rPr>
          <w:sz w:val="28"/>
          <w:szCs w:val="28"/>
        </w:rPr>
        <w:t xml:space="preserve">, чем </w:t>
      </w:r>
      <w:r w:rsidR="00072417" w:rsidRPr="003727E4">
        <w:rPr>
          <w:sz w:val="28"/>
          <w:szCs w:val="28"/>
        </w:rPr>
        <w:t xml:space="preserve">за </w:t>
      </w:r>
      <w:r w:rsidR="003727E4" w:rsidRPr="003727E4">
        <w:rPr>
          <w:sz w:val="28"/>
          <w:szCs w:val="28"/>
        </w:rPr>
        <w:t xml:space="preserve">1 </w:t>
      </w:r>
      <w:r w:rsidR="000D6021">
        <w:rPr>
          <w:sz w:val="28"/>
          <w:szCs w:val="28"/>
        </w:rPr>
        <w:t>полугодие</w:t>
      </w:r>
      <w:r w:rsidR="003727E4" w:rsidRPr="003727E4">
        <w:rPr>
          <w:sz w:val="28"/>
          <w:szCs w:val="28"/>
        </w:rPr>
        <w:t xml:space="preserve"> 2020</w:t>
      </w:r>
      <w:r w:rsidR="00F86947" w:rsidRPr="003727E4">
        <w:rPr>
          <w:sz w:val="28"/>
          <w:szCs w:val="28"/>
        </w:rPr>
        <w:t xml:space="preserve"> год</w:t>
      </w:r>
      <w:r w:rsidR="006C3F95">
        <w:rPr>
          <w:sz w:val="28"/>
          <w:szCs w:val="28"/>
        </w:rPr>
        <w:t>а</w:t>
      </w:r>
      <w:r w:rsidR="00F86947" w:rsidRPr="003727E4">
        <w:rPr>
          <w:sz w:val="28"/>
          <w:szCs w:val="28"/>
        </w:rPr>
        <w:t xml:space="preserve"> </w:t>
      </w:r>
      <w:r w:rsidR="008D0A19" w:rsidRPr="009C5407">
        <w:rPr>
          <w:sz w:val="28"/>
          <w:szCs w:val="28"/>
        </w:rPr>
        <w:t>(</w:t>
      </w:r>
      <w:r w:rsidR="00432A27" w:rsidRPr="009C5407">
        <w:rPr>
          <w:sz w:val="28"/>
          <w:szCs w:val="28"/>
        </w:rPr>
        <w:t>11 663</w:t>
      </w:r>
      <w:r w:rsidR="00E51BF7" w:rsidRPr="009C5407">
        <w:rPr>
          <w:sz w:val="28"/>
          <w:szCs w:val="28"/>
        </w:rPr>
        <w:t xml:space="preserve"> </w:t>
      </w:r>
      <w:r w:rsidR="004248A9" w:rsidRPr="009C5407">
        <w:rPr>
          <w:sz w:val="28"/>
          <w:szCs w:val="28"/>
        </w:rPr>
        <w:t>обращени</w:t>
      </w:r>
      <w:r w:rsidR="00432A27" w:rsidRPr="009C5407">
        <w:rPr>
          <w:sz w:val="28"/>
          <w:szCs w:val="28"/>
        </w:rPr>
        <w:t>я</w:t>
      </w:r>
      <w:r w:rsidR="008C5691" w:rsidRPr="009C5407">
        <w:rPr>
          <w:sz w:val="28"/>
          <w:szCs w:val="28"/>
        </w:rPr>
        <w:t>)</w:t>
      </w:r>
      <w:r w:rsidR="00F03909" w:rsidRPr="009C5407">
        <w:rPr>
          <w:sz w:val="28"/>
          <w:szCs w:val="28"/>
        </w:rPr>
        <w:t>.</w:t>
      </w:r>
    </w:p>
    <w:p w:rsidR="00EB4D26" w:rsidRPr="00EB4D26" w:rsidRDefault="00EB4D26" w:rsidP="0059594B">
      <w:pPr>
        <w:ind w:firstLine="851"/>
        <w:contextualSpacing/>
        <w:jc w:val="both"/>
        <w:rPr>
          <w:sz w:val="12"/>
          <w:szCs w:val="28"/>
        </w:rPr>
      </w:pPr>
    </w:p>
    <w:p w:rsidR="00EB4D26" w:rsidRPr="003727E4" w:rsidRDefault="00EB4D26" w:rsidP="00EB4D26">
      <w:pPr>
        <w:contextualSpacing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2AAF648" wp14:editId="73B6E838">
            <wp:extent cx="5940425" cy="3140015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06426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E65AA9" w:rsidRPr="00EB6607" w:rsidRDefault="00EB6607" w:rsidP="002F73B7">
      <w:pPr>
        <w:contextualSpacing/>
        <w:jc w:val="center"/>
        <w:rPr>
          <w:b/>
          <w:sz w:val="28"/>
          <w:szCs w:val="28"/>
        </w:rPr>
      </w:pPr>
      <w:r w:rsidRPr="00EB6607">
        <w:rPr>
          <w:b/>
          <w:noProof/>
          <w:sz w:val="28"/>
          <w:szCs w:val="28"/>
        </w:rPr>
        <w:lastRenderedPageBreak/>
        <w:t>Количество обращений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134"/>
        <w:gridCol w:w="1134"/>
        <w:gridCol w:w="992"/>
        <w:gridCol w:w="1128"/>
      </w:tblGrid>
      <w:tr w:rsidR="00B47EA0" w:rsidRPr="00881ED8" w:rsidTr="00714473">
        <w:trPr>
          <w:trHeight w:val="269"/>
        </w:trPr>
        <w:tc>
          <w:tcPr>
            <w:tcW w:w="2405" w:type="dxa"/>
            <w:vMerge w:val="restart"/>
            <w:vAlign w:val="center"/>
          </w:tcPr>
          <w:p w:rsidR="00B47EA0" w:rsidRPr="00881ED8" w:rsidRDefault="00B47EA0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552" w:type="dxa"/>
            <w:gridSpan w:val="2"/>
            <w:vAlign w:val="center"/>
          </w:tcPr>
          <w:p w:rsidR="000D6021" w:rsidRDefault="00B47EA0" w:rsidP="000D6021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0D6021">
              <w:rPr>
                <w:sz w:val="26"/>
                <w:szCs w:val="26"/>
              </w:rPr>
              <w:t>полугодие</w:t>
            </w:r>
            <w:r>
              <w:rPr>
                <w:sz w:val="26"/>
                <w:szCs w:val="26"/>
              </w:rPr>
              <w:t xml:space="preserve"> </w:t>
            </w:r>
          </w:p>
          <w:p w:rsidR="00B47EA0" w:rsidRPr="00881ED8" w:rsidRDefault="00B47EA0" w:rsidP="000D6021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B47EA0"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2268" w:type="dxa"/>
            <w:gridSpan w:val="2"/>
          </w:tcPr>
          <w:p w:rsidR="000D6021" w:rsidRDefault="00B47EA0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0D6021">
              <w:rPr>
                <w:sz w:val="26"/>
                <w:szCs w:val="26"/>
              </w:rPr>
              <w:t>полугодие</w:t>
            </w:r>
          </w:p>
          <w:p w:rsidR="00B47EA0" w:rsidRPr="00881ED8" w:rsidRDefault="00B47EA0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  <w:gridSpan w:val="2"/>
          </w:tcPr>
          <w:p w:rsidR="00B47EA0" w:rsidRPr="00881ED8" w:rsidRDefault="00B47EA0" w:rsidP="000D602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0D6021">
              <w:rPr>
                <w:sz w:val="26"/>
                <w:szCs w:val="26"/>
              </w:rPr>
              <w:t>полугодие</w:t>
            </w:r>
            <w:r>
              <w:rPr>
                <w:sz w:val="26"/>
                <w:szCs w:val="26"/>
              </w:rPr>
              <w:t xml:space="preserve"> 2021 год</w:t>
            </w:r>
          </w:p>
        </w:tc>
      </w:tr>
      <w:tr w:rsidR="00B47EA0" w:rsidRPr="00881ED8" w:rsidTr="00F83456">
        <w:trPr>
          <w:trHeight w:val="269"/>
        </w:trPr>
        <w:tc>
          <w:tcPr>
            <w:tcW w:w="2405" w:type="dxa"/>
            <w:vMerge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992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28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6 017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4 751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  <w:tc>
          <w:tcPr>
            <w:tcW w:w="992" w:type="dxa"/>
          </w:tcPr>
          <w:p w:rsidR="00B47EA0" w:rsidRPr="009C5407" w:rsidRDefault="009C5407" w:rsidP="003465D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8678</w:t>
            </w:r>
          </w:p>
        </w:tc>
        <w:tc>
          <w:tcPr>
            <w:tcW w:w="1128" w:type="dxa"/>
          </w:tcPr>
          <w:p w:rsidR="00B47EA0" w:rsidRPr="009957E9" w:rsidRDefault="009957E9" w:rsidP="003465D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55,3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4 127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D0B26">
              <w:rPr>
                <w:sz w:val="26"/>
                <w:szCs w:val="26"/>
              </w:rPr>
              <w:t>,7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3 932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992" w:type="dxa"/>
          </w:tcPr>
          <w:p w:rsidR="00B47EA0" w:rsidRDefault="007B395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4203</w:t>
            </w:r>
          </w:p>
        </w:tc>
        <w:tc>
          <w:tcPr>
            <w:tcW w:w="1128" w:type="dxa"/>
          </w:tcPr>
          <w:p w:rsidR="00B47EA0" w:rsidRPr="009957E9" w:rsidRDefault="009957E9" w:rsidP="00144D18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  <w:r w:rsidR="00144D1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2 181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1 932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992" w:type="dxa"/>
          </w:tcPr>
          <w:p w:rsidR="00B47EA0" w:rsidRDefault="007B395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1946</w:t>
            </w:r>
          </w:p>
        </w:tc>
        <w:tc>
          <w:tcPr>
            <w:tcW w:w="1128" w:type="dxa"/>
          </w:tcPr>
          <w:p w:rsidR="00B47EA0" w:rsidRPr="009957E9" w:rsidRDefault="009957E9" w:rsidP="00144D18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 w:rsidR="00144D1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1 454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992" w:type="dxa"/>
          </w:tcPr>
          <w:p w:rsidR="00B47EA0" w:rsidRDefault="007B395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1128" w:type="dxa"/>
          </w:tcPr>
          <w:p w:rsidR="00B47EA0" w:rsidRPr="009957E9" w:rsidRDefault="009957E9" w:rsidP="00144D18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44D1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D602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D6021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B47EA0" w:rsidRDefault="007B395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28" w:type="dxa"/>
          </w:tcPr>
          <w:p w:rsidR="00B47EA0" w:rsidRPr="009957E9" w:rsidRDefault="009957E9" w:rsidP="0028250D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0,8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:rsidR="00B47EA0" w:rsidRDefault="007B395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128" w:type="dxa"/>
          </w:tcPr>
          <w:p w:rsidR="00B47EA0" w:rsidRPr="009957E9" w:rsidRDefault="009957E9" w:rsidP="003465D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0,4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D602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47EA0" w:rsidRPr="00881ED8" w:rsidRDefault="000D6021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B47EA0" w:rsidRDefault="007B395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28" w:type="dxa"/>
          </w:tcPr>
          <w:p w:rsidR="00B47EA0" w:rsidRPr="009957E9" w:rsidRDefault="009957E9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,1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</w:tcPr>
          <w:p w:rsidR="00B47EA0" w:rsidRPr="00881ED8" w:rsidRDefault="000D6021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13 903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47EA0" w:rsidRPr="00881ED8" w:rsidRDefault="000D6021" w:rsidP="00556AAD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11 663</w:t>
            </w:r>
          </w:p>
        </w:tc>
        <w:tc>
          <w:tcPr>
            <w:tcW w:w="1134" w:type="dxa"/>
          </w:tcPr>
          <w:p w:rsidR="00B47EA0" w:rsidRPr="00881ED8" w:rsidRDefault="00B47EA0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47EA0" w:rsidRPr="009C5407" w:rsidRDefault="009C5407" w:rsidP="003465D2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15 678</w:t>
            </w:r>
          </w:p>
        </w:tc>
        <w:tc>
          <w:tcPr>
            <w:tcW w:w="1128" w:type="dxa"/>
          </w:tcPr>
          <w:p w:rsidR="00B47EA0" w:rsidRPr="00881ED8" w:rsidRDefault="00D337BF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0E0DCD" w:rsidRPr="00EB4D26" w:rsidRDefault="00AC1CAA" w:rsidP="00506426">
      <w:pPr>
        <w:contextualSpacing/>
        <w:jc w:val="both"/>
        <w:rPr>
          <w:sz w:val="44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28250D">
        <w:rPr>
          <w:b/>
          <w:sz w:val="28"/>
          <w:szCs w:val="28"/>
        </w:rPr>
        <w:t xml:space="preserve">1 </w:t>
      </w:r>
      <w:r w:rsidR="00432A27">
        <w:rPr>
          <w:b/>
          <w:sz w:val="28"/>
          <w:szCs w:val="28"/>
        </w:rPr>
        <w:t>полугодие</w:t>
      </w:r>
      <w:r w:rsidR="0028250D">
        <w:rPr>
          <w:b/>
          <w:sz w:val="28"/>
          <w:szCs w:val="28"/>
        </w:rPr>
        <w:t xml:space="preserve"> 2021</w:t>
      </w:r>
      <w:r w:rsidRPr="001B3324">
        <w:rPr>
          <w:b/>
          <w:sz w:val="28"/>
          <w:szCs w:val="28"/>
        </w:rPr>
        <w:t xml:space="preserve"> г.</w:t>
      </w: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949696" cy="33350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B33" w:rsidRPr="00FC1844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</w:t>
      </w:r>
      <w:r w:rsidR="0085004E" w:rsidRPr="00FC1844">
        <w:rPr>
          <w:sz w:val="28"/>
          <w:szCs w:val="28"/>
        </w:rPr>
        <w:lastRenderedPageBreak/>
        <w:t xml:space="preserve">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C70B33">
        <w:rPr>
          <w:sz w:val="28"/>
          <w:szCs w:val="28"/>
        </w:rPr>
        <w:t xml:space="preserve">                            </w:t>
      </w:r>
      <w:r w:rsidR="00144D18" w:rsidRPr="00144D18">
        <w:rPr>
          <w:b/>
          <w:sz w:val="28"/>
          <w:szCs w:val="28"/>
        </w:rPr>
        <w:t>11 785</w:t>
      </w:r>
      <w:r w:rsidR="007E32D3" w:rsidRPr="00144D18">
        <w:rPr>
          <w:b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C70B33">
        <w:rPr>
          <w:b/>
          <w:sz w:val="28"/>
          <w:szCs w:val="28"/>
        </w:rPr>
        <w:t>ов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144D18">
        <w:rPr>
          <w:sz w:val="28"/>
          <w:szCs w:val="28"/>
        </w:rPr>
        <w:t>75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144D18">
        <w:rPr>
          <w:sz w:val="28"/>
          <w:szCs w:val="28"/>
        </w:rPr>
        <w:t>15 678</w:t>
      </w:r>
      <w:r w:rsidR="00A61489" w:rsidRPr="000D6021">
        <w:rPr>
          <w:color w:val="FF0000"/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DC5AFF">
        <w:rPr>
          <w:sz w:val="28"/>
          <w:szCs w:val="28"/>
        </w:rPr>
        <w:t>й</w:t>
      </w:r>
      <w:r w:rsidR="00E200DA" w:rsidRPr="00FC1844">
        <w:rPr>
          <w:sz w:val="28"/>
          <w:szCs w:val="28"/>
        </w:rPr>
        <w:t>)</w:t>
      </w:r>
      <w:r w:rsidR="007916B3" w:rsidRPr="00FC1844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и</w:t>
      </w:r>
      <w:r w:rsidR="0050093E" w:rsidRPr="00DC5AFF">
        <w:rPr>
          <w:sz w:val="28"/>
          <w:szCs w:val="28"/>
        </w:rPr>
        <w:t>ли</w:t>
      </w:r>
      <w:r w:rsidR="0049261A" w:rsidRPr="00DC5AFF">
        <w:rPr>
          <w:sz w:val="28"/>
          <w:szCs w:val="28"/>
        </w:rPr>
        <w:t xml:space="preserve"> </w:t>
      </w:r>
      <w:r w:rsidR="00144D18">
        <w:rPr>
          <w:sz w:val="28"/>
          <w:szCs w:val="28"/>
        </w:rPr>
        <w:t>168</w:t>
      </w:r>
      <w:r w:rsidR="007916B3" w:rsidRPr="00DC5AFF">
        <w:rPr>
          <w:sz w:val="28"/>
          <w:szCs w:val="28"/>
        </w:rPr>
        <w:t xml:space="preserve">% по отношению </w:t>
      </w:r>
      <w:r w:rsidR="007533CA" w:rsidRPr="00DC5AFF">
        <w:rPr>
          <w:sz w:val="28"/>
          <w:szCs w:val="28"/>
        </w:rPr>
        <w:t>к</w:t>
      </w:r>
      <w:r w:rsidR="007533CA" w:rsidRPr="00DC5AFF">
        <w:rPr>
          <w:color w:val="FF0000"/>
          <w:sz w:val="28"/>
          <w:szCs w:val="28"/>
        </w:rPr>
        <w:t xml:space="preserve"> </w:t>
      </w:r>
      <w:r w:rsidR="007B1FA2" w:rsidRPr="007B1FA2">
        <w:rPr>
          <w:sz w:val="28"/>
          <w:szCs w:val="28"/>
        </w:rPr>
        <w:t xml:space="preserve">1 </w:t>
      </w:r>
      <w:r w:rsidR="000D6021">
        <w:rPr>
          <w:sz w:val="28"/>
          <w:szCs w:val="28"/>
        </w:rPr>
        <w:t>полугодию</w:t>
      </w:r>
      <w:r w:rsidR="007B1FA2" w:rsidRPr="007B1FA2">
        <w:rPr>
          <w:sz w:val="28"/>
          <w:szCs w:val="28"/>
        </w:rPr>
        <w:t xml:space="preserve"> 2020 года</w:t>
      </w:r>
      <w:r w:rsidR="0049261A" w:rsidRPr="007B1FA2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(</w:t>
      </w:r>
      <w:r w:rsidR="00432A27" w:rsidRPr="00144D18">
        <w:rPr>
          <w:sz w:val="28"/>
          <w:szCs w:val="28"/>
        </w:rPr>
        <w:t>7 006</w:t>
      </w:r>
      <w:r w:rsidR="007916B3" w:rsidRPr="00144D18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запрос</w:t>
      </w:r>
      <w:r w:rsidR="007E4668" w:rsidRPr="00DC5AFF">
        <w:rPr>
          <w:sz w:val="28"/>
          <w:szCs w:val="28"/>
        </w:rPr>
        <w:t>ов</w:t>
      </w:r>
      <w:r w:rsidR="007916B3" w:rsidRPr="00DC5AFF">
        <w:rPr>
          <w:sz w:val="28"/>
          <w:szCs w:val="28"/>
        </w:rPr>
        <w:t>).</w:t>
      </w:r>
    </w:p>
    <w:p w:rsidR="00083C71" w:rsidRPr="00FC1844" w:rsidRDefault="00EF2B33" w:rsidP="008B13B2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  <w:r w:rsidR="00083C71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144D18">
        <w:rPr>
          <w:sz w:val="28"/>
          <w:szCs w:val="28"/>
        </w:rPr>
        <w:t>3046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7E4668">
        <w:rPr>
          <w:sz w:val="28"/>
          <w:szCs w:val="28"/>
        </w:rPr>
        <w:t>ов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17159F">
        <w:rPr>
          <w:sz w:val="28"/>
          <w:szCs w:val="28"/>
        </w:rPr>
        <w:t>8678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17159F">
        <w:rPr>
          <w:sz w:val="28"/>
          <w:szCs w:val="28"/>
        </w:rPr>
        <w:t>ов</w:t>
      </w:r>
      <w:r w:rsidR="006D10EB">
        <w:rPr>
          <w:sz w:val="28"/>
          <w:szCs w:val="28"/>
        </w:rPr>
        <w:t xml:space="preserve"> (</w:t>
      </w:r>
      <w:r w:rsidR="0017159F">
        <w:rPr>
          <w:sz w:val="28"/>
          <w:szCs w:val="28"/>
        </w:rPr>
        <w:t>8570</w:t>
      </w:r>
      <w:r w:rsidR="007B1FA2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запрос</w:t>
      </w:r>
      <w:r w:rsidR="0017159F">
        <w:rPr>
          <w:sz w:val="28"/>
          <w:szCs w:val="28"/>
        </w:rPr>
        <w:t>ов</w:t>
      </w:r>
      <w:r w:rsidR="00D816F0" w:rsidRPr="00FC1844">
        <w:rPr>
          <w:sz w:val="28"/>
          <w:szCs w:val="28"/>
        </w:rPr>
        <w:t xml:space="preserve"> посредством РСМЭВ, </w:t>
      </w:r>
      <w:r w:rsidR="0017159F">
        <w:rPr>
          <w:sz w:val="28"/>
          <w:szCs w:val="28"/>
        </w:rPr>
        <w:t>108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 направлен</w:t>
      </w:r>
      <w:r w:rsidR="0011220F" w:rsidRPr="00FC1844">
        <w:rPr>
          <w:sz w:val="28"/>
          <w:szCs w:val="28"/>
        </w:rPr>
        <w:t xml:space="preserve"> </w:t>
      </w:r>
      <w:r w:rsidR="007B395F" w:rsidRPr="0017159F">
        <w:rPr>
          <w:sz w:val="28"/>
          <w:szCs w:val="28"/>
        </w:rPr>
        <w:t>61</w:t>
      </w:r>
      <w:r w:rsidRPr="0017159F">
        <w:rPr>
          <w:sz w:val="28"/>
          <w:szCs w:val="28"/>
        </w:rPr>
        <w:t xml:space="preserve"> запрос </w:t>
      </w:r>
      <w:r w:rsidRPr="00FC1844">
        <w:rPr>
          <w:sz w:val="28"/>
          <w:szCs w:val="28"/>
        </w:rPr>
        <w:t>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B91591">
        <w:rPr>
          <w:sz w:val="28"/>
        </w:rPr>
        <w:t>2</w:t>
      </w:r>
      <w:r w:rsidR="007B1FA2">
        <w:rPr>
          <w:sz w:val="28"/>
        </w:rPr>
        <w:t>3</w:t>
      </w:r>
      <w:r w:rsidR="007E4668">
        <w:rPr>
          <w:sz w:val="28"/>
        </w:rPr>
        <w:t>.</w:t>
      </w:r>
      <w:r w:rsidR="00B91591">
        <w:rPr>
          <w:sz w:val="28"/>
        </w:rPr>
        <w:t>0</w:t>
      </w:r>
      <w:r w:rsidR="00432A27">
        <w:rPr>
          <w:sz w:val="28"/>
        </w:rPr>
        <w:t>7</w:t>
      </w:r>
      <w:r w:rsidR="00C6358C" w:rsidRPr="00044CD1">
        <w:rPr>
          <w:sz w:val="28"/>
        </w:rPr>
        <w:t>.202</w:t>
      </w:r>
      <w:r w:rsidR="00B91591">
        <w:rPr>
          <w:sz w:val="28"/>
        </w:rPr>
        <w:t>1</w:t>
      </w:r>
      <w:r w:rsidRPr="00044CD1">
        <w:rPr>
          <w:sz w:val="28"/>
        </w:rPr>
        <w:t xml:space="preserve"> 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76271A" w:rsidRPr="00044CD1">
        <w:rPr>
          <w:sz w:val="28"/>
        </w:rPr>
        <w:t>27</w:t>
      </w:r>
      <w:r w:rsidRPr="00044CD1">
        <w:rPr>
          <w:sz w:val="28"/>
        </w:rPr>
        <w:t xml:space="preserve"> услуг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D6466E" w:rsidRPr="00044CD1">
        <w:rPr>
          <w:sz w:val="28"/>
        </w:rPr>
        <w:t>21</w:t>
      </w:r>
      <w:r w:rsidR="00C6358C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C6358C" w:rsidRPr="00044CD1">
        <w:rPr>
          <w:sz w:val="28"/>
        </w:rPr>
        <w:t xml:space="preserve"> департамента САТЭК, 3</w:t>
      </w:r>
      <w:r w:rsidR="005D7053" w:rsidRPr="00044CD1">
        <w:rPr>
          <w:sz w:val="28"/>
        </w:rPr>
        <w:t xml:space="preserve"> услуги МБУ города Магадана «</w:t>
      </w:r>
      <w:proofErr w:type="spellStart"/>
      <w:r w:rsidR="005D7053" w:rsidRPr="00044CD1">
        <w:rPr>
          <w:sz w:val="28"/>
        </w:rPr>
        <w:t>Горжилсервис</w:t>
      </w:r>
      <w:proofErr w:type="spellEnd"/>
      <w:r w:rsidR="005D7053" w:rsidRPr="00044CD1">
        <w:rPr>
          <w:sz w:val="28"/>
        </w:rPr>
        <w:t xml:space="preserve">»,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4833B2" w:rsidRPr="004833B2" w:rsidRDefault="004833B2" w:rsidP="004833B2">
      <w:pPr>
        <w:ind w:firstLine="851"/>
        <w:contextualSpacing/>
        <w:jc w:val="both"/>
        <w:rPr>
          <w:sz w:val="28"/>
        </w:rPr>
      </w:pPr>
      <w:r w:rsidRPr="004833B2">
        <w:rPr>
          <w:sz w:val="28"/>
        </w:rPr>
        <w:t xml:space="preserve">Продолжается работа по актуализации информации о муниципальных услугах, оказываемых отраслевыми (функциональными) органами мэрии </w:t>
      </w:r>
      <w:r w:rsidRPr="004833B2">
        <w:rPr>
          <w:sz w:val="28"/>
        </w:rPr>
        <w:lastRenderedPageBreak/>
        <w:t xml:space="preserve">города Магадана и муниципальными учреждениями города Магадана, на едином портале государственных услуг Российской Федерации www.gosuslugi.ru, а также по размещению информации о муниципальных услугах и органах - ответственных исполнителях в </w:t>
      </w:r>
      <w:proofErr w:type="spellStart"/>
      <w:r w:rsidRPr="004833B2">
        <w:rPr>
          <w:sz w:val="28"/>
        </w:rPr>
        <w:t>web</w:t>
      </w:r>
      <w:proofErr w:type="spellEnd"/>
      <w:r w:rsidRPr="004833B2">
        <w:rPr>
          <w:sz w:val="28"/>
        </w:rPr>
        <w:t>-версии «Реестр государственных услуг» www.rgu.49gov.ru.</w:t>
      </w:r>
    </w:p>
    <w:p w:rsidR="004833B2" w:rsidRPr="004833B2" w:rsidRDefault="004833B2" w:rsidP="004833B2">
      <w:pPr>
        <w:ind w:firstLine="851"/>
        <w:contextualSpacing/>
        <w:jc w:val="both"/>
        <w:rPr>
          <w:sz w:val="28"/>
        </w:rPr>
      </w:pPr>
      <w:r w:rsidRPr="004833B2">
        <w:rPr>
          <w:sz w:val="28"/>
        </w:rPr>
        <w:t>Информационная система исполнения регламентов (далее – СИР) настроена в структурных подразделениях мэрии города Магадана и подведомственных учреждениях (управление информатизации мэрии города Магадана, управление кадровой политики и муниципальной службы мэрии города Магадана, организационно-контрольный отдел мэрии города Магадана, департамент САТЭК мэрии города Магадана, отдел охраны здоровья мэрии города Магадана, МБУ города Магадана «</w:t>
      </w:r>
      <w:proofErr w:type="spellStart"/>
      <w:r w:rsidRPr="004833B2">
        <w:rPr>
          <w:sz w:val="28"/>
        </w:rPr>
        <w:t>Горжилсервис</w:t>
      </w:r>
      <w:proofErr w:type="spellEnd"/>
      <w:r w:rsidRPr="004833B2">
        <w:rPr>
          <w:sz w:val="28"/>
        </w:rPr>
        <w:t>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 и департамент жилищно-коммунального хозяйства и коммунальной инфраструктуры мэрии города Магадана).</w:t>
      </w:r>
    </w:p>
    <w:p w:rsidR="004833B2" w:rsidRPr="004833B2" w:rsidRDefault="004833B2" w:rsidP="004833B2">
      <w:pPr>
        <w:ind w:firstLine="851"/>
        <w:contextualSpacing/>
        <w:jc w:val="both"/>
        <w:rPr>
          <w:sz w:val="28"/>
        </w:rPr>
      </w:pPr>
      <w:r w:rsidRPr="004833B2">
        <w:rPr>
          <w:sz w:val="28"/>
        </w:rPr>
        <w:t xml:space="preserve">Межведомственное электронное взаимодействие по каналам СМЭВ осуществляется с Управлением федеральной службы государственной регистрации, кадастра и картографии по Магаданской области и Чукотскому автономному округу, МРИ ФНС России и ПФ России. Так же имеется возможность вести межведомственное электронное взаимодействие с Управлением федеральной службы государственной регистрации, кадастра и картографии по Магаданской области и Чукотскому автономному округу на портале </w:t>
      </w:r>
      <w:proofErr w:type="spellStart"/>
      <w:r w:rsidRPr="004833B2">
        <w:rPr>
          <w:sz w:val="28"/>
        </w:rPr>
        <w:t>Росреестра</w:t>
      </w:r>
      <w:proofErr w:type="spellEnd"/>
      <w:r w:rsidRPr="004833B2">
        <w:rPr>
          <w:sz w:val="28"/>
        </w:rPr>
        <w:t>. Взаимодействие с другими ведомствами, документы которых требуются для оказания услуг (ГИБДД УМВД, ГКУ СПНМО «Магаданский социальный центр»), осуществляется путем направления межведомственных запросов на бумажных носителях.</w:t>
      </w:r>
    </w:p>
    <w:p w:rsidR="004833B2" w:rsidRPr="004833B2" w:rsidRDefault="004833B2" w:rsidP="004833B2">
      <w:pPr>
        <w:ind w:firstLine="851"/>
        <w:contextualSpacing/>
        <w:jc w:val="both"/>
        <w:rPr>
          <w:sz w:val="28"/>
        </w:rPr>
      </w:pPr>
      <w:r w:rsidRPr="004833B2">
        <w:rPr>
          <w:sz w:val="28"/>
        </w:rPr>
        <w:t xml:space="preserve">Сотрудники отдела ЗАГС мэрии города Магадана ведут работу в федеральной государственной информационной системе «Единый государственный реестр записи актов гражданского состояния» (далее – ФГИС «ЕГР ЗАГС»). В целях реализации мероприятий, направленных на предотвращение распространения коронавирусной инфекции (2019-nCov), с 30.03.2020 года прием граждан ведётся в закрытом режиме по записи через портал государственных услуг, либо, при отсутствии такой возможности, по телефону, согласно назначенному времени. </w:t>
      </w:r>
    </w:p>
    <w:p w:rsidR="007B1FA2" w:rsidRPr="00044CD1" w:rsidRDefault="004833B2" w:rsidP="004833B2">
      <w:pPr>
        <w:ind w:firstLine="851"/>
        <w:contextualSpacing/>
        <w:jc w:val="both"/>
        <w:rPr>
          <w:sz w:val="28"/>
        </w:rPr>
      </w:pPr>
      <w:r w:rsidRPr="004833B2">
        <w:rPr>
          <w:sz w:val="28"/>
        </w:rPr>
        <w:t>Необходимо отметить, что ФГИС «ЕГР ЗАГС» продолжает работать нестабильно: система часто обновляется, что вызывает сбои, существенно влияющие на прием граждан, а иногда и вовсе неработоспособность системы. Обращения в службу технической поддержки ФГИС «ЕГР ЗАГС» обрабатываются длительное время, что негативно влияет на предоставление услуг гражданам.</w:t>
      </w:r>
    </w:p>
    <w:p w:rsidR="009739FA" w:rsidRDefault="009739FA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9739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F348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EB4D26">
      <w:footerReference w:type="even" r:id="rId10"/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F44798" w:rsidRDefault="00920010" w:rsidP="00EB4D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4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2666"/>
    <w:rsid w:val="00083C71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D6021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16736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4D18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159F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4B94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9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D3DA2"/>
    <w:rsid w:val="003E1AC3"/>
    <w:rsid w:val="003E2AA5"/>
    <w:rsid w:val="003E7CB8"/>
    <w:rsid w:val="003F0584"/>
    <w:rsid w:val="003F3CE4"/>
    <w:rsid w:val="003F74D9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72A"/>
    <w:rsid w:val="00414A8E"/>
    <w:rsid w:val="00414F52"/>
    <w:rsid w:val="004248A9"/>
    <w:rsid w:val="00424EBD"/>
    <w:rsid w:val="004315E1"/>
    <w:rsid w:val="00432555"/>
    <w:rsid w:val="00432A27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33B2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1F2A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0702"/>
    <w:rsid w:val="006738C8"/>
    <w:rsid w:val="006758C2"/>
    <w:rsid w:val="006778A5"/>
    <w:rsid w:val="006838CB"/>
    <w:rsid w:val="00684C6C"/>
    <w:rsid w:val="0068671D"/>
    <w:rsid w:val="00687496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34AD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3A02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9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A"/>
    <w:rsid w:val="0080352A"/>
    <w:rsid w:val="00805014"/>
    <w:rsid w:val="00806505"/>
    <w:rsid w:val="00806811"/>
    <w:rsid w:val="00806A84"/>
    <w:rsid w:val="00806B50"/>
    <w:rsid w:val="00807D2E"/>
    <w:rsid w:val="00810A40"/>
    <w:rsid w:val="00814731"/>
    <w:rsid w:val="008156EB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494B"/>
    <w:rsid w:val="00856080"/>
    <w:rsid w:val="008571F6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13B2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1075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52F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0D43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957E9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5407"/>
    <w:rsid w:val="009C740E"/>
    <w:rsid w:val="009D5AB9"/>
    <w:rsid w:val="009D5AF1"/>
    <w:rsid w:val="009D63F6"/>
    <w:rsid w:val="009D6A43"/>
    <w:rsid w:val="009D718E"/>
    <w:rsid w:val="009D77B7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0C30"/>
    <w:rsid w:val="00A21BCD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A8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5AA9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A06FF"/>
    <w:rsid w:val="00EA07F7"/>
    <w:rsid w:val="00EA22A1"/>
    <w:rsid w:val="00EA6A63"/>
    <w:rsid w:val="00EA6CB8"/>
    <w:rsid w:val="00EB3C2C"/>
    <w:rsid w:val="00EB3FB9"/>
    <w:rsid w:val="00EB4C27"/>
    <w:rsid w:val="00EB4D26"/>
    <w:rsid w:val="00EB4E7E"/>
    <w:rsid w:val="00EB5DC7"/>
    <w:rsid w:val="00EB5E4E"/>
    <w:rsid w:val="00EB660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35FFEF6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</a:rPr>
              <a:t>Количество обращений в динамике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25664409532947E-2"/>
                  <c:y val="-2.419476084906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25-41D2-9C1D-AFFE8D3F2EF8}"/>
                </c:ext>
              </c:extLst>
            </c:dLbl>
            <c:dLbl>
              <c:idx val="1"/>
              <c:layout>
                <c:manualLayout>
                  <c:x val="2.4755299494564703E-2"/>
                  <c:y val="-2.419476084906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25-41D2-9C1D-AFFE8D3F2EF8}"/>
                </c:ext>
              </c:extLst>
            </c:dLbl>
            <c:dLbl>
              <c:idx val="2"/>
              <c:layout>
                <c:manualLayout>
                  <c:x val="2.4578376126287181E-2"/>
                  <c:y val="-2.496464337588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25-41D2-9C1D-AFFE8D3F2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 г.</c:v>
                </c:pt>
                <c:pt idx="1">
                  <c:v>1 полугодие 2020 г.</c:v>
                </c:pt>
                <c:pt idx="2">
                  <c:v>1 полугодие 2021 г.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13903</c:v>
                </c:pt>
                <c:pt idx="1">
                  <c:v>11663</c:v>
                </c:pt>
                <c:pt idx="2">
                  <c:v>15678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5-41D2-9C1D-AFFE8D3F2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1 полугодие 2019 г.</c:v>
                </c:pt>
                <c:pt idx="1">
                  <c:v>1 полугодие 2020 г.</c:v>
                </c:pt>
                <c:pt idx="2">
                  <c:v>1 полугодие 2021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6225-41D2-9C1D-AFFE8D3F2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1 полугодие 2019 г.</c:v>
                </c:pt>
                <c:pt idx="1">
                  <c:v>1 полугодие 2020 г.</c:v>
                </c:pt>
                <c:pt idx="2">
                  <c:v>1 полугодие 2021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6225-41D2-9C1D-AFFE8D3F2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gapDepth val="160"/>
        <c:shape val="box"/>
        <c:axId val="126015823"/>
        <c:axId val="126011663"/>
        <c:axId val="0"/>
      </c:bar3DChart>
      <c:catAx>
        <c:axId val="12601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1663"/>
        <c:crosses val="autoZero"/>
        <c:auto val="1"/>
        <c:lblAlgn val="ctr"/>
        <c:lblOffset val="100"/>
        <c:noMultiLvlLbl val="0"/>
      </c:catAx>
      <c:valAx>
        <c:axId val="1260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9244564020077601"/>
                  <c:y val="-9.4888781989068152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0.13699171259204568"/>
                  <c:y val="-3.4838651599418242E-2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2.2592649614379928E-2"/>
                  <c:y val="2.4184115249259435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- 8678</c:v>
                </c:pt>
                <c:pt idx="1">
                  <c:v>КРХС - 4203</c:v>
                </c:pt>
                <c:pt idx="2">
                  <c:v>Образование - 660</c:v>
                </c:pt>
                <c:pt idx="3">
                  <c:v>САТЭК - 1946</c:v>
                </c:pt>
                <c:pt idx="4">
                  <c:v>ЖКХ - 120</c:v>
                </c:pt>
                <c:pt idx="5">
                  <c:v>КУМИ - 10</c:v>
                </c:pt>
                <c:pt idx="6">
                  <c:v>АТК - 61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0.55300000000000005</c:v>
                </c:pt>
                <c:pt idx="1">
                  <c:v>0.26800000000000002</c:v>
                </c:pt>
                <c:pt idx="2">
                  <c:v>4.2000000000000003E-2</c:v>
                </c:pt>
                <c:pt idx="3">
                  <c:v>0.124</c:v>
                </c:pt>
                <c:pt idx="4">
                  <c:v>8.0000000000000002E-3</c:v>
                </c:pt>
                <c:pt idx="5">
                  <c:v>1E-3</c:v>
                </c:pt>
                <c:pt idx="6">
                  <c:v>4.0000000000000001E-3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2221179606435208E-2"/>
          <c:y val="0.85434030380627402"/>
          <c:w val="0.84794106047624873"/>
          <c:h val="0.12281125750370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C940-9C7A-4D60-95F4-3560E4F1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</Pages>
  <Words>941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Ключкина Марина Сергеевна</cp:lastModifiedBy>
  <cp:revision>180</cp:revision>
  <cp:lastPrinted>2021-07-12T22:27:00Z</cp:lastPrinted>
  <dcterms:created xsi:type="dcterms:W3CDTF">2019-04-23T01:27:00Z</dcterms:created>
  <dcterms:modified xsi:type="dcterms:W3CDTF">2021-07-12T22:34:00Z</dcterms:modified>
</cp:coreProperties>
</file>