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06" w:rsidRPr="002F19AD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caps/>
          <w:sz w:val="22"/>
          <w:szCs w:val="22"/>
        </w:rPr>
        <w:t xml:space="preserve">ПРОГНОЗНЫЙ </w:t>
      </w:r>
      <w:r w:rsidR="00D81606" w:rsidRPr="002F19AD">
        <w:rPr>
          <w:rFonts w:ascii="Times New Roman" w:hAnsi="Times New Roman" w:cs="Times New Roman"/>
          <w:b/>
          <w:caps/>
          <w:sz w:val="22"/>
          <w:szCs w:val="22"/>
        </w:rPr>
        <w:t>план</w:t>
      </w:r>
      <w:r w:rsidR="00D81606" w:rsidRPr="002F19AD">
        <w:rPr>
          <w:rFonts w:ascii="Times New Roman" w:hAnsi="Times New Roman" w:cs="Times New Roman"/>
          <w:b/>
          <w:sz w:val="22"/>
          <w:szCs w:val="22"/>
        </w:rPr>
        <w:t xml:space="preserve"> ПРИВАТИЗАЦИИ </w:t>
      </w:r>
    </w:p>
    <w:p w:rsidR="00D81606" w:rsidRPr="002F19AD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 xml:space="preserve">муниципального  имущества </w:t>
      </w:r>
      <w:r w:rsidR="003947F0" w:rsidRPr="002F19AD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8521B2" w:rsidRPr="002F19AD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 xml:space="preserve">(утверждён постановлением мэрии города Магадана от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30</w:t>
      </w:r>
      <w:r w:rsidRPr="002F19AD">
        <w:rPr>
          <w:rFonts w:ascii="Times New Roman" w:hAnsi="Times New Roman" w:cs="Times New Roman"/>
          <w:b/>
          <w:sz w:val="22"/>
          <w:szCs w:val="22"/>
        </w:rPr>
        <w:t>.0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.201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9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2316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8521B2" w:rsidRPr="002F19AD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с учетом из</w:t>
      </w:r>
      <w:r w:rsidR="00914FA6" w:rsidRPr="002F19AD">
        <w:rPr>
          <w:rFonts w:ascii="Times New Roman" w:hAnsi="Times New Roman" w:cs="Times New Roman"/>
          <w:b/>
          <w:sz w:val="22"/>
          <w:szCs w:val="22"/>
        </w:rPr>
        <w:t>менений, внесённых постановлени</w:t>
      </w:r>
      <w:r w:rsidR="007D70E4" w:rsidRPr="002F19AD">
        <w:rPr>
          <w:rFonts w:ascii="Times New Roman" w:hAnsi="Times New Roman" w:cs="Times New Roman"/>
          <w:b/>
          <w:sz w:val="22"/>
          <w:szCs w:val="22"/>
        </w:rPr>
        <w:t>ем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мэрии города Магадана </w:t>
      </w:r>
    </w:p>
    <w:p w:rsidR="008521B2" w:rsidRPr="002F19AD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от 2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12</w:t>
      </w:r>
      <w:r w:rsidRPr="002F19AD">
        <w:rPr>
          <w:rFonts w:ascii="Times New Roman" w:hAnsi="Times New Roman" w:cs="Times New Roman"/>
          <w:b/>
          <w:sz w:val="22"/>
          <w:szCs w:val="22"/>
        </w:rPr>
        <w:t>.201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9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4343</w:t>
      </w:r>
      <w:r w:rsidR="006E6B46" w:rsidRPr="002F19AD">
        <w:rPr>
          <w:rFonts w:ascii="Times New Roman" w:hAnsi="Times New Roman" w:cs="Times New Roman"/>
          <w:b/>
          <w:sz w:val="22"/>
          <w:szCs w:val="22"/>
        </w:rPr>
        <w:t>, от 19.02.2020 № 379</w:t>
      </w:r>
      <w:r w:rsidR="002318DD">
        <w:rPr>
          <w:rFonts w:ascii="Times New Roman" w:hAnsi="Times New Roman" w:cs="Times New Roman"/>
          <w:b/>
          <w:sz w:val="22"/>
          <w:szCs w:val="22"/>
        </w:rPr>
        <w:t>, от 16.06.2020 № 1592</w:t>
      </w:r>
      <w:r w:rsidR="008521B2" w:rsidRPr="002F19AD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559"/>
      </w:tblGrid>
      <w:tr w:rsidR="008521B2" w:rsidRPr="002F19AD" w:rsidTr="00AB4CC4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Наименование имущества,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Местоположение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Назначение имущества (здание, сооружение,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Балансовая</w:t>
            </w:r>
          </w:p>
          <w:p w:rsidR="008521B2" w:rsidRPr="002F19AD" w:rsidRDefault="00EB65B1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с</w:t>
            </w:r>
            <w:r w:rsidR="008521B2" w:rsidRPr="002F19AD">
              <w:rPr>
                <w:rFonts w:ascii="Times New Roman" w:hAnsi="Times New Roman" w:cs="Times New Roman"/>
                <w:bCs/>
              </w:rPr>
              <w:t>тоимость</w:t>
            </w:r>
            <w:r w:rsidRPr="002F19AD">
              <w:rPr>
                <w:rFonts w:ascii="Times New Roman" w:hAnsi="Times New Roman" w:cs="Times New Roman"/>
                <w:bCs/>
              </w:rPr>
              <w:t>,</w:t>
            </w:r>
          </w:p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(общ. пл. 17,4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Пролетарская, д. 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177 100,58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035869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 (Постановление мэрии города Магадана от 16.06.2020 № 1592)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(общ. пл. 654,8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Сокол,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ул. Гагарина, 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10 821 683,16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Телевизионный передатчик ПТ-500М 11 ТВК 50 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251 441,00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ВЛ-6кВ ф. «Учреждение 2» на опоре № 1 от ПС-35/6 кВ «Уптар» до ТП-6/0.4кВ, протяженностью 234 метра, кадастровый номер 49:09:020002:181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Уптар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ВЛ-6кВ ф. «Учреждение 1» на опоре № 16 от ПС-35/6 кВ «Уптар» до ТП-6/0.4 кВ, протяженностью 556 метров, кадастровый номер 49:09:000000:9086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Уптар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10 кВ от ТП 9 - ТП 10, протяженность 600 метров, кадастровый номер 49:09:010021:832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–Гагарина, 26, протяженность 60 метров, кадастровый номер 49:09:010021:833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Гагарина, 14-16-18, протяженность 150 метров, кадастровый номер 49:09:010021:834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ТП-9 – Киоск роспечать, протяженность 70 метров, кадастровый номер 49:09:010021:835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2F19AD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кВ от РТП – ТП 23, протяженность 250 метров, кадастровый номер </w:t>
            </w:r>
            <w:r w:rsidRPr="002F19AD">
              <w:rPr>
                <w:rFonts w:ascii="Times New Roman" w:hAnsi="Times New Roman" w:cs="Times New Roman"/>
              </w:rPr>
              <w:lastRenderedPageBreak/>
              <w:t>49:09:010021:836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Гагарина, 8, протяженность 140 метров, кадастровый номер 49:09:010021:837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10 кВ от ТП 12 – ТП 9, протяженность 250 метров, кадастровый номер 49:09:010021:838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ТП-9 – АЗС «ТОСМАР», протяженность 120 метров, кадастровый номер 49:09:010021:839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ДЮСШ-5, протяженность 120 метров, кадастровый номер 49:09:010021:840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Сатурн, протяженность 40 метров, кадастровый номер 49:09:010021:841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ТП-10 – Гагарина 22, протяженность 110 метров, кадастровый номер 49:09:010021:842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ТП-14 – Гагарина, 17, протяженность 120 метров, кадастровый номер 49:09:010022:2328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– Королёва, 23 (61-118), протяженность 85 метров, кадастровый номер 49:09:010022:2329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– Королёва, 19 (1-30), протяженность 370 метров, кадастровый номер 49:09:010022:2330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ТП-11 – Хоз.корпус школы № 20, протяженность 80 метров, кадастровый номер 49:09:010022:2331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до Королёва, 19 (кв. 31-60), протяженность 370 метров, кадастровый номер 49:09:010022:2332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– Королёва, 23 (1-60), протяженность 85 метров, кадастровый номер 49:09:010022:2333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ТП-11 – Пристройка школы № 20, протяженность 60 метров, кадастровый номер 49:09:010022:2334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ТП-14 – Королёва, 1, протяженность 65 метров, кадастровый номер 49:09:010022:2335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ТП-23 – Королёва, 27, протяженность 100 метров, кадастровый номер 49:09:010022:2336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ТП-14 – Королёва, 3, протяженность 120 метров, кадастровый номер 49:09:010022:2337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– Королёва, 15/1, протяженность 170 метров, кадастровый номер 49:09:010022:2338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Тп-23 – Королёва, 29, протяженность 250 метров, кадастровый номер 49:09:010022:2339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ТП-33 – Королёва, 4 (Цокольный), протяженность 430 метров, кадастровый номер 49:09:010022:2341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– Королёва, 15 (1-30), протяженность 100 метров, кадастровый номер 49:09:010022:2342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ПРП – Королёва, 25 (60-120), протяженность 225 метров, кадастровый номер 49:09:010022:2343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ТП-14 – Королёва, 5, протяженность 120 метров, кадастровый номер 49:09:010022:2344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ТП-14 – Гагарина 11 + шлейф Гагарина 1, протяженность 130 метров, кадастровый номер 49:09:010022:2345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ТП-22 – Королёва, 9, протяженность 120 метров, кадастровый номер 49:09:010022:2346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0,4 кВ от ТП-33 – Королёва, 4, протяженность 490 метров, кадастровый номер 49:09:010022:2347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10 кВ от ПРП – ТП 22, протяженность 280 метров, кадастровый номер 49:09:010022:2348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10 кВ от ТП 23 – ПРП-А, протяженность 250 метров, кадастровый номер 49:09:010022:2349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10 кВ от РТП – ДЭС 800, протяженность 2250 метров, кадастровый номер 49:09:000000:8878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>Кабельная линия 10 кВ от ТП 10 – ТП 11, протяженность 350 метров, кадастровый номер 49:09:000000:8881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Гагарина, 9, протяженность 200 метров, кадастровый номер 49:09:000000:8884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Гагарина, 7, протяженность 220 метров, кадастровый номер 49:09:000000:8889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0,4 кВ от ТП-12 – Гагарина 5, протяженность 140 метров, кадастровый номер 49:09:000000:8890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0,4 кВ от ТП-11 – Адм.здание МСЧ, протяженность 200 метров, кадастровый номер 49:09:000000:8891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Кабельная линия 10 кВ от ТП 11 – ТП 21, протяженность 1010 метров, кадастровый номер 49:09:000000:8895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(общ. пл. 204,8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Сокол, ул. Гагарина, 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794 504,00</w:t>
            </w:r>
          </w:p>
        </w:tc>
      </w:tr>
      <w:tr w:rsidR="00F703AD" w:rsidRPr="002F19AD" w:rsidTr="00F703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ВЛ 0,4 кВ фидер 0,4 кВ «часть дома ул. Дома за штабом» от ТП 10/0,4 кВ № 15; протяженность 720 м; кадастровый номер 49:09:010027:228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КЛ-10 кВ ф. 10 кВ «ТП 8 – ТП 25» от ТП № 8 к ТП № 25; протяженность 197 м; кадастровый номер 49:09:010026:248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ВЛ-0,4 кВ ф.0,4 кВ «Очистные» с ТП-10/0,4 кВ № 769 «Ш-1875»; протяженность 171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49:09:032105:474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Снежный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6» от ТП 10/0,4 кВ № 12; протяженность 238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8-Гагарина 6» от ТП 10/0,4 кВ № 12; протяженность 248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28» от ТП 10/0,4 кВ № 12; протяженность 98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«Гагарина 16 – Гагарина 14»;  протяженность 47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16» от ТП 10/0,4 Кв № 12; протяженность 59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«Гагарина 26 – Гагарина 28»; протяженность 79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«Королева 17 (1-30)» от ТП 10/0,4 кВ «ПРП»; протяженность 115 м; кадастровый номер 49:09:010022:2296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«Королева 1А, каб.Б» от ТП 10/0,4 кВ № 14; протяженность 14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кВ фидер 0,4 кВ «Королева 2 (31-60)» от ТП 10/0,4 кВ № 14; протяженность 109 м;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49:09:010022:2298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«Королева 2 (1-30)» от ТП 10/0,4 кВ № 14; протяженность 108 м; кадастровый номер 49:09:010022:2299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«Королева 1А, каб.А» от ТП 10/0,4 кВ № 14; протяженность 15 м; кадастровый номер 49:09:010022:2300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3 ВРУ - № 1 – Королева 3 ВРУ - № 2»; протяженность 57 м; кадастровый номер 49:09:010022:2301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«Королева 29 (61-108)» от ТП 10/0,4 кВ № 23; протяженность 161 м; кадастровый номер 49:09:010022:2302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КЛ-0,4 кВ – КЛ 0,4 кВ фидер 0,4 кВ «Гагарина 11 каб.А» от ТП 10/0,4 кВ № 14-90; протяженность 31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«СПЦ» от ВРУ – 0,4 кВ ж/д ул. Гагарина, д.13 до ВРУ -0,4 кВ ж/д ул. Гагарина, д. 20А; протяженность 67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11 каб.А – Гагарина 1» от ТП 10/0,4 Кв № 14; протяженность 82 м; кадастровый номер 49:09:010022:2305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1 к. 1 (кв. 1-30) – Королева 1 к. 1 (кв. 31-60)»; протяженность 67 м; кадастровый номер 49:09:010022:2306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2 (кв. 1-30) – Королева 2 (кв. 31-60)»; протяженность 62 м; кадастровый номер 49:09:010022:2307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4 (кв. 1-30) – Королева 4 (кв. 31-60)»; протяженность 57 м; 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49:09:010022:2308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4 (кв. 75-105) – Королева 4 (кв. 106-135)»; протяженность 61 м; кадастровый номер 49:09:010022:2309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15 (кв. 1-30) – Королева 15 (кв. 31-60)»; протяженность 60 м; кадастровый номер 49:09:010022:2310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17 (кв. 1-30) – Королева 17 (кв. 31-60)»; протяженность 61 м; кадастровый номер 49:09:010022:2311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19 (кв. 1-30) – Королева 19 (кв. 31-60)»; протяженность 60 м; кадастровый номер 49:09:010022:2312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23 (кв. 1-30) – Королева 23 (кв. 61-118)»; протяженность 73 м; кадастровый номер 49:09:010022:2313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25 (кв. 2-59) – Королева 25 (кв. 60-118)»; протяженность 72 м; кадастровый номер 49:09:010022:2314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27 (кв. 31-60) – Королева 27 (кв. 1-30)»; протяженность 60 м; кадастровый номер 49:09:010022:2315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29 (кв. 1-60) – Королева 29 (кв. 61-118)»; протяженность 64 м; кадастровый номер 49:09:010022:2316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«Королева 5 ВРУ - № 1 – Королева 5 ВРУ - № 2»; протяженность 59 м; кадастровый номер 49:09:010022:2317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КЛ-0,4 кВ с ТП 6/0,4 кВ № 221 до «Магаданского социального центра»; протяженность 172 м;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49:09:000000:8540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50/9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КЛ-10 кВ ф. 10 кВ «ТП 12 – ТП 14»; протяженность 294 м; кадастровый номер 49:09:000000:8541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9-Гагарина 5» от ТП 10/0,4 кВ № 12; протяженность 318 м; кадастровый номер 49:09:000000:8542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КЛ-10 кВ ф. 10 кВ «ПС Сокол (РТП) – ПРП-А2»; протяженность 544 м; кадастровый номер 49:09:000000:8543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КЛ-10 кВ ф. 10 кВ «ПС Сокол (РТП) – ТП 11Б» (ф. ТП-11Б); протяженность 1288 м; кадастровый номер 49:09:000000:8544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«ТП-34 – РП 0,4 кВ № 35» от ТП 10/0,4 кВ № 35 (бывшее ТП 10/0,4 кВ № 35); протяженность 62 м; кадастровый номер 49:09:000000:8606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ВЛ 0,4 кВ фидер 0,4 кВ «Парк» с ТП 10/0,4 кВ № 31; протяженность 657 м; 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49:09:000000:8607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 0,4 кВ фидер 0,4 кВ «Гагарина 15» от ТП 10/0,4 Кв № 12; протяженность 113 м; кадастровый номер 49:09:000000:8608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кВ фидер 0,4 кВ «Гагарина 13» от ТП 10/0,4 Кв № 12; протяженность 135 м; кадастровый номер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49:09:000000:8609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ВЛ 0,4 кВ фидер 0,4 кВ «Дачи» с ТП 10/0,4 кВ № 23; протяженность 890 м; кадастровый номер 49:09:000000:8610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КЛ-10 кВ ф. 10 кВ «ТП 9 – ТП 27» от ТП № 9 к ТП № 27; протяженность 1552 м; кадастровый номер 49:09:000000:8779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Воздушная линия электропередачи 0,4 кВ, протяженность 318 м; кадастровый номер 49:09:030704:844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микрорайон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Воздушная линия электропередачи 0,4 кВ, протяженность 388 м; кадастровый номер 49:09:030704:845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микрорайон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(общ. пл. 369,7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Авиационная,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200737,54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(общ. пл. 373,4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ул. Авиационная,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324151,46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ЛЭП 6кВ от ПС 35/6 кВ «Уптар» до ТП проектируемого объекта «Реконструкция котельной в поселке Уптар», протяженность 1273 м, кадастровый номер 49:09:000000:9241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Уптар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Автомобиль FIAT DUCATO, 2009 года выпуска, паспорт транспортного средства 16 МТ 499203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1028500,00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Автомобиль FIAT DUCATO, 2012 года выпуска, паспорт транспортного средства 16 НК 422807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2662001,60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Экскаватор колесный ЭО-3323, 1990 года выпуска, паспорт самоходной машины и других видов техники СА 196525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195405,24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ТВК-66 – ТВК- 67А; протяженность 200 м, кадастровый номер 49:09:000000:8860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ТВК-26-ж/д по ул. Речная, 63 корп. 2 (вставка); протяженность 23 м; кадастровый номер 49:09:031201:871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ТВК-68-ж/д по ул. Речная, 61 корп. 4; протяженность 6 м; кадастровый номер 49:09:031201:872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ТВК-24-ж/д по ул. Речная, 63 корп. 2; протяженность 11 м; кадастровый номер 49:09:031201:873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ТВК-67А-ТВК-68; протяженность 112 м; кадастровый номер 49:09:031201:874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ТК-11/пг-жилой дом по ул. Речная, 65 итп 2; протяженность 21 м; кадастровый номер 49:09:031201:875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ТВК-23а-жилой дом по ул. Речная, 65 корп. 1; протяженность 42 м; кадастровый номер 49:09:031201:876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ТК-11/пг-жилой дом по ул. Речная, 65 итп 1; протяженность 26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кадастровый номер 49:09:031201:878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ТВК-35-ж/д по ул. Речная, 61 корп. 3; протяженность 15 м; кадастровый номер 49:09:031201:879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ТК-1-ТК-11/пг; протяженность 15 м; кадастровый номер 49:09:031201:880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ТВК-39-ж/д по ул. Энергостроителей, 7 корп. 1; протяженность 10 м; кадастровый номер 49:09:031202:1015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ТВК-39-ж/д по ул. Энергостроителей, 7; протяженность 11 м; кадастровый номер 49:09:031202:1016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ТВК-4а-ж/д по ул. Энергостроителей, 8 корп. 2; протяженность 10 м; кадастровый номер 49:09:031202:1017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ТВК-4-ж/д по ул. Речная, 57; протяженность 35 м; кадастровый номер 49:09:031202:1018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Нежилое помещение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(общ. пл. 33,5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</w:t>
            </w:r>
          </w:p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41 997,80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</w:rPr>
              <w:t>Объект незавершенного строительства (степень готовности 41%)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  <w:bCs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611202" w:rsidRDefault="002318DD" w:rsidP="000B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Машина вакуумная КО-505А, 2009 года выпуска, паспорт транспортного средства 52 МТ 980130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1840000,00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611202" w:rsidRDefault="002318DD" w:rsidP="000B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Мусоровоз кузовной КО-415М, 2009 года выпуска, паспорт транспортного средства 78 МХ 705607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2050500,00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26119E" w:rsidRDefault="002318DD" w:rsidP="000B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Фронтальный погрузчик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ZL</w:t>
            </w:r>
            <w:r w:rsidRPr="0026119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2008 года выпуска, паспорт самоходной машины и других видов техники ТС 139335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CD2103" w:rsidRDefault="002318DD" w:rsidP="000B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ГАЗ 31105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31105, 2004 года выпуска, паспорт транспортного средства 49 РЕ 424268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354108,00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DA4634" w:rsidRDefault="002318DD" w:rsidP="000B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ГАЗ 31105, 2005 года выпуска, паспорт транспортного средства 49 МО 675824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0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415800,00</w:t>
            </w:r>
          </w:p>
        </w:tc>
      </w:tr>
    </w:tbl>
    <w:p w:rsidR="00A75770" w:rsidRPr="002F19AD" w:rsidRDefault="00A75770" w:rsidP="00E20093">
      <w:pPr>
        <w:spacing w:after="0" w:line="240" w:lineRule="auto"/>
        <w:jc w:val="both"/>
        <w:rPr>
          <w:color w:val="000000"/>
        </w:rPr>
      </w:pPr>
    </w:p>
    <w:sectPr w:rsidR="00A75770" w:rsidRPr="002F19AD" w:rsidSect="002F19AD">
      <w:headerReference w:type="default" r:id="rId6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C9" w:rsidRDefault="001065C9" w:rsidP="00E20093">
      <w:pPr>
        <w:spacing w:after="0" w:line="240" w:lineRule="auto"/>
      </w:pPr>
      <w:r>
        <w:separator/>
      </w:r>
    </w:p>
  </w:endnote>
  <w:endnote w:type="continuationSeparator" w:id="0">
    <w:p w:rsidR="001065C9" w:rsidRDefault="001065C9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C9" w:rsidRDefault="001065C9" w:rsidP="00E20093">
      <w:pPr>
        <w:spacing w:after="0" w:line="240" w:lineRule="auto"/>
      </w:pPr>
      <w:r>
        <w:separator/>
      </w:r>
    </w:p>
  </w:footnote>
  <w:footnote w:type="continuationSeparator" w:id="0">
    <w:p w:rsidR="001065C9" w:rsidRDefault="001065C9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7142"/>
    </w:sdtPr>
    <w:sdtEndPr>
      <w:rPr>
        <w:rFonts w:ascii="Times New Roman" w:hAnsi="Times New Roman" w:cs="Times New Roman"/>
      </w:rPr>
    </w:sdtEndPr>
    <w:sdtContent>
      <w:p w:rsidR="00F703AD" w:rsidRPr="00E20093" w:rsidRDefault="00F703AD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035869">
          <w:rPr>
            <w:rFonts w:ascii="Times New Roman" w:hAnsi="Times New Roman" w:cs="Times New Roman"/>
            <w:noProof/>
          </w:rPr>
          <w:t>2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F703AD" w:rsidRDefault="00F70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3627"/>
    <w:rsid w:val="00025840"/>
    <w:rsid w:val="00035869"/>
    <w:rsid w:val="0005435B"/>
    <w:rsid w:val="00072C64"/>
    <w:rsid w:val="000A29EE"/>
    <w:rsid w:val="000A7913"/>
    <w:rsid w:val="000D0508"/>
    <w:rsid w:val="001013FA"/>
    <w:rsid w:val="00101FA6"/>
    <w:rsid w:val="001065C9"/>
    <w:rsid w:val="00113DA1"/>
    <w:rsid w:val="0011508D"/>
    <w:rsid w:val="00121CE6"/>
    <w:rsid w:val="00147BB2"/>
    <w:rsid w:val="00171EA8"/>
    <w:rsid w:val="002274D5"/>
    <w:rsid w:val="002318DD"/>
    <w:rsid w:val="002435D6"/>
    <w:rsid w:val="002732B3"/>
    <w:rsid w:val="0029673C"/>
    <w:rsid w:val="002F19AD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36496"/>
    <w:rsid w:val="00644115"/>
    <w:rsid w:val="0067457B"/>
    <w:rsid w:val="006B4188"/>
    <w:rsid w:val="006D17A6"/>
    <w:rsid w:val="006D713F"/>
    <w:rsid w:val="006E6B46"/>
    <w:rsid w:val="006F2FD0"/>
    <w:rsid w:val="00723C38"/>
    <w:rsid w:val="007477D2"/>
    <w:rsid w:val="00756D53"/>
    <w:rsid w:val="007B057D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AB4CC4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139F1"/>
    <w:rsid w:val="00F703AD"/>
    <w:rsid w:val="00F817B2"/>
    <w:rsid w:val="00F97200"/>
    <w:rsid w:val="00FD74D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4C91"/>
  <w15:docId w15:val="{7442D2EE-D3AE-4E60-951B-C8F4E9FB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kumi site</cp:lastModifiedBy>
  <cp:revision>53</cp:revision>
  <cp:lastPrinted>2020-02-21T03:42:00Z</cp:lastPrinted>
  <dcterms:created xsi:type="dcterms:W3CDTF">2016-12-05T02:33:00Z</dcterms:created>
  <dcterms:modified xsi:type="dcterms:W3CDTF">2020-06-25T23:28:00Z</dcterms:modified>
</cp:coreProperties>
</file>