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9E77" w14:textId="2BE8AADD" w:rsidR="0075233E" w:rsidRPr="00BB75B9" w:rsidRDefault="0075233E" w:rsidP="0075233E">
      <w:pPr>
        <w:shd w:val="clear" w:color="auto" w:fill="FFFFFF" w:themeFill="background1"/>
        <w:spacing w:after="0"/>
        <w:jc w:val="center"/>
        <w:rPr>
          <w:rFonts w:ascii="Times New Roman" w:hAnsi="Times New Roman" w:cs="Times New Roman"/>
          <w:b/>
          <w:sz w:val="24"/>
          <w:szCs w:val="24"/>
        </w:rPr>
      </w:pPr>
      <w:r w:rsidRPr="00BB75B9">
        <w:rPr>
          <w:rFonts w:ascii="Times New Roman" w:hAnsi="Times New Roman" w:cs="Times New Roman"/>
          <w:b/>
          <w:sz w:val="24"/>
          <w:szCs w:val="24"/>
        </w:rPr>
        <w:t>Информация о результатах плановых проверок</w:t>
      </w:r>
      <w:r w:rsidR="003D2C78" w:rsidRPr="00BB75B9">
        <w:rPr>
          <w:rFonts w:ascii="Times New Roman" w:hAnsi="Times New Roman" w:cs="Times New Roman"/>
          <w:b/>
          <w:sz w:val="24"/>
          <w:szCs w:val="24"/>
        </w:rPr>
        <w:t xml:space="preserve"> </w:t>
      </w:r>
      <w:r w:rsidR="00077B53" w:rsidRPr="00BB75B9">
        <w:rPr>
          <w:rFonts w:ascii="Times New Roman" w:hAnsi="Times New Roman" w:cs="Times New Roman"/>
          <w:b/>
          <w:sz w:val="24"/>
          <w:szCs w:val="24"/>
        </w:rPr>
        <w:t xml:space="preserve">за </w:t>
      </w:r>
      <w:r w:rsidR="00094998" w:rsidRPr="00094998">
        <w:rPr>
          <w:rFonts w:ascii="Times New Roman" w:hAnsi="Times New Roman" w:cs="Times New Roman"/>
          <w:b/>
          <w:sz w:val="24"/>
          <w:szCs w:val="24"/>
        </w:rPr>
        <w:t>9</w:t>
      </w:r>
      <w:r w:rsidR="00077B53" w:rsidRPr="00BB75B9">
        <w:rPr>
          <w:rFonts w:ascii="Times New Roman" w:hAnsi="Times New Roman" w:cs="Times New Roman"/>
          <w:b/>
          <w:sz w:val="24"/>
          <w:szCs w:val="24"/>
        </w:rPr>
        <w:t xml:space="preserve"> </w:t>
      </w:r>
      <w:r w:rsidR="00094998">
        <w:rPr>
          <w:rFonts w:ascii="Times New Roman" w:hAnsi="Times New Roman" w:cs="Times New Roman"/>
          <w:b/>
          <w:sz w:val="24"/>
          <w:szCs w:val="24"/>
        </w:rPr>
        <w:t>месяцев</w:t>
      </w:r>
      <w:r w:rsidR="00077B53" w:rsidRPr="00BB75B9">
        <w:rPr>
          <w:rFonts w:ascii="Times New Roman" w:hAnsi="Times New Roman" w:cs="Times New Roman"/>
          <w:b/>
          <w:sz w:val="24"/>
          <w:szCs w:val="24"/>
        </w:rPr>
        <w:t xml:space="preserve"> 2022</w:t>
      </w:r>
      <w:r w:rsidR="003D2C78" w:rsidRPr="00BB75B9">
        <w:rPr>
          <w:rFonts w:ascii="Times New Roman" w:hAnsi="Times New Roman" w:cs="Times New Roman"/>
          <w:b/>
          <w:sz w:val="24"/>
          <w:szCs w:val="24"/>
        </w:rPr>
        <w:t xml:space="preserve"> год</w:t>
      </w:r>
      <w:r w:rsidR="00077B53" w:rsidRPr="00BB75B9">
        <w:rPr>
          <w:rFonts w:ascii="Times New Roman" w:hAnsi="Times New Roman" w:cs="Times New Roman"/>
          <w:b/>
          <w:sz w:val="24"/>
          <w:szCs w:val="24"/>
        </w:rPr>
        <w:t>а</w:t>
      </w:r>
      <w:r w:rsidRPr="00BB75B9">
        <w:rPr>
          <w:rFonts w:ascii="Times New Roman" w:hAnsi="Times New Roman" w:cs="Times New Roman"/>
          <w:b/>
          <w:sz w:val="24"/>
          <w:szCs w:val="24"/>
        </w:rPr>
        <w:t xml:space="preserve">, проведенных отделом </w:t>
      </w:r>
      <w:r w:rsidR="00094998">
        <w:rPr>
          <w:rFonts w:ascii="Times New Roman" w:hAnsi="Times New Roman" w:cs="Times New Roman"/>
          <w:b/>
          <w:sz w:val="24"/>
          <w:szCs w:val="24"/>
        </w:rPr>
        <w:t xml:space="preserve">внутреннего муниципального </w:t>
      </w:r>
      <w:r w:rsidRPr="00BB75B9">
        <w:rPr>
          <w:rFonts w:ascii="Times New Roman" w:hAnsi="Times New Roman" w:cs="Times New Roman"/>
          <w:b/>
          <w:sz w:val="24"/>
          <w:szCs w:val="24"/>
        </w:rPr>
        <w:t>финансового контроля комитета по финансам мэрии города Магадана в пределах полномочий, установленных статьей 269.2. Бюджетно</w:t>
      </w:r>
      <w:r w:rsidR="003D2C78" w:rsidRPr="00BB75B9">
        <w:rPr>
          <w:rFonts w:ascii="Times New Roman" w:hAnsi="Times New Roman" w:cs="Times New Roman"/>
          <w:b/>
          <w:sz w:val="24"/>
          <w:szCs w:val="24"/>
        </w:rPr>
        <w:t>го кодекса Российской Федерации</w:t>
      </w:r>
    </w:p>
    <w:tbl>
      <w:tblPr>
        <w:tblStyle w:val="a3"/>
        <w:tblW w:w="15132" w:type="dxa"/>
        <w:tblLook w:val="04A0" w:firstRow="1" w:lastRow="0" w:firstColumn="1" w:lastColumn="0" w:noHBand="0" w:noVBand="1"/>
      </w:tblPr>
      <w:tblGrid>
        <w:gridCol w:w="519"/>
        <w:gridCol w:w="2566"/>
        <w:gridCol w:w="1539"/>
        <w:gridCol w:w="3777"/>
        <w:gridCol w:w="6731"/>
      </w:tblGrid>
      <w:tr w:rsidR="00FA112C" w:rsidRPr="00BB75B9" w14:paraId="4C6A99F9" w14:textId="77777777" w:rsidTr="00CB35C5">
        <w:tc>
          <w:tcPr>
            <w:tcW w:w="519" w:type="dxa"/>
          </w:tcPr>
          <w:p w14:paraId="557F21F5" w14:textId="77777777" w:rsidR="00F73A38" w:rsidRPr="00BB75B9" w:rsidRDefault="00F73A38" w:rsidP="009028BA">
            <w:pPr>
              <w:jc w:val="center"/>
              <w:rPr>
                <w:rFonts w:ascii="Times New Roman" w:hAnsi="Times New Roman" w:cs="Times New Roman"/>
              </w:rPr>
            </w:pPr>
          </w:p>
          <w:p w14:paraId="09468EF8" w14:textId="77777777" w:rsidR="00E21A05" w:rsidRPr="00BB75B9" w:rsidRDefault="00E21A05" w:rsidP="009028BA">
            <w:pPr>
              <w:jc w:val="center"/>
              <w:rPr>
                <w:rFonts w:ascii="Times New Roman" w:hAnsi="Times New Roman" w:cs="Times New Roman"/>
              </w:rPr>
            </w:pPr>
          </w:p>
        </w:tc>
        <w:tc>
          <w:tcPr>
            <w:tcW w:w="2566" w:type="dxa"/>
          </w:tcPr>
          <w:p w14:paraId="72E78733" w14:textId="77777777"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Наименование о</w:t>
            </w:r>
            <w:r w:rsidR="00F73A38" w:rsidRPr="00BB75B9">
              <w:rPr>
                <w:rFonts w:ascii="Times New Roman" w:hAnsi="Times New Roman" w:cs="Times New Roman"/>
              </w:rPr>
              <w:t>бъект</w:t>
            </w:r>
            <w:r w:rsidRPr="00BB75B9">
              <w:rPr>
                <w:rFonts w:ascii="Times New Roman" w:hAnsi="Times New Roman" w:cs="Times New Roman"/>
              </w:rPr>
              <w:t>а</w:t>
            </w:r>
            <w:r w:rsidR="00F73A38" w:rsidRPr="00BB75B9">
              <w:rPr>
                <w:rFonts w:ascii="Times New Roman" w:hAnsi="Times New Roman" w:cs="Times New Roman"/>
              </w:rPr>
              <w:t xml:space="preserve"> контроля</w:t>
            </w:r>
          </w:p>
        </w:tc>
        <w:tc>
          <w:tcPr>
            <w:tcW w:w="1539" w:type="dxa"/>
          </w:tcPr>
          <w:p w14:paraId="373A97D4" w14:textId="77777777"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Период проведения</w:t>
            </w:r>
            <w:r w:rsidR="00F73A38" w:rsidRPr="00BB75B9">
              <w:rPr>
                <w:rFonts w:ascii="Times New Roman" w:hAnsi="Times New Roman" w:cs="Times New Roman"/>
              </w:rPr>
              <w:t xml:space="preserve"> проверки</w:t>
            </w:r>
          </w:p>
          <w:p w14:paraId="5DDF73DC" w14:textId="77777777" w:rsidR="00077B53" w:rsidRPr="00BB75B9" w:rsidRDefault="00077B53" w:rsidP="0075233E">
            <w:pPr>
              <w:jc w:val="center"/>
              <w:rPr>
                <w:rFonts w:ascii="Times New Roman" w:hAnsi="Times New Roman" w:cs="Times New Roman"/>
              </w:rPr>
            </w:pPr>
            <w:r w:rsidRPr="00BB75B9">
              <w:rPr>
                <w:rFonts w:ascii="Times New Roman" w:hAnsi="Times New Roman" w:cs="Times New Roman"/>
              </w:rPr>
              <w:t>(реквизиты акта)</w:t>
            </w:r>
          </w:p>
        </w:tc>
        <w:tc>
          <w:tcPr>
            <w:tcW w:w="3777" w:type="dxa"/>
          </w:tcPr>
          <w:p w14:paraId="606CA293" w14:textId="77777777" w:rsidR="00F73A38" w:rsidRPr="00BB75B9" w:rsidRDefault="00F73A38" w:rsidP="0075233E">
            <w:pPr>
              <w:jc w:val="center"/>
              <w:rPr>
                <w:rFonts w:ascii="Times New Roman" w:hAnsi="Times New Roman" w:cs="Times New Roman"/>
              </w:rPr>
            </w:pPr>
            <w:r w:rsidRPr="00BB75B9">
              <w:rPr>
                <w:rFonts w:ascii="Times New Roman" w:hAnsi="Times New Roman" w:cs="Times New Roman"/>
              </w:rPr>
              <w:t>Тема проверки</w:t>
            </w:r>
          </w:p>
        </w:tc>
        <w:tc>
          <w:tcPr>
            <w:tcW w:w="6731" w:type="dxa"/>
          </w:tcPr>
          <w:p w14:paraId="42A5D192" w14:textId="77777777" w:rsidR="0075233E" w:rsidRPr="00BB75B9" w:rsidRDefault="00F73A38" w:rsidP="0075233E">
            <w:pPr>
              <w:jc w:val="center"/>
              <w:rPr>
                <w:rFonts w:ascii="Times New Roman" w:hAnsi="Times New Roman" w:cs="Times New Roman"/>
              </w:rPr>
            </w:pPr>
            <w:r w:rsidRPr="00BB75B9">
              <w:rPr>
                <w:rFonts w:ascii="Times New Roman" w:hAnsi="Times New Roman" w:cs="Times New Roman"/>
              </w:rPr>
              <w:t>Результаты проверки</w:t>
            </w:r>
          </w:p>
          <w:p w14:paraId="6E65A4A7" w14:textId="77777777" w:rsidR="00F73A38" w:rsidRPr="00BB75B9" w:rsidRDefault="0075233E" w:rsidP="008600D4">
            <w:pPr>
              <w:jc w:val="center"/>
              <w:rPr>
                <w:rFonts w:ascii="Times New Roman" w:hAnsi="Times New Roman" w:cs="Times New Roman"/>
              </w:rPr>
            </w:pPr>
            <w:r w:rsidRPr="00BB75B9">
              <w:rPr>
                <w:rFonts w:ascii="Times New Roman" w:hAnsi="Times New Roman" w:cs="Times New Roman"/>
              </w:rPr>
              <w:t xml:space="preserve"> (нарушения законодательных и нормативн</w:t>
            </w:r>
            <w:r w:rsidR="008600D4" w:rsidRPr="00BB75B9">
              <w:rPr>
                <w:rFonts w:ascii="Times New Roman" w:hAnsi="Times New Roman" w:cs="Times New Roman"/>
              </w:rPr>
              <w:t xml:space="preserve">ых </w:t>
            </w:r>
            <w:r w:rsidRPr="00BB75B9">
              <w:rPr>
                <w:rFonts w:ascii="Times New Roman" w:hAnsi="Times New Roman" w:cs="Times New Roman"/>
              </w:rPr>
              <w:t>правовых актов)</w:t>
            </w:r>
          </w:p>
        </w:tc>
      </w:tr>
      <w:tr w:rsidR="00FA112C" w:rsidRPr="00BB75B9" w14:paraId="5D8FD378" w14:textId="77777777" w:rsidTr="00CB35C5">
        <w:trPr>
          <w:trHeight w:val="841"/>
        </w:trPr>
        <w:tc>
          <w:tcPr>
            <w:tcW w:w="519" w:type="dxa"/>
          </w:tcPr>
          <w:p w14:paraId="30A1B050" w14:textId="77777777" w:rsidR="00F73A38" w:rsidRPr="00BB75B9" w:rsidRDefault="00F73A38">
            <w:pPr>
              <w:rPr>
                <w:rFonts w:ascii="Times New Roman" w:hAnsi="Times New Roman" w:cs="Times New Roman"/>
              </w:rPr>
            </w:pPr>
            <w:r w:rsidRPr="00BB75B9">
              <w:rPr>
                <w:rFonts w:ascii="Times New Roman" w:hAnsi="Times New Roman" w:cs="Times New Roman"/>
              </w:rPr>
              <w:t>1.</w:t>
            </w:r>
          </w:p>
        </w:tc>
        <w:tc>
          <w:tcPr>
            <w:tcW w:w="2566" w:type="dxa"/>
          </w:tcPr>
          <w:p w14:paraId="45F5B225" w14:textId="77D4000B" w:rsidR="00F73A38" w:rsidRPr="00BB75B9" w:rsidRDefault="0097026D" w:rsidP="00CB35C5">
            <w:pPr>
              <w:ind w:left="43"/>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r w:rsidR="00BB75B9" w:rsidRPr="00BB75B9">
              <w:rPr>
                <w:rFonts w:ascii="Times New Roman" w:eastAsia="Times New Roman" w:hAnsi="Times New Roman" w:cs="Times New Roman"/>
                <w:color w:val="000000" w:themeColor="text1"/>
              </w:rPr>
              <w:t xml:space="preserve"> </w:t>
            </w:r>
            <w:r w:rsidRPr="00BB75B9">
              <w:rPr>
                <w:rFonts w:ascii="Times New Roman" w:eastAsia="Times New Roman" w:hAnsi="Times New Roman" w:cs="Times New Roman"/>
                <w:color w:val="000000" w:themeColor="text1"/>
              </w:rPr>
              <w:t>учреждени</w:t>
            </w:r>
            <w:r w:rsidR="00BB75B9" w:rsidRPr="00BB75B9">
              <w:rPr>
                <w:rFonts w:ascii="Times New Roman" w:eastAsia="Times New Roman" w:hAnsi="Times New Roman" w:cs="Times New Roman"/>
                <w:color w:val="000000" w:themeColor="text1"/>
              </w:rPr>
              <w:t xml:space="preserve">е культуры города Магадана «Дом </w:t>
            </w:r>
            <w:r w:rsidRPr="00BB75B9">
              <w:rPr>
                <w:rFonts w:ascii="Times New Roman" w:eastAsia="Times New Roman" w:hAnsi="Times New Roman" w:cs="Times New Roman"/>
                <w:color w:val="000000" w:themeColor="text1"/>
              </w:rPr>
              <w:t>культуры «Снежный»</w:t>
            </w:r>
            <w:r w:rsidR="00BB75B9" w:rsidRPr="00BB75B9">
              <w:rPr>
                <w:rFonts w:ascii="Times New Roman" w:eastAsia="Times New Roman" w:hAnsi="Times New Roman" w:cs="Times New Roman"/>
                <w:color w:val="000000" w:themeColor="text1"/>
              </w:rPr>
              <w:t xml:space="preserve"> </w:t>
            </w:r>
          </w:p>
        </w:tc>
        <w:tc>
          <w:tcPr>
            <w:tcW w:w="1539" w:type="dxa"/>
          </w:tcPr>
          <w:p w14:paraId="7DC02169" w14:textId="77777777" w:rsidR="0097026D" w:rsidRPr="00BB75B9" w:rsidRDefault="0097026D"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с 24.01.2022 по 18.03.2022 </w:t>
            </w:r>
          </w:p>
          <w:p w14:paraId="4ECEAF88" w14:textId="77777777" w:rsidR="00ED0242" w:rsidRPr="00BB75B9" w:rsidRDefault="00835F4B" w:rsidP="0097026D">
            <w:pPr>
              <w:jc w:val="both"/>
              <w:rPr>
                <w:rFonts w:ascii="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 (а</w:t>
            </w:r>
            <w:r w:rsidR="0097026D" w:rsidRPr="00BB75B9">
              <w:rPr>
                <w:rFonts w:ascii="Times New Roman" w:eastAsia="Times New Roman" w:hAnsi="Times New Roman" w:cs="Times New Roman"/>
                <w:color w:val="000000" w:themeColor="text1"/>
              </w:rPr>
              <w:t>кт от 23.03.2022)</w:t>
            </w:r>
          </w:p>
        </w:tc>
        <w:tc>
          <w:tcPr>
            <w:tcW w:w="3777" w:type="dxa"/>
          </w:tcPr>
          <w:p w14:paraId="6A30CDF1" w14:textId="77777777" w:rsidR="00F73A38" w:rsidRPr="00BB75B9" w:rsidRDefault="0097026D" w:rsidP="0097026D">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14:paraId="6D599913" w14:textId="77777777"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част</w:t>
            </w:r>
            <w:r w:rsidR="00D23EBB" w:rsidRPr="00BB75B9">
              <w:rPr>
                <w:rFonts w:ascii="Times New Roman" w:eastAsia="Calibri" w:hAnsi="Times New Roman" w:cs="Times New Roman"/>
              </w:rPr>
              <w:t>ь</w:t>
            </w:r>
            <w:r w:rsidRPr="00BB75B9">
              <w:rPr>
                <w:rFonts w:ascii="Times New Roman" w:eastAsia="Calibri" w:hAnsi="Times New Roman" w:cs="Times New Roman"/>
              </w:rPr>
              <w:t xml:space="preserve"> 2,</w:t>
            </w:r>
            <w:r w:rsidR="004B778B" w:rsidRPr="00BB75B9">
              <w:rPr>
                <w:rFonts w:ascii="Times New Roman" w:eastAsia="Calibri" w:hAnsi="Times New Roman" w:cs="Times New Roman"/>
              </w:rPr>
              <w:t xml:space="preserve"> </w:t>
            </w:r>
            <w:r w:rsidRPr="00BB75B9">
              <w:rPr>
                <w:rFonts w:ascii="Times New Roman" w:eastAsia="Calibri" w:hAnsi="Times New Roman" w:cs="Times New Roman"/>
              </w:rPr>
              <w:t>6 стать</w:t>
            </w:r>
            <w:r w:rsidR="00D23EBB" w:rsidRPr="00BB75B9">
              <w:rPr>
                <w:rFonts w:ascii="Times New Roman" w:eastAsia="Calibri" w:hAnsi="Times New Roman" w:cs="Times New Roman"/>
              </w:rPr>
              <w:t>я</w:t>
            </w:r>
            <w:r w:rsidRPr="00BB75B9">
              <w:rPr>
                <w:rFonts w:ascii="Times New Roman" w:eastAsia="Calibri" w:hAnsi="Times New Roman" w:cs="Times New Roman"/>
              </w:rPr>
              <w:t xml:space="preserve"> 8 </w:t>
            </w:r>
            <w:r w:rsidR="00C91FD6" w:rsidRPr="00BB75B9">
              <w:rPr>
                <w:rFonts w:ascii="Times New Roman" w:eastAsia="Calibri" w:hAnsi="Times New Roman" w:cs="Times New Roman"/>
              </w:rPr>
              <w:t>Федерального закона от 06.12.2011 № 402-ФЗ «О бухгалтерском учете»;</w:t>
            </w:r>
            <w:r w:rsidRPr="00BB75B9">
              <w:rPr>
                <w:rFonts w:ascii="Times New Roman" w:eastAsia="Calibri" w:hAnsi="Times New Roman" w:cs="Times New Roman"/>
              </w:rPr>
              <w:t xml:space="preserve"> </w:t>
            </w:r>
          </w:p>
          <w:p w14:paraId="215257C7" w14:textId="77777777"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пункты 7</w:t>
            </w:r>
            <w:r w:rsidR="00C91FD6" w:rsidRPr="00BB75B9">
              <w:rPr>
                <w:rFonts w:ascii="Times New Roman" w:eastAsia="Calibri" w:hAnsi="Times New Roman" w:cs="Times New Roman"/>
              </w:rPr>
              <w:t>, 9, 12</w:t>
            </w:r>
            <w:r w:rsidRPr="00BB75B9">
              <w:rPr>
                <w:rFonts w:ascii="Times New Roman" w:eastAsia="Calibri" w:hAnsi="Times New Roman" w:cs="Times New Roman"/>
              </w:rPr>
              <w:t xml:space="preserve"> </w:t>
            </w:r>
            <w:r w:rsidR="00C91FD6" w:rsidRPr="00BB75B9">
              <w:rPr>
                <w:rFonts w:ascii="Times New Roman" w:eastAsia="Calibri" w:hAnsi="Times New Roman" w:cs="Times New Roman"/>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D23EBB" w:rsidRPr="00BB75B9">
              <w:rPr>
                <w:rFonts w:ascii="Times New Roman" w:eastAsia="Calibri" w:hAnsi="Times New Roman" w:cs="Times New Roman"/>
              </w:rPr>
              <w:t>;</w:t>
            </w:r>
          </w:p>
          <w:p w14:paraId="6EFE3A18" w14:textId="77777777" w:rsidR="004B778B"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подпункт б) пункт</w:t>
            </w:r>
            <w:r w:rsidR="00AB699A" w:rsidRPr="00BB75B9">
              <w:rPr>
                <w:rFonts w:ascii="Times New Roman" w:eastAsia="Calibri" w:hAnsi="Times New Roman" w:cs="Times New Roman"/>
              </w:rPr>
              <w:t>а</w:t>
            </w:r>
            <w:r w:rsidRPr="00BB75B9">
              <w:rPr>
                <w:rFonts w:ascii="Times New Roman" w:eastAsia="Calibri" w:hAnsi="Times New Roman" w:cs="Times New Roman"/>
              </w:rPr>
              <w:t xml:space="preserve"> 14 </w:t>
            </w:r>
            <w:r w:rsidR="00D23EBB" w:rsidRPr="00BB75B9">
              <w:rPr>
                <w:rFonts w:ascii="Times New Roman" w:eastAsia="Calibri" w:hAnsi="Times New Roman" w:cs="Times New Roman"/>
              </w:rPr>
              <w:t>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2A078B87" w14:textId="77777777" w:rsidR="004B778B" w:rsidRPr="00BB75B9" w:rsidRDefault="0097026D" w:rsidP="0097026D">
            <w:pPr>
              <w:jc w:val="both"/>
              <w:rPr>
                <w:rFonts w:ascii="Times New Roman" w:hAnsi="Times New Roman" w:cs="Times New Roman"/>
              </w:rPr>
            </w:pPr>
            <w:r w:rsidRPr="00BB75B9">
              <w:rPr>
                <w:rFonts w:ascii="Times New Roman" w:eastAsia="Calibri" w:hAnsi="Times New Roman" w:cs="Times New Roman"/>
              </w:rPr>
              <w:t xml:space="preserve">пункт 2.2 раздела 2 </w:t>
            </w:r>
            <w:r w:rsidR="00D23EBB" w:rsidRPr="00BB75B9">
              <w:rPr>
                <w:rFonts w:ascii="Times New Roman" w:hAnsi="Times New Roman" w:cs="Times New Roman"/>
              </w:rPr>
              <w:t>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14:paraId="7E808797" w14:textId="77777777" w:rsidR="00C91FD6" w:rsidRPr="00BB75B9" w:rsidRDefault="00C91FD6" w:rsidP="004B778B">
            <w:pPr>
              <w:jc w:val="both"/>
              <w:rPr>
                <w:rFonts w:ascii="Times New Roman" w:hAnsi="Times New Roman" w:cs="Times New Roman"/>
              </w:rPr>
            </w:pPr>
            <w:r w:rsidRPr="00BB75B9">
              <w:rPr>
                <w:rFonts w:ascii="Times New Roman" w:eastAsia="Calibri" w:hAnsi="Times New Roman" w:cs="Times New Roman"/>
              </w:rPr>
              <w:t>положени</w:t>
            </w:r>
            <w:r w:rsidR="00AB699A" w:rsidRPr="00BB75B9">
              <w:rPr>
                <w:rFonts w:ascii="Times New Roman" w:eastAsia="Calibri" w:hAnsi="Times New Roman" w:cs="Times New Roman"/>
              </w:rPr>
              <w:t>е</w:t>
            </w:r>
            <w:r w:rsidRPr="00BB75B9">
              <w:rPr>
                <w:rFonts w:ascii="Times New Roman" w:eastAsia="Calibri" w:hAnsi="Times New Roman" w:cs="Times New Roman"/>
              </w:rPr>
              <w:t xml:space="preserve"> </w:t>
            </w:r>
            <w:r w:rsidR="00D23EBB" w:rsidRPr="00BB75B9">
              <w:rPr>
                <w:rFonts w:ascii="Times New Roman" w:hAnsi="Times New Roman" w:cs="Times New Roman"/>
              </w:rPr>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14:paraId="23DEABFC" w14:textId="77777777" w:rsidR="004B778B" w:rsidRPr="00BB75B9" w:rsidRDefault="004B778B" w:rsidP="004B778B">
            <w:pPr>
              <w:jc w:val="both"/>
              <w:rPr>
                <w:rFonts w:ascii="Times New Roman" w:eastAsia="Calibri" w:hAnsi="Times New Roman" w:cs="Times New Roman"/>
              </w:rPr>
            </w:pPr>
            <w:r w:rsidRPr="00BB75B9">
              <w:rPr>
                <w:rFonts w:ascii="Times New Roman" w:eastAsia="Calibri" w:hAnsi="Times New Roman" w:cs="Times New Roman"/>
              </w:rPr>
              <w:t xml:space="preserve">абзац 11 пункта 3, пункты 6, 21.2 </w:t>
            </w:r>
            <w:r w:rsidR="00D23EBB" w:rsidRPr="00BB75B9">
              <w:rPr>
                <w:rFonts w:ascii="Times New Roman" w:eastAsia="Calibri" w:hAnsi="Times New Roman" w:cs="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0524DE" w:rsidRPr="00BB75B9">
              <w:rPr>
                <w:rFonts w:ascii="Times New Roman" w:eastAsia="Calibri" w:hAnsi="Times New Roman" w:cs="Times New Roman"/>
              </w:rPr>
              <w:t>;</w:t>
            </w:r>
          </w:p>
          <w:p w14:paraId="3078AD67" w14:textId="77777777" w:rsidR="0097026D"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 xml:space="preserve"> пункт 2.1 </w:t>
            </w:r>
            <w:r w:rsidR="00D23EBB" w:rsidRPr="00BB75B9">
              <w:rPr>
                <w:rFonts w:ascii="Times New Roman" w:eastAsia="Calibri" w:hAnsi="Times New Roman" w:cs="Times New Roman"/>
              </w:rPr>
              <w:t xml:space="preserve">приказа Министерства финансов Российской Федерации от 16.12.2010 № 174н «Об утверждении плана счетов бухгалтерского </w:t>
            </w:r>
            <w:r w:rsidR="00D23EBB" w:rsidRPr="00BB75B9">
              <w:rPr>
                <w:rFonts w:ascii="Times New Roman" w:eastAsia="Calibri" w:hAnsi="Times New Roman" w:cs="Times New Roman"/>
              </w:rPr>
              <w:lastRenderedPageBreak/>
              <w:t>учета бюджетных учреждений и инструкции по его применению»;</w:t>
            </w:r>
          </w:p>
          <w:p w14:paraId="20A10D81" w14:textId="77777777" w:rsidR="00ED0787" w:rsidRPr="00BB75B9" w:rsidRDefault="0097026D" w:rsidP="00BB75B9">
            <w:pPr>
              <w:jc w:val="both"/>
              <w:rPr>
                <w:rFonts w:ascii="Times New Roman" w:hAnsi="Times New Roman" w:cs="Times New Roman"/>
                <w:color w:val="FF0000"/>
              </w:rPr>
            </w:pPr>
            <w:r w:rsidRPr="00BB75B9">
              <w:rPr>
                <w:rFonts w:ascii="Times New Roman" w:eastAsia="Calibri" w:hAnsi="Times New Roman" w:cs="Times New Roman"/>
              </w:rPr>
              <w:t>положения локальных актов учреждения, в том числе учетной политики</w:t>
            </w:r>
          </w:p>
        </w:tc>
      </w:tr>
      <w:tr w:rsidR="00C91FD6" w:rsidRPr="00BB75B9" w14:paraId="210B421F" w14:textId="77777777" w:rsidTr="00CB35C5">
        <w:trPr>
          <w:trHeight w:val="2119"/>
        </w:trPr>
        <w:tc>
          <w:tcPr>
            <w:tcW w:w="519" w:type="dxa"/>
          </w:tcPr>
          <w:p w14:paraId="71B098FA" w14:textId="77777777" w:rsidR="00C91FD6" w:rsidRPr="00BB75B9" w:rsidRDefault="00C91FD6">
            <w:pPr>
              <w:rPr>
                <w:rFonts w:ascii="Times New Roman" w:hAnsi="Times New Roman" w:cs="Times New Roman"/>
              </w:rPr>
            </w:pPr>
            <w:r w:rsidRPr="00BB75B9">
              <w:rPr>
                <w:rFonts w:ascii="Times New Roman" w:hAnsi="Times New Roman" w:cs="Times New Roman"/>
              </w:rPr>
              <w:lastRenderedPageBreak/>
              <w:t>2.</w:t>
            </w:r>
          </w:p>
        </w:tc>
        <w:tc>
          <w:tcPr>
            <w:tcW w:w="2566" w:type="dxa"/>
          </w:tcPr>
          <w:p w14:paraId="1EE9AEBA" w14:textId="77777777" w:rsidR="00C91FD6" w:rsidRPr="00BB75B9" w:rsidRDefault="00C91FD6" w:rsidP="00CB35C5">
            <w:pPr>
              <w:ind w:left="43"/>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p>
          <w:p w14:paraId="05E0CB73" w14:textId="09E738CD" w:rsidR="00C91FD6" w:rsidRPr="00BB75B9" w:rsidRDefault="00C91FD6" w:rsidP="00CB35C5">
            <w:pPr>
              <w:ind w:left="43"/>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учреждение культуры города Магадана «Дом культуры «Снежный» </w:t>
            </w:r>
          </w:p>
          <w:p w14:paraId="1BE99EE5" w14:textId="448D326B" w:rsidR="00C91FD6" w:rsidRPr="00BB75B9" w:rsidRDefault="00C91FD6" w:rsidP="00CB35C5">
            <w:pPr>
              <w:ind w:left="43"/>
              <w:jc w:val="both"/>
              <w:rPr>
                <w:rFonts w:ascii="Times New Roman" w:eastAsia="Times New Roman" w:hAnsi="Times New Roman" w:cs="Times New Roman"/>
                <w:color w:val="000000" w:themeColor="text1"/>
              </w:rPr>
            </w:pPr>
          </w:p>
        </w:tc>
        <w:tc>
          <w:tcPr>
            <w:tcW w:w="1539" w:type="dxa"/>
          </w:tcPr>
          <w:p w14:paraId="6C817FCB" w14:textId="118DD9BF" w:rsidR="00C91FD6" w:rsidRPr="00BB75B9" w:rsidRDefault="00302912"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14.02.2022 по 22.02.2022 </w:t>
            </w:r>
            <w:r w:rsidR="00835F4B" w:rsidRPr="00BB75B9">
              <w:rPr>
                <w:rFonts w:ascii="Times New Roman" w:eastAsia="Times New Roman" w:hAnsi="Times New Roman" w:cs="Times New Roman"/>
                <w:color w:val="000000" w:themeColor="text1"/>
              </w:rPr>
              <w:t>(а</w:t>
            </w:r>
            <w:r w:rsidRPr="00BB75B9">
              <w:rPr>
                <w:rFonts w:ascii="Times New Roman" w:eastAsia="Times New Roman" w:hAnsi="Times New Roman" w:cs="Times New Roman"/>
                <w:color w:val="000000" w:themeColor="text1"/>
              </w:rPr>
              <w:t>кт от 24.02.2022)</w:t>
            </w:r>
          </w:p>
        </w:tc>
        <w:tc>
          <w:tcPr>
            <w:tcW w:w="3777" w:type="dxa"/>
          </w:tcPr>
          <w:p w14:paraId="3F108F53" w14:textId="77777777" w:rsidR="00C91FD6" w:rsidRPr="00BB75B9" w:rsidRDefault="00835F4B" w:rsidP="00835F4B">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14:paraId="7957314D" w14:textId="77777777" w:rsidR="00C91FD6" w:rsidRPr="00BB75B9" w:rsidRDefault="00835F4B" w:rsidP="0097026D">
            <w:pPr>
              <w:jc w:val="both"/>
              <w:rPr>
                <w:rFonts w:ascii="Times New Roman" w:eastAsia="Calibri" w:hAnsi="Times New Roman" w:cs="Times New Roman"/>
              </w:rPr>
            </w:pPr>
            <w:r w:rsidRPr="00BB75B9">
              <w:rPr>
                <w:rFonts w:ascii="Times New Roman" w:eastAsia="Calibri" w:hAnsi="Times New Roman" w:cs="Times New Roman"/>
              </w:rPr>
              <w:t>не выявлено</w:t>
            </w:r>
          </w:p>
        </w:tc>
      </w:tr>
      <w:tr w:rsidR="00FA112C" w:rsidRPr="00BB75B9" w14:paraId="67ACF978" w14:textId="77777777" w:rsidTr="00CB35C5">
        <w:trPr>
          <w:trHeight w:val="1266"/>
        </w:trPr>
        <w:tc>
          <w:tcPr>
            <w:tcW w:w="519" w:type="dxa"/>
          </w:tcPr>
          <w:p w14:paraId="47F46F82" w14:textId="77777777" w:rsidR="00B60085" w:rsidRPr="00BB75B9" w:rsidRDefault="00B60085" w:rsidP="007C1DAB">
            <w:pPr>
              <w:rPr>
                <w:rFonts w:ascii="Times New Roman" w:hAnsi="Times New Roman" w:cs="Times New Roman"/>
              </w:rPr>
            </w:pPr>
            <w:r w:rsidRPr="00BB75B9">
              <w:rPr>
                <w:rFonts w:ascii="Times New Roman" w:hAnsi="Times New Roman" w:cs="Times New Roman"/>
              </w:rPr>
              <w:t>3</w:t>
            </w:r>
            <w:r w:rsidR="006801EC" w:rsidRPr="00BB75B9">
              <w:rPr>
                <w:rFonts w:ascii="Times New Roman" w:hAnsi="Times New Roman" w:cs="Times New Roman"/>
              </w:rPr>
              <w:t>.</w:t>
            </w:r>
          </w:p>
        </w:tc>
        <w:tc>
          <w:tcPr>
            <w:tcW w:w="2566" w:type="dxa"/>
          </w:tcPr>
          <w:p w14:paraId="0766BCAD" w14:textId="7264B54C" w:rsidR="0053218A" w:rsidRPr="00BB75B9" w:rsidRDefault="007C1DAB" w:rsidP="00CB35C5">
            <w:pPr>
              <w:ind w:left="61" w:firstLine="1"/>
              <w:jc w:val="both"/>
              <w:rPr>
                <w:rFonts w:ascii="Times New Roman" w:eastAsia="Times New Roman" w:hAnsi="Times New Roman" w:cs="Times New Roman"/>
              </w:rPr>
            </w:pPr>
            <w:r w:rsidRPr="00BB75B9">
              <w:rPr>
                <w:rFonts w:ascii="Times New Roman" w:eastAsia="Times New Roman" w:hAnsi="Times New Roman" w:cs="Times New Roman"/>
              </w:rPr>
              <w:t>М</w:t>
            </w:r>
            <w:r w:rsidR="0053218A" w:rsidRPr="00BB75B9">
              <w:rPr>
                <w:rFonts w:ascii="Times New Roman" w:eastAsia="Times New Roman" w:hAnsi="Times New Roman" w:cs="Times New Roman"/>
              </w:rPr>
              <w:t>униципально</w:t>
            </w:r>
            <w:r w:rsidRPr="00BB75B9">
              <w:rPr>
                <w:rFonts w:ascii="Times New Roman" w:eastAsia="Times New Roman" w:hAnsi="Times New Roman" w:cs="Times New Roman"/>
              </w:rPr>
              <w:t xml:space="preserve">е </w:t>
            </w:r>
            <w:r w:rsidR="0053218A" w:rsidRPr="00BB75B9">
              <w:rPr>
                <w:rFonts w:ascii="Times New Roman" w:eastAsia="Times New Roman" w:hAnsi="Times New Roman" w:cs="Times New Roman"/>
              </w:rPr>
              <w:t>автономно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общеобразовательно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учреждени</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«Лицей (эколого-биологический)» </w:t>
            </w:r>
          </w:p>
          <w:p w14:paraId="0B60E249" w14:textId="77777777" w:rsidR="00B60085" w:rsidRPr="00BB75B9" w:rsidRDefault="00B60085" w:rsidP="00CB35C5">
            <w:pPr>
              <w:ind w:left="61" w:firstLine="1"/>
              <w:jc w:val="both"/>
              <w:rPr>
                <w:rFonts w:ascii="Times New Roman" w:hAnsi="Times New Roman" w:cs="Times New Roman"/>
                <w:bCs/>
              </w:rPr>
            </w:pPr>
          </w:p>
        </w:tc>
        <w:tc>
          <w:tcPr>
            <w:tcW w:w="1539" w:type="dxa"/>
          </w:tcPr>
          <w:p w14:paraId="1ED5CF28" w14:textId="77777777" w:rsidR="00B60085" w:rsidRPr="00BB75B9" w:rsidRDefault="007C1DAB" w:rsidP="00835F4B">
            <w:pPr>
              <w:rPr>
                <w:rFonts w:ascii="Times New Roman" w:hAnsi="Times New Roman" w:cs="Times New Roman"/>
              </w:rPr>
            </w:pPr>
            <w:r w:rsidRPr="00BB75B9">
              <w:rPr>
                <w:rFonts w:ascii="Times New Roman" w:eastAsia="Times New Roman" w:hAnsi="Times New Roman" w:cs="Times New Roman"/>
              </w:rPr>
              <w:t xml:space="preserve">с 24.01.2022 по </w:t>
            </w:r>
            <w:r w:rsidR="00835F4B" w:rsidRPr="00BB75B9">
              <w:rPr>
                <w:rFonts w:ascii="Times New Roman" w:eastAsia="Times New Roman" w:hAnsi="Times New Roman" w:cs="Times New Roman"/>
              </w:rPr>
              <w:t>05.03.2022. (акт от 14.03. 2022</w:t>
            </w:r>
            <w:r w:rsidRPr="00BB75B9">
              <w:rPr>
                <w:rFonts w:ascii="Times New Roman" w:eastAsia="Times New Roman" w:hAnsi="Times New Roman" w:cs="Times New Roman"/>
              </w:rPr>
              <w:t>)</w:t>
            </w:r>
          </w:p>
        </w:tc>
        <w:tc>
          <w:tcPr>
            <w:tcW w:w="3777" w:type="dxa"/>
          </w:tcPr>
          <w:p w14:paraId="0B78F3B2" w14:textId="77777777" w:rsidR="007C1DAB" w:rsidRPr="00BB75B9" w:rsidRDefault="00364D6B" w:rsidP="00364D6B">
            <w:pPr>
              <w:jc w:val="both"/>
              <w:rPr>
                <w:rFonts w:ascii="Times New Roman" w:eastAsia="Times New Roman" w:hAnsi="Times New Roman" w:cs="Times New Roman"/>
              </w:rPr>
            </w:pPr>
            <w:r w:rsidRPr="00BB75B9">
              <w:rPr>
                <w:rFonts w:ascii="Times New Roman" w:eastAsia="Times New Roman" w:hAnsi="Times New Roman" w:cs="Times New Roman"/>
              </w:rPr>
              <w:t>плановая выездная проверка</w:t>
            </w:r>
            <w:r w:rsidR="007C1DAB" w:rsidRPr="00BB75B9">
              <w:rPr>
                <w:rFonts w:ascii="Times New Roman" w:eastAsia="Times New Roman" w:hAnsi="Times New Roman" w:cs="Times New Roman"/>
              </w:rPr>
              <w:t xml:space="preserve">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положений правовых актов, устанавливающих требования к бухгалтерскому учету;</w:t>
            </w:r>
          </w:p>
          <w:p w14:paraId="3A29B60D" w14:textId="77777777" w:rsidR="00B60085" w:rsidRPr="00BB75B9" w:rsidRDefault="00B60085" w:rsidP="007C1DAB">
            <w:pPr>
              <w:pStyle w:val="ConsPlusNonformat"/>
              <w:jc w:val="both"/>
              <w:rPr>
                <w:rFonts w:ascii="Times New Roman" w:hAnsi="Times New Roman" w:cs="Times New Roman"/>
                <w:sz w:val="22"/>
                <w:szCs w:val="22"/>
              </w:rPr>
            </w:pPr>
          </w:p>
        </w:tc>
        <w:tc>
          <w:tcPr>
            <w:tcW w:w="6731" w:type="dxa"/>
          </w:tcPr>
          <w:p w14:paraId="6D39E803" w14:textId="77777777"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часть</w:t>
            </w:r>
            <w:r w:rsidR="00AB699A" w:rsidRPr="00BB75B9">
              <w:rPr>
                <w:rFonts w:ascii="Times New Roman" w:eastAsia="Times New Roman" w:hAnsi="Times New Roman" w:cs="Times New Roman"/>
              </w:rPr>
              <w:t xml:space="preserve"> 1 статьи</w:t>
            </w:r>
            <w:r w:rsidRPr="00BB75B9">
              <w:rPr>
                <w:rFonts w:ascii="Times New Roman" w:eastAsia="Times New Roman" w:hAnsi="Times New Roman" w:cs="Times New Roman"/>
              </w:rPr>
              <w:t xml:space="preserve"> 9, часть 3 стать</w:t>
            </w:r>
            <w:r w:rsidR="00AB699A" w:rsidRPr="00BB75B9">
              <w:rPr>
                <w:rFonts w:ascii="Times New Roman" w:eastAsia="Times New Roman" w:hAnsi="Times New Roman" w:cs="Times New Roman"/>
              </w:rPr>
              <w:t>и</w:t>
            </w:r>
            <w:r w:rsidRPr="00BB75B9">
              <w:rPr>
                <w:rFonts w:ascii="Times New Roman" w:eastAsia="Times New Roman" w:hAnsi="Times New Roman" w:cs="Times New Roman"/>
              </w:rPr>
              <w:t xml:space="preserve"> 9</w:t>
            </w:r>
            <w:r w:rsidR="001D6DB6" w:rsidRPr="00BB75B9">
              <w:rPr>
                <w:rFonts w:ascii="Times New Roman" w:eastAsia="Times New Roman" w:hAnsi="Times New Roman" w:cs="Times New Roman"/>
              </w:rPr>
              <w:t>,</w:t>
            </w:r>
            <w:r w:rsidRPr="00BB75B9">
              <w:rPr>
                <w:rFonts w:ascii="Times New Roman" w:eastAsia="Times New Roman" w:hAnsi="Times New Roman" w:cs="Times New Roman"/>
              </w:rPr>
              <w:t xml:space="preserve"> </w:t>
            </w:r>
            <w:r w:rsidR="001D6DB6" w:rsidRPr="00BB75B9">
              <w:rPr>
                <w:rFonts w:ascii="Times New Roman" w:eastAsia="Times New Roman" w:hAnsi="Times New Roman" w:cs="Times New Roman"/>
              </w:rPr>
              <w:t>часть 2 стать</w:t>
            </w:r>
            <w:r w:rsidR="00AB699A" w:rsidRPr="00BB75B9">
              <w:rPr>
                <w:rFonts w:ascii="Times New Roman" w:eastAsia="Times New Roman" w:hAnsi="Times New Roman" w:cs="Times New Roman"/>
              </w:rPr>
              <w:t>и</w:t>
            </w:r>
            <w:r w:rsidR="001D6DB6" w:rsidRPr="00BB75B9">
              <w:rPr>
                <w:rFonts w:ascii="Times New Roman" w:eastAsia="Times New Roman" w:hAnsi="Times New Roman" w:cs="Times New Roman"/>
              </w:rPr>
              <w:t xml:space="preserve"> 10 </w:t>
            </w:r>
            <w:r w:rsidR="005A5A22" w:rsidRPr="00BB75B9">
              <w:rPr>
                <w:rFonts w:ascii="Times New Roman" w:eastAsia="Times New Roman" w:hAnsi="Times New Roman" w:cs="Times New Roman"/>
              </w:rPr>
              <w:t>Федерального закона от 06.12.2011 № 402-ФЗ «О бухгалтерском учете»;</w:t>
            </w:r>
          </w:p>
          <w:p w14:paraId="6186AC61" w14:textId="77777777"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приложени</w:t>
            </w:r>
            <w:r w:rsidR="001D6DB6" w:rsidRPr="00BB75B9">
              <w:rPr>
                <w:rFonts w:ascii="Times New Roman" w:eastAsia="Times New Roman" w:hAnsi="Times New Roman" w:cs="Times New Roman"/>
              </w:rPr>
              <w:t>е</w:t>
            </w:r>
            <w:r w:rsidRPr="00BB75B9">
              <w:rPr>
                <w:rFonts w:ascii="Times New Roman" w:eastAsia="Times New Roman" w:hAnsi="Times New Roman" w:cs="Times New Roman"/>
              </w:rPr>
              <w:t xml:space="preserve"> № 5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068FF7A8" w14:textId="77777777"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пункты 48.1.1.2, 48.2.4.4,</w:t>
            </w:r>
            <w:hyperlink r:id="rId8" w:anchor="/document/72275618/entry/48247" w:history="1">
              <w:r w:rsidRPr="00BB75B9">
                <w:rPr>
                  <w:rFonts w:ascii="Times New Roman" w:hAnsi="Times New Roman" w:cs="Times New Roman"/>
                </w:rPr>
                <w:t xml:space="preserve"> 48.2.4.</w:t>
              </w:r>
            </w:hyperlink>
            <w:r w:rsidRPr="00BB75B9">
              <w:rPr>
                <w:rFonts w:ascii="Times New Roman" w:hAnsi="Times New Roman" w:cs="Times New Roman"/>
              </w:rPr>
              <w:t xml:space="preserve">6 </w:t>
            </w:r>
            <w:r w:rsidR="000524DE" w:rsidRPr="00BB75B9">
              <w:rPr>
                <w:rFonts w:ascii="Times New Roman" w:eastAsia="Times New Roman" w:hAnsi="Times New Roman" w:cs="Times New Roman"/>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BB75B9">
              <w:rPr>
                <w:rFonts w:ascii="Times New Roman" w:eastAsia="Times New Roman" w:hAnsi="Times New Roman" w:cs="Times New Roman"/>
              </w:rPr>
              <w:t xml:space="preserve">; </w:t>
            </w:r>
          </w:p>
          <w:p w14:paraId="5C1CA984" w14:textId="77777777" w:rsidR="00922FCA" w:rsidRPr="00BB75B9" w:rsidRDefault="00922FCA" w:rsidP="00922FCA">
            <w:pPr>
              <w:jc w:val="both"/>
              <w:rPr>
                <w:rFonts w:ascii="Times New Roman" w:eastAsia="Times New Roman" w:hAnsi="Times New Roman" w:cs="Times New Roman"/>
              </w:rPr>
            </w:pPr>
            <w:r w:rsidRPr="00BB75B9">
              <w:rPr>
                <w:rFonts w:ascii="Times New Roman" w:hAnsi="Times New Roman" w:cs="Times New Roman"/>
              </w:rPr>
              <w:t xml:space="preserve">пункты </w:t>
            </w:r>
            <w:r w:rsidRPr="00BB75B9">
              <w:rPr>
                <w:rFonts w:ascii="Times New Roman" w:eastAsia="Times New Roman" w:hAnsi="Times New Roman" w:cs="Times New Roman"/>
              </w:rPr>
              <w:t xml:space="preserve">7, </w:t>
            </w:r>
            <w:r w:rsidR="001D6DB6" w:rsidRPr="00BB75B9">
              <w:rPr>
                <w:rFonts w:ascii="Times New Roman" w:hAnsi="Times New Roman" w:cs="Times New Roman"/>
              </w:rPr>
              <w:t>15 раздела II п</w:t>
            </w:r>
            <w:r w:rsidRPr="00BB75B9">
              <w:rPr>
                <w:rFonts w:ascii="Times New Roman" w:hAnsi="Times New Roman" w:cs="Times New Roman"/>
              </w:rPr>
              <w:t xml:space="preserve">риложения </w:t>
            </w:r>
            <w:r w:rsidR="000524DE" w:rsidRPr="00BB75B9">
              <w:rPr>
                <w:rFonts w:ascii="Times New Roman" w:hAnsi="Times New Roman" w:cs="Times New Roman"/>
              </w:rPr>
              <w:t>к 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BB75B9">
              <w:rPr>
                <w:rFonts w:ascii="Times New Roman" w:hAnsi="Times New Roman" w:cs="Times New Roman"/>
              </w:rPr>
              <w:t xml:space="preserve">; </w:t>
            </w:r>
          </w:p>
          <w:p w14:paraId="52A023B7" w14:textId="77777777" w:rsidR="00922FCA" w:rsidRPr="00BB75B9" w:rsidRDefault="00094998" w:rsidP="00922FCA">
            <w:pPr>
              <w:jc w:val="both"/>
              <w:rPr>
                <w:rFonts w:ascii="Times New Roman" w:eastAsia="Calibri" w:hAnsi="Times New Roman" w:cs="Times New Roman"/>
              </w:rPr>
            </w:pPr>
            <w:hyperlink r:id="rId9" w:anchor="/document/12180849/entry/201113" w:history="1">
              <w:r w:rsidR="00922FCA" w:rsidRPr="00BB75B9">
                <w:rPr>
                  <w:rFonts w:ascii="Times New Roman" w:eastAsia="Calibri" w:hAnsi="Times New Roman" w:cs="Times New Roman"/>
                </w:rPr>
                <w:t>абзац двадцать три пункта 11</w:t>
              </w:r>
            </w:hyperlink>
            <w:r w:rsidR="00922FCA" w:rsidRPr="00BB75B9">
              <w:rPr>
                <w:rFonts w:ascii="Times New Roman" w:eastAsia="Calibri" w:hAnsi="Times New Roman" w:cs="Times New Roman"/>
              </w:rPr>
              <w:t xml:space="preserve">, </w:t>
            </w:r>
            <w:hyperlink r:id="rId10" w:history="1">
              <w:r w:rsidR="00922FCA" w:rsidRPr="00BB75B9">
                <w:rPr>
                  <w:rFonts w:ascii="Times New Roman" w:eastAsia="Calibri" w:hAnsi="Times New Roman" w:cs="Times New Roman"/>
                </w:rPr>
                <w:t xml:space="preserve">пункты </w:t>
              </w:r>
              <w:hyperlink r:id="rId11" w:anchor="/document/12180849/entry/2039" w:history="1">
                <w:r w:rsidR="00922FCA" w:rsidRPr="00BB75B9">
                  <w:rPr>
                    <w:rFonts w:ascii="Times New Roman" w:eastAsia="Times New Roman" w:hAnsi="Times New Roman" w:cs="Times New Roman"/>
                  </w:rPr>
                  <w:t>39</w:t>
                </w:r>
              </w:hyperlink>
              <w:r w:rsidR="00922FCA" w:rsidRPr="00BB75B9">
                <w:rPr>
                  <w:rFonts w:ascii="Times New Roman" w:eastAsia="Times New Roman" w:hAnsi="Times New Roman" w:cs="Times New Roman"/>
                </w:rPr>
                <w:t xml:space="preserve">, </w:t>
              </w:r>
              <w:hyperlink r:id="rId12" w:anchor="/document/12180849/entry/204502" w:history="1">
                <w:r w:rsidR="00922FCA" w:rsidRPr="00BB75B9">
                  <w:rPr>
                    <w:rFonts w:ascii="Times New Roman" w:eastAsia="Times New Roman" w:hAnsi="Times New Roman" w:cs="Times New Roman"/>
                  </w:rPr>
                  <w:t>45</w:t>
                </w:r>
              </w:hyperlink>
              <w:r w:rsidR="00922FCA" w:rsidRPr="00BB75B9">
                <w:rPr>
                  <w:rFonts w:ascii="Times New Roman" w:eastAsia="Times New Roman"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114, </w:t>
              </w:r>
              <w:r w:rsidR="00922FCA" w:rsidRPr="00BB75B9">
                <w:rPr>
                  <w:rFonts w:ascii="Times New Roman" w:eastAsia="Calibri" w:hAnsi="Times New Roman" w:cs="Times New Roman"/>
                </w:rPr>
                <w:t xml:space="preserve">абзац один </w:t>
              </w:r>
              <w:r w:rsidR="00922FCA" w:rsidRPr="00BB75B9">
                <w:rPr>
                  <w:rFonts w:ascii="Times New Roman" w:eastAsia="Times New Roman" w:hAnsi="Times New Roman" w:cs="Times New Roman"/>
                </w:rPr>
                <w:t>пункта 119</w:t>
              </w:r>
              <w:r w:rsidR="00B4040E"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пункты 216, </w:t>
              </w:r>
              <w:r w:rsidR="00922FCA" w:rsidRPr="00BB75B9">
                <w:rPr>
                  <w:rFonts w:ascii="Times New Roman" w:eastAsia="Calibri" w:hAnsi="Times New Roman" w:cs="Times New Roman"/>
                </w:rPr>
                <w:t>254</w:t>
              </w:r>
            </w:hyperlink>
            <w:r w:rsidR="000524DE" w:rsidRPr="00BB75B9">
              <w:rPr>
                <w:rFonts w:ascii="Times New Roman" w:eastAsia="Calibri"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абзац два пункта 257 </w:t>
            </w:r>
            <w:r w:rsidR="000524DE" w:rsidRPr="00BB75B9">
              <w:rPr>
                <w:rFonts w:ascii="Times New Roman" w:eastAsia="Times New Roman" w:hAnsi="Times New Roman" w:cs="Times New Roman"/>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0524DE" w:rsidRPr="00BB75B9">
              <w:rPr>
                <w:rFonts w:ascii="Times New Roman" w:eastAsia="Times New Roman" w:hAnsi="Times New Roman" w:cs="Times New Roman"/>
              </w:rPr>
              <w:lastRenderedPageBreak/>
              <w:t>утвержденной приказом Минфина России от 01.12.2010 № 157н</w:t>
            </w:r>
            <w:r w:rsidR="00922FCA" w:rsidRPr="00BB75B9">
              <w:rPr>
                <w:rFonts w:ascii="Times New Roman" w:eastAsia="Times New Roman" w:hAnsi="Times New Roman" w:cs="Times New Roman"/>
              </w:rPr>
              <w:t xml:space="preserve">; </w:t>
            </w:r>
          </w:p>
          <w:p w14:paraId="6486F97F" w14:textId="77777777"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абзац</w:t>
            </w:r>
            <w:r w:rsidR="007C1DAB" w:rsidRPr="00BB75B9">
              <w:rPr>
                <w:rFonts w:ascii="Times New Roman" w:eastAsia="Times New Roman" w:hAnsi="Times New Roman" w:cs="Times New Roman"/>
              </w:rPr>
              <w:t xml:space="preserve"> два пункт</w:t>
            </w:r>
            <w:r w:rsidR="000524DE" w:rsidRPr="00BB75B9">
              <w:rPr>
                <w:rFonts w:ascii="Times New Roman" w:eastAsia="Times New Roman" w:hAnsi="Times New Roman" w:cs="Times New Roman"/>
              </w:rPr>
              <w:t>а</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9, </w:t>
            </w:r>
            <w:r w:rsidR="000524DE" w:rsidRPr="00BB75B9">
              <w:rPr>
                <w:rFonts w:ascii="Times New Roman" w:eastAsia="Times New Roman" w:hAnsi="Times New Roman" w:cs="Times New Roman"/>
              </w:rPr>
              <w:t xml:space="preserve">пункты </w:t>
            </w:r>
            <w:r w:rsidR="00922FCA" w:rsidRPr="00BB75B9">
              <w:rPr>
                <w:rFonts w:ascii="Times New Roman" w:hAnsi="Times New Roman" w:cs="Times New Roman"/>
              </w:rPr>
              <w:t xml:space="preserve">37, </w:t>
            </w:r>
            <w:r w:rsidR="007C1DAB" w:rsidRPr="00BB75B9">
              <w:rPr>
                <w:rFonts w:ascii="Times New Roman" w:eastAsia="Times New Roman" w:hAnsi="Times New Roman" w:cs="Times New Roman"/>
              </w:rPr>
              <w:t>89</w:t>
            </w:r>
            <w:r w:rsidR="00922FCA" w:rsidRPr="00BB75B9">
              <w:rPr>
                <w:rFonts w:ascii="Times New Roman" w:eastAsia="Times New Roman" w:hAnsi="Times New Roman" w:cs="Times New Roman"/>
              </w:rPr>
              <w:t>,</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181 </w:t>
            </w:r>
            <w:r w:rsidR="000524DE" w:rsidRPr="00BB75B9">
              <w:rPr>
                <w:rFonts w:ascii="Times New Roman" w:eastAsia="Calibri" w:hAnsi="Times New Roman" w:cs="Times New Roman"/>
                <w:bCs/>
              </w:rPr>
              <w:t>инструкции по применению плана счетов бухгалтерского учета автономных учреждений, утвержденной приказом Минфина России от 23.12.2010 № 183н «Об утверждении плана счетов бухгалтерского учета автономных учреждений и инструкции по его применению»</w:t>
            </w:r>
            <w:r w:rsidR="00922FCA" w:rsidRPr="00BB75B9">
              <w:rPr>
                <w:rFonts w:ascii="Times New Roman" w:eastAsia="Calibri" w:hAnsi="Times New Roman" w:cs="Times New Roman"/>
                <w:bCs/>
              </w:rPr>
              <w:t>;</w:t>
            </w:r>
            <w:r w:rsidR="007C1DAB" w:rsidRPr="00BB75B9">
              <w:rPr>
                <w:rFonts w:ascii="Times New Roman" w:eastAsia="Times New Roman" w:hAnsi="Times New Roman" w:cs="Times New Roman"/>
              </w:rPr>
              <w:t xml:space="preserve"> </w:t>
            </w:r>
          </w:p>
          <w:p w14:paraId="291E6B0F" w14:textId="77777777" w:rsidR="000524DE" w:rsidRPr="00BB75B9" w:rsidRDefault="00B4040E" w:rsidP="00CA146C">
            <w:pPr>
              <w:jc w:val="both"/>
              <w:rPr>
                <w:rFonts w:ascii="Times New Roman" w:eastAsia="Times New Roman" w:hAnsi="Times New Roman" w:cs="Times New Roman"/>
              </w:rPr>
            </w:pPr>
            <w:r w:rsidRPr="00BB75B9">
              <w:rPr>
                <w:rFonts w:ascii="Times New Roman" w:eastAsia="Times New Roman" w:hAnsi="Times New Roman" w:cs="Times New Roman"/>
              </w:rPr>
              <w:t>раздел</w:t>
            </w:r>
            <w:r w:rsidR="000524DE" w:rsidRPr="00BB75B9">
              <w:rPr>
                <w:rFonts w:ascii="Times New Roman" w:eastAsia="Times New Roman" w:hAnsi="Times New Roman" w:cs="Times New Roman"/>
              </w:rPr>
              <w:t xml:space="preserve"> III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14:paraId="0EFDE3D6" w14:textId="77777777"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 xml:space="preserve">абзац четыре пункта 10.2.2, пункт 10.2.5 </w:t>
            </w:r>
            <w:r w:rsidR="00AC41A3" w:rsidRPr="00BB75B9">
              <w:rPr>
                <w:rFonts w:ascii="Times New Roman" w:eastAsia="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r w:rsidRPr="00BB75B9">
              <w:rPr>
                <w:rFonts w:ascii="Times New Roman" w:eastAsia="Times New Roman" w:hAnsi="Times New Roman" w:cs="Times New Roman"/>
              </w:rPr>
              <w:t xml:space="preserve">; </w:t>
            </w:r>
          </w:p>
          <w:p w14:paraId="3D1A43DC" w14:textId="77777777"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922FCA"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23, </w:t>
            </w:r>
            <w:r w:rsidR="007C1DAB" w:rsidRPr="00BB75B9">
              <w:rPr>
                <w:rFonts w:ascii="Times New Roman" w:eastAsia="Times New Roman" w:hAnsi="Times New Roman" w:cs="Times New Roman"/>
              </w:rPr>
              <w:t xml:space="preserve">24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0524DE" w:rsidRPr="00BB75B9">
              <w:rPr>
                <w:rFonts w:ascii="Times New Roman" w:hAnsi="Times New Roman" w:cs="Times New Roman"/>
              </w:rPr>
              <w:fldChar w:fldCharType="begin"/>
            </w:r>
            <w:r w:rsidR="000524DE" w:rsidRPr="00BB75B9">
              <w:rPr>
                <w:rFonts w:ascii="Times New Roman" w:hAnsi="Times New Roman" w:cs="Times New Roman"/>
              </w:rPr>
              <w:instrText xml:space="preserve"> HYPERLINK "https://internet.garant.ru/" \l "/document/71589050/entry/10071" </w:instrText>
            </w:r>
            <w:r w:rsidR="000524DE" w:rsidRPr="00BB75B9">
              <w:rPr>
                <w:rFonts w:ascii="Times New Roman" w:hAnsi="Times New Roman" w:cs="Times New Roman"/>
              </w:rPr>
              <w:fldChar w:fldCharType="separate"/>
            </w:r>
          </w:p>
          <w:p w14:paraId="33AA34D3" w14:textId="77777777" w:rsidR="006A34C2" w:rsidRPr="00BB75B9" w:rsidRDefault="00CA146C" w:rsidP="006A34C2">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B4040E"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7</w:t>
            </w:r>
            <w:r w:rsidR="000524DE" w:rsidRPr="00BB75B9">
              <w:rPr>
                <w:rFonts w:ascii="Times New Roman" w:eastAsia="Times New Roman" w:hAnsi="Times New Roman" w:cs="Times New Roman"/>
              </w:rPr>
              <w:fldChar w:fldCharType="end"/>
            </w:r>
            <w:r w:rsidR="007C1DAB" w:rsidRPr="00BB75B9">
              <w:rPr>
                <w:rFonts w:ascii="Times New Roman" w:eastAsia="Times New Roman" w:hAnsi="Times New Roman" w:cs="Times New Roman"/>
              </w:rPr>
              <w:t xml:space="preserve">, </w:t>
            </w:r>
            <w:hyperlink r:id="rId13" w:anchor="/document/71589050/entry/1008" w:history="1">
              <w:r w:rsidR="007C1DAB" w:rsidRPr="00BB75B9">
                <w:rPr>
                  <w:rFonts w:ascii="Times New Roman" w:eastAsia="Times New Roman" w:hAnsi="Times New Roman" w:cs="Times New Roman"/>
                </w:rPr>
                <w:t>8</w:t>
              </w:r>
            </w:hyperlink>
            <w:r w:rsidR="007C1DAB" w:rsidRPr="00BB75B9">
              <w:rPr>
                <w:rFonts w:ascii="Times New Roman" w:eastAsia="Times New Roman" w:hAnsi="Times New Roman" w:cs="Times New Roman"/>
              </w:rPr>
              <w:t xml:space="preserve">, </w:t>
            </w:r>
            <w:hyperlink r:id="rId14" w:anchor="/document/71589050/entry/10102" w:history="1">
              <w:r w:rsidR="007C1DAB" w:rsidRPr="00BB75B9">
                <w:rPr>
                  <w:rFonts w:ascii="Times New Roman" w:eastAsia="Times New Roman" w:hAnsi="Times New Roman" w:cs="Times New Roman"/>
                </w:rPr>
                <w:t>10</w:t>
              </w:r>
            </w:hyperlink>
            <w:r w:rsidR="007C1DAB" w:rsidRPr="00BB75B9">
              <w:rPr>
                <w:rFonts w:ascii="Times New Roman" w:eastAsia="Times New Roman" w:hAnsi="Times New Roman" w:cs="Times New Roman"/>
              </w:rPr>
              <w:t xml:space="preserve">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257н «Об утверждении федерального стандарта бухгалтерского учета для организаций государственного сектора «Основные средства»</w:t>
            </w:r>
            <w:r w:rsidR="00B4040E" w:rsidRPr="00BB75B9">
              <w:rPr>
                <w:rFonts w:ascii="Times New Roman" w:eastAsia="Times New Roman" w:hAnsi="Times New Roman" w:cs="Times New Roman"/>
              </w:rPr>
              <w:t>;</w:t>
            </w:r>
          </w:p>
          <w:p w14:paraId="23B95DB1" w14:textId="77777777"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пункты 5.4, 5.6, 5.11. </w:t>
            </w:r>
            <w:r w:rsidR="006A34C2" w:rsidRPr="00BB75B9">
              <w:rPr>
                <w:rFonts w:ascii="Times New Roman" w:eastAsia="Times New Roman" w:hAnsi="Times New Roman" w:cs="Times New Roman"/>
              </w:rPr>
              <w:t>решения Магаданско</w:t>
            </w:r>
            <w:r w:rsidR="00B4040E" w:rsidRPr="00BB75B9">
              <w:rPr>
                <w:rFonts w:ascii="Times New Roman" w:eastAsia="Times New Roman" w:hAnsi="Times New Roman" w:cs="Times New Roman"/>
              </w:rPr>
              <w:t>й городской Думы от 02.12.2014 №</w:t>
            </w:r>
            <w:r w:rsidR="006A34C2" w:rsidRPr="00BB75B9">
              <w:rPr>
                <w:rFonts w:ascii="Times New Roman" w:eastAsia="Times New Roman" w:hAnsi="Times New Roman" w:cs="Times New Roman"/>
              </w:rPr>
              <w:t xml:space="preserve">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r w:rsidRPr="00BB75B9">
              <w:rPr>
                <w:rFonts w:ascii="Times New Roman" w:eastAsia="Times New Roman" w:hAnsi="Times New Roman" w:cs="Times New Roman"/>
              </w:rPr>
              <w:t xml:space="preserve">; </w:t>
            </w:r>
          </w:p>
          <w:p w14:paraId="194C1D61" w14:textId="77777777"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3 </w:t>
            </w:r>
            <w:r w:rsidR="006A34C2"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28.12.2012 №</w:t>
            </w:r>
            <w:r w:rsidR="006A34C2" w:rsidRPr="00BB75B9">
              <w:rPr>
                <w:rFonts w:ascii="Times New Roman" w:eastAsia="Times New Roman" w:hAnsi="Times New Roman" w:cs="Times New Roman"/>
              </w:rPr>
              <w:t xml:space="preserve"> 5522 «Об утверждении порядка определения объема и условий предоставления субсидии муниципальным бюджетным и автономным учреждениям на иные цели»</w:t>
            </w:r>
            <w:r w:rsidRPr="00BB75B9">
              <w:rPr>
                <w:rFonts w:ascii="Times New Roman" w:eastAsia="Times New Roman" w:hAnsi="Times New Roman" w:cs="Times New Roman"/>
              </w:rPr>
              <w:t xml:space="preserve">; </w:t>
            </w:r>
          </w:p>
          <w:p w14:paraId="180FD00F" w14:textId="77777777"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2.1. </w:t>
            </w:r>
            <w:r w:rsidR="001D6DB6"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29.04.2021 №</w:t>
            </w:r>
            <w:r w:rsidR="001D6DB6" w:rsidRPr="00BB75B9">
              <w:rPr>
                <w:rFonts w:ascii="Times New Roman" w:eastAsia="Times New Roman" w:hAnsi="Times New Roman" w:cs="Times New Roman"/>
              </w:rPr>
              <w:t xml:space="preserve"> 1242 «Об утверждении Порядка определения объема и условий предоставления муниципальным бюджетным и автономным учреждениям субсидий на иные цели»</w:t>
            </w:r>
            <w:r w:rsidRPr="00BB75B9">
              <w:rPr>
                <w:rFonts w:ascii="Times New Roman" w:eastAsia="Times New Roman" w:hAnsi="Times New Roman" w:cs="Times New Roman"/>
              </w:rPr>
              <w:t>;</w:t>
            </w:r>
          </w:p>
          <w:p w14:paraId="31AD7D4E" w14:textId="77777777" w:rsidR="00CA146C" w:rsidRPr="00BB75B9" w:rsidRDefault="005A5A22" w:rsidP="00AB699A">
            <w:pPr>
              <w:widowControl w:val="0"/>
              <w:jc w:val="both"/>
              <w:rPr>
                <w:rFonts w:ascii="Times New Roman" w:hAnsi="Times New Roman" w:cs="Times New Roman"/>
              </w:rPr>
            </w:pPr>
            <w:r w:rsidRPr="00BB75B9">
              <w:rPr>
                <w:rFonts w:ascii="Times New Roman" w:hAnsi="Times New Roman" w:cs="Times New Roman"/>
              </w:rPr>
              <w:t>услови</w:t>
            </w:r>
            <w:r w:rsidR="00AB699A" w:rsidRPr="00BB75B9">
              <w:rPr>
                <w:rFonts w:ascii="Times New Roman" w:hAnsi="Times New Roman" w:cs="Times New Roman"/>
              </w:rPr>
              <w:t>я</w:t>
            </w:r>
            <w:r w:rsidRPr="00BB75B9">
              <w:rPr>
                <w:rFonts w:ascii="Times New Roman" w:hAnsi="Times New Roman" w:cs="Times New Roman"/>
              </w:rPr>
              <w:t xml:space="preserve"> соглашений, положения локальных актов учреждения, в том числе учетной политики</w:t>
            </w:r>
          </w:p>
        </w:tc>
      </w:tr>
      <w:tr w:rsidR="00E85AA0" w:rsidRPr="00BB75B9" w14:paraId="5A252D04" w14:textId="77777777" w:rsidTr="00CB35C5">
        <w:trPr>
          <w:trHeight w:val="1266"/>
        </w:trPr>
        <w:tc>
          <w:tcPr>
            <w:tcW w:w="519" w:type="dxa"/>
          </w:tcPr>
          <w:p w14:paraId="71EB4C27" w14:textId="77777777" w:rsidR="00E85AA0" w:rsidRPr="00BB75B9" w:rsidRDefault="00693B08" w:rsidP="007C1DAB">
            <w:pPr>
              <w:rPr>
                <w:rFonts w:ascii="Times New Roman" w:hAnsi="Times New Roman" w:cs="Times New Roman"/>
              </w:rPr>
            </w:pPr>
            <w:r>
              <w:rPr>
                <w:rFonts w:ascii="Times New Roman" w:hAnsi="Times New Roman" w:cs="Times New Roman"/>
              </w:rPr>
              <w:lastRenderedPageBreak/>
              <w:t>4.</w:t>
            </w:r>
          </w:p>
        </w:tc>
        <w:tc>
          <w:tcPr>
            <w:tcW w:w="2566" w:type="dxa"/>
          </w:tcPr>
          <w:p w14:paraId="6AD57305" w14:textId="632A8CB4" w:rsidR="00E85AA0" w:rsidRPr="007824F3" w:rsidRDefault="00CB35C5" w:rsidP="00CB35C5">
            <w:pPr>
              <w:ind w:left="61" w:firstLine="1"/>
              <w:jc w:val="both"/>
              <w:rPr>
                <w:rFonts w:ascii="Times New Roman" w:eastAsia="Times New Roman" w:hAnsi="Times New Roman" w:cs="Times New Roman"/>
              </w:rPr>
            </w:pPr>
            <w:r>
              <w:rPr>
                <w:rFonts w:ascii="Times New Roman" w:hAnsi="Times New Roman" w:cs="Times New Roman"/>
              </w:rPr>
              <w:t>М</w:t>
            </w:r>
            <w:r w:rsidR="007824F3" w:rsidRPr="007824F3">
              <w:rPr>
                <w:rFonts w:ascii="Times New Roman" w:hAnsi="Times New Roman" w:cs="Times New Roman"/>
              </w:rPr>
              <w:t xml:space="preserve">униципальное бюджетное учреждение дополнительного образования «Социально-педагогический центр» </w:t>
            </w:r>
          </w:p>
        </w:tc>
        <w:tc>
          <w:tcPr>
            <w:tcW w:w="1539" w:type="dxa"/>
          </w:tcPr>
          <w:p w14:paraId="19AA7497" w14:textId="77777777" w:rsidR="00E85AA0" w:rsidRPr="007824F3" w:rsidRDefault="007824F3" w:rsidP="00835F4B">
            <w:pPr>
              <w:rPr>
                <w:rFonts w:ascii="Times New Roman" w:eastAsia="Times New Roman" w:hAnsi="Times New Roman" w:cs="Times New Roman"/>
              </w:rPr>
            </w:pPr>
            <w:r w:rsidRPr="007824F3">
              <w:rPr>
                <w:rFonts w:ascii="Times New Roman" w:hAnsi="Times New Roman" w:cs="Times New Roman"/>
              </w:rPr>
              <w:t>с 21.03.2022 по 05.04.2022</w:t>
            </w:r>
            <w:r>
              <w:rPr>
                <w:rFonts w:ascii="Times New Roman" w:hAnsi="Times New Roman" w:cs="Times New Roman"/>
              </w:rPr>
              <w:t xml:space="preserve"> (акт от 08.04.2022)</w:t>
            </w:r>
          </w:p>
        </w:tc>
        <w:tc>
          <w:tcPr>
            <w:tcW w:w="3777" w:type="dxa"/>
          </w:tcPr>
          <w:p w14:paraId="3B477C61" w14:textId="77777777" w:rsidR="00E85AA0" w:rsidRPr="00693B08" w:rsidRDefault="00693B08" w:rsidP="00693B08">
            <w:pPr>
              <w:jc w:val="both"/>
              <w:rPr>
                <w:rFonts w:ascii="Times New Roman" w:eastAsia="Times New Roman" w:hAnsi="Times New Roman" w:cs="Times New Roman"/>
              </w:rPr>
            </w:pPr>
            <w:r>
              <w:rPr>
                <w:rFonts w:ascii="Times New Roman" w:eastAsia="Times New Roman" w:hAnsi="Times New Roman" w:cs="Times New Roman"/>
              </w:rPr>
              <w:t>плановая</w:t>
            </w:r>
            <w:r w:rsidRPr="00693B08">
              <w:rPr>
                <w:rFonts w:ascii="Times New Roman" w:eastAsia="Times New Roman" w:hAnsi="Times New Roman" w:cs="Times New Roman"/>
              </w:rPr>
              <w:t xml:space="preserve"> камеральн</w:t>
            </w:r>
            <w:r>
              <w:rPr>
                <w:rFonts w:ascii="Times New Roman" w:eastAsia="Times New Roman" w:hAnsi="Times New Roman" w:cs="Times New Roman"/>
              </w:rPr>
              <w:t>ая</w:t>
            </w:r>
            <w:r w:rsidRPr="00693B08">
              <w:rPr>
                <w:rFonts w:ascii="Times New Roman" w:eastAsia="Times New Roman" w:hAnsi="Times New Roman" w:cs="Times New Roman"/>
              </w:rPr>
              <w:t xml:space="preserve"> проверк</w:t>
            </w:r>
            <w:r>
              <w:rPr>
                <w:rFonts w:ascii="Times New Roman" w:eastAsia="Times New Roman" w:hAnsi="Times New Roman" w:cs="Times New Roman"/>
              </w:rPr>
              <w:t>а</w:t>
            </w:r>
            <w:r w:rsidRPr="00693B08">
              <w:rPr>
                <w:rFonts w:ascii="Times New Roman" w:eastAsia="Times New Roman" w:hAnsi="Times New Roman" w:cs="Times New Roman"/>
              </w:rPr>
              <w:t xml:space="preserve"> </w:t>
            </w:r>
            <w:r w:rsidR="007824F3" w:rsidRPr="00693B08">
              <w:rPr>
                <w:rFonts w:ascii="Times New Roman" w:hAnsi="Times New Roman" w:cs="Times New Roman"/>
                <w:color w:val="000000" w:themeColor="text1"/>
              </w:rPr>
              <w:t>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14:paraId="407B5F91" w14:textId="2A48F097" w:rsidR="00CA1C1A" w:rsidRPr="00033E75" w:rsidRDefault="006E79EE" w:rsidP="00922FCA">
            <w:pPr>
              <w:jc w:val="both"/>
              <w:rPr>
                <w:rFonts w:ascii="Times New Roman" w:eastAsia="Times New Roman" w:hAnsi="Times New Roman" w:cs="Times New Roman"/>
              </w:rPr>
            </w:pPr>
            <w:r w:rsidRPr="00033E75">
              <w:rPr>
                <w:rFonts w:ascii="Times New Roman" w:eastAsia="Times New Roman" w:hAnsi="Times New Roman" w:cs="Times New Roman"/>
              </w:rPr>
              <w:t xml:space="preserve">пункт 1 статьи 452, пункт 2 статьи 424 </w:t>
            </w:r>
            <w:r w:rsidR="009D54B0" w:rsidRPr="00033E75">
              <w:rPr>
                <w:rFonts w:ascii="Times New Roman" w:hAnsi="Times New Roman" w:cs="Times New Roman"/>
              </w:rPr>
              <w:t>Гражданского кодекса Российской Федерации</w:t>
            </w:r>
            <w:r w:rsidRPr="00033E75">
              <w:rPr>
                <w:rFonts w:ascii="Times New Roman" w:eastAsia="Times New Roman" w:hAnsi="Times New Roman" w:cs="Times New Roman"/>
              </w:rPr>
              <w:t xml:space="preserve">; </w:t>
            </w:r>
          </w:p>
          <w:p w14:paraId="30BCE836" w14:textId="3942CF49" w:rsidR="00E85AA0" w:rsidRPr="00033E75" w:rsidRDefault="006E79EE" w:rsidP="009D54B0">
            <w:pPr>
              <w:jc w:val="both"/>
              <w:rPr>
                <w:rFonts w:ascii="Times New Roman" w:eastAsia="Times New Roman" w:hAnsi="Times New Roman" w:cs="Times New Roman"/>
              </w:rPr>
            </w:pPr>
            <w:r w:rsidRPr="00033E75">
              <w:rPr>
                <w:rFonts w:ascii="Times New Roman" w:eastAsia="Times New Roman" w:hAnsi="Times New Roman" w:cs="Times New Roman"/>
              </w:rPr>
              <w:t xml:space="preserve">часть 2 статьи 34, 94, часть 1 статьи 95, подпункт б) пункта 1 части 1 статьи 95 </w:t>
            </w:r>
            <w:r w:rsidR="009D54B0" w:rsidRPr="00033E75">
              <w:rPr>
                <w:rFonts w:ascii="Times New Roman" w:eastAsia="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E85AA0" w:rsidRPr="00BB75B9" w14:paraId="16F28DA7" w14:textId="77777777" w:rsidTr="00CB35C5">
        <w:trPr>
          <w:trHeight w:val="3847"/>
        </w:trPr>
        <w:tc>
          <w:tcPr>
            <w:tcW w:w="519" w:type="dxa"/>
          </w:tcPr>
          <w:p w14:paraId="5F3CE4A4" w14:textId="77777777" w:rsidR="00E85AA0" w:rsidRPr="00BB75B9" w:rsidRDefault="00693B08" w:rsidP="007C1DAB">
            <w:pPr>
              <w:rPr>
                <w:rFonts w:ascii="Times New Roman" w:hAnsi="Times New Roman" w:cs="Times New Roman"/>
              </w:rPr>
            </w:pPr>
            <w:r>
              <w:rPr>
                <w:rFonts w:ascii="Times New Roman" w:hAnsi="Times New Roman" w:cs="Times New Roman"/>
              </w:rPr>
              <w:t>5.</w:t>
            </w:r>
          </w:p>
        </w:tc>
        <w:tc>
          <w:tcPr>
            <w:tcW w:w="2566" w:type="dxa"/>
          </w:tcPr>
          <w:p w14:paraId="3E1C60E3" w14:textId="1C32C7E0" w:rsidR="00E85AA0" w:rsidRPr="00693B08" w:rsidRDefault="00CB35C5" w:rsidP="00CB35C5">
            <w:pPr>
              <w:ind w:left="61" w:firstLine="1"/>
              <w:jc w:val="both"/>
              <w:rPr>
                <w:rFonts w:ascii="Times New Roman" w:eastAsia="Times New Roman" w:hAnsi="Times New Roman" w:cs="Times New Roman"/>
              </w:rPr>
            </w:pPr>
            <w:r>
              <w:rPr>
                <w:rFonts w:ascii="Times New Roman" w:hAnsi="Times New Roman" w:cs="Times New Roman"/>
              </w:rPr>
              <w:t>М</w:t>
            </w:r>
            <w:r w:rsidR="00693B08" w:rsidRPr="00693B08">
              <w:rPr>
                <w:rFonts w:ascii="Times New Roman" w:hAnsi="Times New Roman" w:cs="Times New Roman"/>
              </w:rPr>
              <w:t>униципальное бюджетное учреждение дополнительного образования «Социально-педагогический центр»</w:t>
            </w:r>
            <w:r w:rsidR="002C271D">
              <w:rPr>
                <w:rFonts w:ascii="Times New Roman" w:hAnsi="Times New Roman" w:cs="Times New Roman"/>
              </w:rPr>
              <w:t xml:space="preserve"> </w:t>
            </w:r>
          </w:p>
        </w:tc>
        <w:tc>
          <w:tcPr>
            <w:tcW w:w="1539" w:type="dxa"/>
          </w:tcPr>
          <w:p w14:paraId="61BDC139" w14:textId="77777777" w:rsidR="00693B08" w:rsidRPr="00693B08" w:rsidRDefault="00693B08" w:rsidP="00693B08">
            <w:pPr>
              <w:spacing w:line="320" w:lineRule="exact"/>
              <w:ind w:hanging="14"/>
              <w:jc w:val="both"/>
              <w:rPr>
                <w:rFonts w:ascii="Times New Roman" w:eastAsia="Times New Roman" w:hAnsi="Times New Roman" w:cs="Times New Roman"/>
              </w:rPr>
            </w:pPr>
            <w:bookmarkStart w:id="0" w:name="_Hlk101788241"/>
            <w:r w:rsidRPr="00693B08">
              <w:rPr>
                <w:rFonts w:ascii="Times New Roman" w:eastAsia="Times New Roman" w:hAnsi="Times New Roman" w:cs="Times New Roman"/>
              </w:rPr>
              <w:t>с 09.03.2022 по 19.04.2022</w:t>
            </w:r>
            <w:bookmarkEnd w:id="0"/>
            <w:r>
              <w:rPr>
                <w:rFonts w:ascii="Times New Roman" w:eastAsia="Times New Roman" w:hAnsi="Times New Roman" w:cs="Times New Roman"/>
                <w:sz w:val="28"/>
              </w:rPr>
              <w:t xml:space="preserve"> </w:t>
            </w:r>
            <w:r w:rsidRPr="00693B08">
              <w:rPr>
                <w:rFonts w:ascii="Times New Roman" w:eastAsia="Times New Roman" w:hAnsi="Times New Roman" w:cs="Times New Roman"/>
              </w:rPr>
              <w:t xml:space="preserve">(акт </w:t>
            </w:r>
            <w:r>
              <w:rPr>
                <w:rFonts w:ascii="Times New Roman" w:eastAsia="Times New Roman" w:hAnsi="Times New Roman" w:cs="Times New Roman"/>
              </w:rPr>
              <w:t>от 25.04.2022)</w:t>
            </w:r>
          </w:p>
          <w:p w14:paraId="47AAA2F7" w14:textId="77777777" w:rsidR="00E85AA0" w:rsidRPr="00BB75B9" w:rsidRDefault="00E85AA0" w:rsidP="00835F4B">
            <w:pPr>
              <w:rPr>
                <w:rFonts w:ascii="Times New Roman" w:eastAsia="Times New Roman" w:hAnsi="Times New Roman" w:cs="Times New Roman"/>
              </w:rPr>
            </w:pPr>
          </w:p>
        </w:tc>
        <w:tc>
          <w:tcPr>
            <w:tcW w:w="3777" w:type="dxa"/>
          </w:tcPr>
          <w:p w14:paraId="7E791B07" w14:textId="04897451" w:rsidR="00E85AA0" w:rsidRPr="00BB75B9" w:rsidRDefault="00693B08" w:rsidP="00033E75">
            <w:pPr>
              <w:tabs>
                <w:tab w:val="left" w:pos="1134"/>
              </w:tabs>
              <w:spacing w:line="260" w:lineRule="exact"/>
              <w:jc w:val="both"/>
              <w:rPr>
                <w:rFonts w:ascii="Times New Roman" w:eastAsia="Times New Roman" w:hAnsi="Times New Roman" w:cs="Times New Roman"/>
              </w:rPr>
            </w:pPr>
            <w:bookmarkStart w:id="1" w:name="_Hlk101252121"/>
            <w:r w:rsidRPr="00693B08">
              <w:rPr>
                <w:rFonts w:ascii="Times New Roman" w:eastAsia="Times New Roman" w:hAnsi="Times New Roman" w:cs="Times New Roman"/>
              </w:rPr>
              <w:t xml:space="preserve">плановая камеральная проверка </w:t>
            </w:r>
            <w:r w:rsidRPr="00693B08">
              <w:rPr>
                <w:rFonts w:ascii="Times New Roman" w:hAnsi="Times New Roman" w:cs="Times New Roman"/>
              </w:rPr>
              <w:t>соблюдение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Российской Федерации, соблюдение положений правовых актов, устанавливающих требования к бухгалтерскому учету в 2021 году.</w:t>
            </w:r>
            <w:bookmarkEnd w:id="1"/>
          </w:p>
        </w:tc>
        <w:tc>
          <w:tcPr>
            <w:tcW w:w="6731" w:type="dxa"/>
          </w:tcPr>
          <w:p w14:paraId="60617C83" w14:textId="2C0F0113" w:rsidR="00082458" w:rsidRPr="00033E75" w:rsidRDefault="00082458" w:rsidP="00C83582">
            <w:pPr>
              <w:jc w:val="both"/>
              <w:rPr>
                <w:rFonts w:ascii="Times New Roman" w:eastAsia="Times New Roman" w:hAnsi="Times New Roman" w:cs="Times New Roman"/>
              </w:rPr>
            </w:pPr>
            <w:r w:rsidRPr="00033E75">
              <w:rPr>
                <w:rFonts w:ascii="Times New Roman" w:eastAsia="Times New Roman" w:hAnsi="Times New Roman" w:cs="Times New Roman"/>
              </w:rPr>
              <w:t xml:space="preserve">пункт 15 Приложения II, пункты 6, 7 раздела II к </w:t>
            </w:r>
            <w:r w:rsidR="00C83582" w:rsidRPr="00033E75">
              <w:rPr>
                <w:rFonts w:ascii="Times New Roman" w:hAnsi="Times New Roman" w:cs="Times New Roman"/>
              </w:rPr>
              <w:t>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033E75">
              <w:rPr>
                <w:rFonts w:ascii="Times New Roman" w:eastAsia="Times New Roman" w:hAnsi="Times New Roman" w:cs="Times New Roman"/>
              </w:rPr>
              <w:t xml:space="preserve">; пункт 5.2 Приложения № 1, пункт 5.1 Приложения № 2, раздел IV Приложения № 2 к </w:t>
            </w:r>
            <w:r w:rsidR="00C83582" w:rsidRPr="00033E75">
              <w:rPr>
                <w:rFonts w:ascii="Times New Roman" w:eastAsia="Times New Roman" w:hAnsi="Times New Roman" w:cs="Times New Roman"/>
              </w:rPr>
              <w:t>постановлению мэрии города Магадана от 01.07.2017 № 1571 «Об утверждении типовых положений об оплате труда руководителей, заместителей руководителей и главных бухгалтеров и работников муниципальных учреждений, подведомственных управлению по делам молодежи и связям с общественностью мэрии города Магадана».</w:t>
            </w:r>
          </w:p>
        </w:tc>
      </w:tr>
      <w:tr w:rsidR="00E85AA0" w:rsidRPr="002F3F90" w14:paraId="55B8EDBF" w14:textId="77777777" w:rsidTr="00CB35C5">
        <w:trPr>
          <w:trHeight w:val="1266"/>
        </w:trPr>
        <w:tc>
          <w:tcPr>
            <w:tcW w:w="519" w:type="dxa"/>
          </w:tcPr>
          <w:p w14:paraId="7230EDE5" w14:textId="77777777" w:rsidR="00E85AA0" w:rsidRPr="00BB75B9" w:rsidRDefault="007754FD" w:rsidP="007C1DAB">
            <w:pPr>
              <w:rPr>
                <w:rFonts w:ascii="Times New Roman" w:hAnsi="Times New Roman" w:cs="Times New Roman"/>
              </w:rPr>
            </w:pPr>
            <w:r>
              <w:rPr>
                <w:rFonts w:ascii="Times New Roman" w:hAnsi="Times New Roman" w:cs="Times New Roman"/>
              </w:rPr>
              <w:t>6.</w:t>
            </w:r>
          </w:p>
        </w:tc>
        <w:tc>
          <w:tcPr>
            <w:tcW w:w="2566" w:type="dxa"/>
          </w:tcPr>
          <w:p w14:paraId="5A236D2A" w14:textId="3602FE53" w:rsidR="00E85AA0" w:rsidRPr="002C271D" w:rsidRDefault="00CB35C5" w:rsidP="00CB35C5">
            <w:pPr>
              <w:ind w:left="61" w:firstLine="1"/>
              <w:jc w:val="both"/>
              <w:rPr>
                <w:rFonts w:ascii="Times New Roman" w:eastAsia="Times New Roman" w:hAnsi="Times New Roman" w:cs="Times New Roman"/>
              </w:rPr>
            </w:pPr>
            <w:r>
              <w:rPr>
                <w:rFonts w:ascii="Times New Roman" w:hAnsi="Times New Roman" w:cs="Times New Roman"/>
              </w:rPr>
              <w:t>М</w:t>
            </w:r>
            <w:r w:rsidR="002C271D" w:rsidRPr="002C271D">
              <w:rPr>
                <w:rFonts w:ascii="Times New Roman" w:hAnsi="Times New Roman" w:cs="Times New Roman"/>
              </w:rPr>
              <w:t>униципального автономного общеобразовательного</w:t>
            </w:r>
            <w:r w:rsidR="002C271D" w:rsidRPr="002C271D">
              <w:rPr>
                <w:rFonts w:ascii="Times New Roman" w:hAnsi="Times New Roman" w:cs="Times New Roman"/>
                <w:color w:val="FF0000"/>
              </w:rPr>
              <w:t xml:space="preserve"> </w:t>
            </w:r>
            <w:r w:rsidR="002C271D" w:rsidRPr="002C271D">
              <w:rPr>
                <w:rFonts w:ascii="Times New Roman" w:hAnsi="Times New Roman" w:cs="Times New Roman"/>
              </w:rPr>
              <w:t>учреждения «Средняя общеобразовательная школа с углубленным изучением отдельных предметов № 14»</w:t>
            </w:r>
            <w:r w:rsidR="002C271D">
              <w:rPr>
                <w:rFonts w:ascii="Times New Roman" w:hAnsi="Times New Roman" w:cs="Times New Roman"/>
              </w:rPr>
              <w:t xml:space="preserve"> </w:t>
            </w:r>
          </w:p>
        </w:tc>
        <w:tc>
          <w:tcPr>
            <w:tcW w:w="1539" w:type="dxa"/>
          </w:tcPr>
          <w:p w14:paraId="1C1FD195" w14:textId="77777777" w:rsidR="00E85AA0" w:rsidRPr="002C271D" w:rsidRDefault="002C271D" w:rsidP="00835F4B">
            <w:pPr>
              <w:rPr>
                <w:rFonts w:ascii="Times New Roman" w:eastAsia="Times New Roman" w:hAnsi="Times New Roman" w:cs="Times New Roman"/>
              </w:rPr>
            </w:pPr>
            <w:r w:rsidRPr="002C271D">
              <w:rPr>
                <w:rFonts w:ascii="Times New Roman" w:hAnsi="Times New Roman" w:cs="Times New Roman"/>
              </w:rPr>
              <w:t>с 21.03.2022 по 29.04.2022</w:t>
            </w:r>
            <w:r>
              <w:rPr>
                <w:rFonts w:ascii="Times New Roman" w:hAnsi="Times New Roman" w:cs="Times New Roman"/>
              </w:rPr>
              <w:t xml:space="preserve"> (акт от 11.05.2022)</w:t>
            </w:r>
          </w:p>
        </w:tc>
        <w:tc>
          <w:tcPr>
            <w:tcW w:w="3777" w:type="dxa"/>
          </w:tcPr>
          <w:p w14:paraId="0BB7F522" w14:textId="77777777" w:rsidR="00873B5A" w:rsidRPr="00873B5A" w:rsidRDefault="00873B5A" w:rsidP="00CB35C5">
            <w:pPr>
              <w:spacing w:line="240" w:lineRule="exact"/>
              <w:jc w:val="both"/>
              <w:rPr>
                <w:rFonts w:ascii="Times New Roman" w:hAnsi="Times New Roman" w:cs="Times New Roman"/>
              </w:rPr>
            </w:pPr>
            <w:r w:rsidRPr="00BB75B9">
              <w:rPr>
                <w:rFonts w:ascii="Times New Roman" w:hAnsi="Times New Roman" w:cs="Times New Roman"/>
                <w:color w:val="000000" w:themeColor="text1"/>
              </w:rPr>
              <w:t xml:space="preserve">плановая выездная проверка </w:t>
            </w:r>
            <w:r w:rsidRPr="00873B5A">
              <w:rPr>
                <w:rFonts w:ascii="Times New Roman" w:hAnsi="Times New Roman" w:cs="Times New Roman"/>
              </w:rPr>
              <w:t>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w:t>
            </w:r>
            <w:r>
              <w:rPr>
                <w:rFonts w:ascii="Times New Roman" w:hAnsi="Times New Roman" w:cs="Times New Roman"/>
              </w:rPr>
              <w:t xml:space="preserve">льных услуг (выполнение работ), </w:t>
            </w:r>
            <w:r w:rsidRPr="00873B5A">
              <w:rPr>
                <w:rFonts w:ascii="Times New Roman" w:hAnsi="Times New Roman" w:cs="Times New Roman"/>
              </w:rPr>
              <w:t>субсидии, предоставленной в соответствии с абзацем вторым пункта 1 статьи 78.1 Бюджетного кодекса Российской Федерации</w:t>
            </w:r>
            <w:r>
              <w:rPr>
                <w:rFonts w:ascii="Times New Roman" w:hAnsi="Times New Roman" w:cs="Times New Roman"/>
              </w:rPr>
              <w:t xml:space="preserve">, </w:t>
            </w:r>
            <w:r w:rsidRPr="00873B5A">
              <w:rPr>
                <w:rFonts w:ascii="Times New Roman" w:hAnsi="Times New Roman" w:cs="Times New Roman"/>
              </w:rPr>
              <w:t>требования к бухгалтерскому учету.</w:t>
            </w:r>
          </w:p>
          <w:p w14:paraId="2B43CF14" w14:textId="77777777" w:rsidR="00873B5A" w:rsidRPr="00873B5A" w:rsidRDefault="00873B5A" w:rsidP="00CB35C5">
            <w:pPr>
              <w:spacing w:line="240" w:lineRule="exact"/>
              <w:rPr>
                <w:rFonts w:ascii="Times New Roman" w:hAnsi="Times New Roman" w:cs="Times New Roman"/>
              </w:rPr>
            </w:pPr>
          </w:p>
          <w:p w14:paraId="636BEECE" w14:textId="77777777" w:rsidR="00E85AA0" w:rsidRPr="00873B5A" w:rsidRDefault="00E85AA0" w:rsidP="00CB35C5">
            <w:pPr>
              <w:spacing w:line="240" w:lineRule="exact"/>
              <w:rPr>
                <w:rFonts w:ascii="Times New Roman" w:eastAsia="Times New Roman" w:hAnsi="Times New Roman" w:cs="Times New Roman"/>
              </w:rPr>
            </w:pPr>
          </w:p>
        </w:tc>
        <w:tc>
          <w:tcPr>
            <w:tcW w:w="6731" w:type="dxa"/>
          </w:tcPr>
          <w:p w14:paraId="3EB54C0C" w14:textId="23BCB642" w:rsidR="00C622FF" w:rsidRPr="00033E75" w:rsidRDefault="00C622FF" w:rsidP="002F3F90">
            <w:pPr>
              <w:jc w:val="both"/>
              <w:rPr>
                <w:rFonts w:ascii="Times New Roman" w:eastAsia="Times New Roman" w:hAnsi="Times New Roman" w:cs="Times New Roman"/>
              </w:rPr>
            </w:pPr>
            <w:r w:rsidRPr="00033E75">
              <w:rPr>
                <w:rFonts w:ascii="Times New Roman" w:eastAsia="Times New Roman" w:hAnsi="Times New Roman" w:cs="Times New Roman"/>
              </w:rPr>
              <w:lastRenderedPageBreak/>
              <w:t xml:space="preserve">пункт 1 статьи 78.1 </w:t>
            </w:r>
            <w:r w:rsidR="00C83582" w:rsidRPr="00033E75">
              <w:rPr>
                <w:rFonts w:ascii="Times New Roman" w:eastAsia="Times New Roman" w:hAnsi="Times New Roman" w:cs="Times New Roman"/>
              </w:rPr>
              <w:t>Бюджетного Кодекса Российской Федерации</w:t>
            </w:r>
            <w:r w:rsidRPr="00033E75">
              <w:rPr>
                <w:rFonts w:ascii="Times New Roman" w:eastAsia="Times New Roman" w:hAnsi="Times New Roman" w:cs="Times New Roman"/>
              </w:rPr>
              <w:t>;</w:t>
            </w:r>
          </w:p>
          <w:p w14:paraId="6E326A1D" w14:textId="1D950B65" w:rsidR="00CA1C1A" w:rsidRPr="00033E75" w:rsidRDefault="00C622FF" w:rsidP="002F3F90">
            <w:pPr>
              <w:jc w:val="both"/>
              <w:rPr>
                <w:rFonts w:ascii="Times New Roman" w:hAnsi="Times New Roman" w:cs="Times New Roman"/>
              </w:rPr>
            </w:pPr>
            <w:r w:rsidRPr="00033E75">
              <w:rPr>
                <w:rFonts w:ascii="Times New Roman" w:eastAsia="Times New Roman" w:hAnsi="Times New Roman" w:cs="Times New Roman"/>
              </w:rPr>
              <w:t xml:space="preserve"> </w:t>
            </w:r>
            <w:r w:rsidR="002F3F90" w:rsidRPr="00033E75">
              <w:rPr>
                <w:rFonts w:ascii="Times New Roman" w:eastAsia="Times New Roman" w:hAnsi="Times New Roman" w:cs="Times New Roman"/>
              </w:rPr>
              <w:t xml:space="preserve">пункт 3 статьи 11 </w:t>
            </w:r>
            <w:r w:rsidR="00C83582" w:rsidRPr="00033E75">
              <w:rPr>
                <w:rFonts w:ascii="Times New Roman" w:eastAsia="Times New Roman" w:hAnsi="Times New Roman" w:cs="Times New Roman"/>
              </w:rPr>
              <w:t>11 Федерального закона от 03.11.2006 № 174-ФЗ «Об автономных учреждениях»</w:t>
            </w:r>
            <w:r w:rsidR="002F3F90" w:rsidRPr="00033E75">
              <w:rPr>
                <w:rFonts w:ascii="Times New Roman" w:eastAsia="Times New Roman" w:hAnsi="Times New Roman" w:cs="Times New Roman"/>
              </w:rPr>
              <w:t>;</w:t>
            </w:r>
            <w:r w:rsidR="00C83582" w:rsidRPr="00033E75">
              <w:rPr>
                <w:rFonts w:ascii="Times New Roman" w:eastAsia="Times New Roman" w:hAnsi="Times New Roman" w:cs="Times New Roman"/>
              </w:rPr>
              <w:t xml:space="preserve"> </w:t>
            </w:r>
            <w:r w:rsidR="008B7E21" w:rsidRPr="00033E75">
              <w:rPr>
                <w:rFonts w:ascii="Times New Roman" w:eastAsia="Times New Roman" w:hAnsi="Times New Roman" w:cs="Times New Roman"/>
              </w:rPr>
              <w:t>часть 1 статьи 11</w:t>
            </w:r>
            <w:r w:rsidR="00872AB8" w:rsidRPr="00033E75">
              <w:rPr>
                <w:rFonts w:ascii="Times New Roman" w:eastAsia="Times New Roman" w:hAnsi="Times New Roman" w:cs="Times New Roman"/>
              </w:rPr>
              <w:t>,</w:t>
            </w:r>
            <w:r w:rsidR="00872AB8" w:rsidRPr="00033E75">
              <w:rPr>
                <w:rFonts w:ascii="Times New Roman" w:hAnsi="Times New Roman" w:cs="Times New Roman"/>
              </w:rPr>
              <w:t xml:space="preserve"> </w:t>
            </w:r>
            <w:r w:rsidR="00872AB8" w:rsidRPr="00033E75">
              <w:rPr>
                <w:rFonts w:ascii="Times New Roman" w:eastAsia="Times New Roman" w:hAnsi="Times New Roman" w:cs="Times New Roman"/>
              </w:rPr>
              <w:t xml:space="preserve">часть 2 статьи 9 </w:t>
            </w:r>
            <w:r w:rsidR="00C83582" w:rsidRPr="00033E75">
              <w:rPr>
                <w:rFonts w:ascii="Times New Roman" w:hAnsi="Times New Roman" w:cs="Times New Roman"/>
                <w:bCs/>
              </w:rPr>
              <w:t>Федерального закона от 06.12.2011 № 402-ФЗ «О бухгалтерском учете»</w:t>
            </w:r>
            <w:r w:rsidR="008B7E21" w:rsidRPr="00033E75">
              <w:rPr>
                <w:rFonts w:ascii="Times New Roman" w:eastAsia="Times New Roman" w:hAnsi="Times New Roman" w:cs="Times New Roman"/>
              </w:rPr>
              <w:t>;</w:t>
            </w:r>
            <w:r w:rsidR="002F3F90" w:rsidRPr="00033E75">
              <w:rPr>
                <w:rFonts w:ascii="Times New Roman" w:eastAsia="Times New Roman" w:hAnsi="Times New Roman" w:cs="Times New Roman"/>
              </w:rPr>
              <w:t xml:space="preserve"> пункты 6, 7, 15 раздела II Приложения к </w:t>
            </w:r>
            <w:r w:rsidR="00C83582" w:rsidRPr="00033E75">
              <w:rPr>
                <w:rFonts w:ascii="Times New Roman" w:hAnsi="Times New Roman" w:cs="Times New Roman"/>
              </w:rPr>
              <w:t>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2F3F90" w:rsidRPr="00033E75">
              <w:rPr>
                <w:rFonts w:ascii="Times New Roman" w:eastAsia="Times New Roman" w:hAnsi="Times New Roman" w:cs="Times New Roman"/>
              </w:rPr>
              <w:t>;</w:t>
            </w:r>
            <w:r w:rsidR="002F3F90" w:rsidRPr="00033E75">
              <w:rPr>
                <w:rFonts w:ascii="Times New Roman" w:hAnsi="Times New Roman" w:cs="Times New Roman"/>
              </w:rPr>
              <w:t xml:space="preserve"> пункт 17 раздела III</w:t>
            </w:r>
            <w:r w:rsidR="00CA1C1A" w:rsidRPr="00033E75">
              <w:rPr>
                <w:rFonts w:ascii="Times New Roman" w:hAnsi="Times New Roman" w:cs="Times New Roman"/>
              </w:rPr>
              <w:t>, пункты 8, 11, 13, подпункт «б» пункта12</w:t>
            </w:r>
            <w:r w:rsidR="002F3F90" w:rsidRPr="00033E75">
              <w:rPr>
                <w:rFonts w:ascii="Times New Roman" w:hAnsi="Times New Roman" w:cs="Times New Roman"/>
              </w:rPr>
              <w:t xml:space="preserve"> </w:t>
            </w:r>
            <w:r w:rsidR="00C83582" w:rsidRPr="00033E75">
              <w:rPr>
                <w:rFonts w:ascii="Times New Roman" w:hAnsi="Times New Roman" w:cs="Times New Roman"/>
              </w:rPr>
              <w:t xml:space="preserve">к приказу Минфина России от 31.08.2018 </w:t>
            </w:r>
            <w:r w:rsidR="00C83582" w:rsidRPr="00033E75">
              <w:rPr>
                <w:rFonts w:ascii="Times New Roman" w:eastAsia="Segoe UI Symbol" w:hAnsi="Times New Roman" w:cs="Times New Roman"/>
              </w:rPr>
              <w:t>№</w:t>
            </w:r>
            <w:r w:rsidR="00C83582" w:rsidRPr="00033E75">
              <w:rPr>
                <w:rFonts w:ascii="Times New Roman" w:hAnsi="Times New Roman" w:cs="Times New Roman"/>
              </w:rPr>
              <w:t xml:space="preserve"> 186н «О требованиях к составлению и утверждению плана финансово-хозяйственной деятельности государственного (муниципального) учреждения»; </w:t>
            </w:r>
            <w:r w:rsidR="00E009BD" w:rsidRPr="00033E75">
              <w:rPr>
                <w:rFonts w:ascii="Times New Roman" w:hAnsi="Times New Roman" w:cs="Times New Roman"/>
              </w:rPr>
              <w:lastRenderedPageBreak/>
              <w:t>пункт 96</w:t>
            </w:r>
            <w:r w:rsidR="00C83582" w:rsidRPr="00033E75">
              <w:rPr>
                <w:rFonts w:ascii="Times New Roman" w:hAnsi="Times New Roman" w:cs="Times New Roman"/>
              </w:rPr>
              <w:t xml:space="preserve"> </w:t>
            </w:r>
            <w:r w:rsidR="00C83582" w:rsidRPr="00033E75">
              <w:rPr>
                <w:rFonts w:ascii="Times New Roman" w:hAnsi="Times New Roman" w:cs="Times New Roman"/>
                <w:color w:val="000000"/>
              </w:rPr>
              <w:t>приказа Минфина России от 23.12.2010 № 183н «Об утверждении Плана счетов бухгалтерского учета автономных учреждений и Инструкции по его применению»</w:t>
            </w:r>
            <w:r w:rsidR="00E009BD" w:rsidRPr="00033E75">
              <w:rPr>
                <w:rFonts w:ascii="Times New Roman" w:hAnsi="Times New Roman" w:cs="Times New Roman"/>
              </w:rPr>
              <w:t>;</w:t>
            </w:r>
            <w:r w:rsidR="00C83582" w:rsidRPr="00033E75">
              <w:rPr>
                <w:rFonts w:ascii="Times New Roman" w:hAnsi="Times New Roman" w:cs="Times New Roman"/>
              </w:rPr>
              <w:t xml:space="preserve"> </w:t>
            </w:r>
            <w:r w:rsidR="005A0127" w:rsidRPr="00033E75">
              <w:rPr>
                <w:rFonts w:ascii="Times New Roman" w:hAnsi="Times New Roman" w:cs="Times New Roman"/>
              </w:rPr>
              <w:t>под</w:t>
            </w:r>
            <w:r w:rsidR="00E009BD" w:rsidRPr="00033E75">
              <w:rPr>
                <w:rFonts w:ascii="Times New Roman" w:hAnsi="Times New Roman" w:cs="Times New Roman"/>
              </w:rPr>
              <w:t>пункт 10.2.2 раздела II</w:t>
            </w:r>
            <w:r w:rsidR="005A0127" w:rsidRPr="00033E75">
              <w:rPr>
                <w:rFonts w:ascii="Times New Roman" w:hAnsi="Times New Roman" w:cs="Times New Roman"/>
              </w:rPr>
              <w:t>, подпункт 10.2.5 раздела II</w:t>
            </w:r>
            <w:r w:rsidR="00C83582" w:rsidRPr="00033E75">
              <w:rPr>
                <w:rFonts w:ascii="Times New Roman" w:eastAsia="Times New Roman" w:hAnsi="Times New Roman" w:cs="Times New Roman"/>
              </w:rPr>
              <w:t xml:space="preserve"> приказа Минфина России от 29.11.2017 № 209н «Об утверждении Порядка применения классификации операций сектора государственного управления»</w:t>
            </w:r>
            <w:r w:rsidR="00E009BD" w:rsidRPr="00033E75">
              <w:rPr>
                <w:rFonts w:ascii="Times New Roman" w:hAnsi="Times New Roman" w:cs="Times New Roman"/>
              </w:rPr>
              <w:t>;</w:t>
            </w:r>
            <w:r w:rsidR="00C83582" w:rsidRPr="00033E75">
              <w:rPr>
                <w:rFonts w:ascii="Times New Roman" w:hAnsi="Times New Roman" w:cs="Times New Roman"/>
              </w:rPr>
              <w:t xml:space="preserve"> </w:t>
            </w:r>
            <w:r w:rsidR="008B7E21" w:rsidRPr="00033E75">
              <w:rPr>
                <w:rFonts w:ascii="Times New Roman" w:hAnsi="Times New Roman" w:cs="Times New Roman"/>
              </w:rPr>
              <w:t xml:space="preserve">пункт 79 </w:t>
            </w:r>
            <w:r w:rsidR="00C83582" w:rsidRPr="00033E75">
              <w:rPr>
                <w:rFonts w:ascii="Times New Roman" w:hAnsi="Times New Roman" w:cs="Times New Roman"/>
              </w:rPr>
              <w:t xml:space="preserve">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w:t>
            </w:r>
            <w:r w:rsidR="00E009BD" w:rsidRPr="00033E75">
              <w:rPr>
                <w:rFonts w:ascii="Times New Roman" w:hAnsi="Times New Roman" w:cs="Times New Roman"/>
              </w:rPr>
              <w:t xml:space="preserve">пункт 48.2.4.4 </w:t>
            </w:r>
            <w:r w:rsidR="00C83582" w:rsidRPr="00033E75">
              <w:rPr>
                <w:rFonts w:ascii="Times New Roman" w:eastAsia="Times New Roman" w:hAnsi="Times New Roman" w:cs="Times New Roman"/>
              </w:rPr>
              <w:t xml:space="preserve">приказа Минфина России от </w:t>
            </w:r>
            <w:r w:rsidR="00C83582" w:rsidRPr="00033E75">
              <w:rPr>
                <w:rFonts w:ascii="Times New Roman" w:eastAsia="Calibri" w:hAnsi="Times New Roman" w:cs="Times New Roman"/>
              </w:rPr>
              <w:t xml:space="preserve">06.06.2019 </w:t>
            </w:r>
            <w:r w:rsidR="00C83582" w:rsidRPr="00033E75">
              <w:rPr>
                <w:rFonts w:ascii="Times New Roman" w:eastAsia="Times New Roman" w:hAnsi="Times New Roman" w:cs="Times New Roman"/>
              </w:rPr>
              <w:t>№ 85н «О порядке формирования и применения кодов бюджетной классификации Российской Федерации, их структуре и принципах назначения»</w:t>
            </w:r>
            <w:r w:rsidR="00E009BD" w:rsidRPr="00033E75">
              <w:rPr>
                <w:rFonts w:ascii="Times New Roman" w:hAnsi="Times New Roman" w:cs="Times New Roman"/>
              </w:rPr>
              <w:t>;</w:t>
            </w:r>
            <w:r w:rsidR="00C83582" w:rsidRPr="00033E75">
              <w:rPr>
                <w:rFonts w:ascii="Times New Roman" w:hAnsi="Times New Roman" w:cs="Times New Roman"/>
              </w:rPr>
              <w:t xml:space="preserve"> </w:t>
            </w:r>
            <w:r w:rsidR="008C764C" w:rsidRPr="00033E75">
              <w:rPr>
                <w:rFonts w:ascii="Times New Roman" w:hAnsi="Times New Roman" w:cs="Times New Roman"/>
              </w:rPr>
              <w:t xml:space="preserve">пункты 1.3, 1.5 </w:t>
            </w:r>
            <w:r w:rsidR="00C83582" w:rsidRPr="00033E75">
              <w:rPr>
                <w:rFonts w:ascii="Times New Roman" w:hAnsi="Times New Roman" w:cs="Times New Roman"/>
              </w:rPr>
              <w:t>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w:t>
            </w:r>
            <w:r w:rsidR="008C764C" w:rsidRPr="00033E75">
              <w:rPr>
                <w:rFonts w:ascii="Times New Roman" w:hAnsi="Times New Roman" w:cs="Times New Roman"/>
              </w:rPr>
              <w:t>;</w:t>
            </w:r>
            <w:r w:rsidR="00046014">
              <w:rPr>
                <w:rFonts w:ascii="Times New Roman" w:hAnsi="Times New Roman" w:cs="Times New Roman"/>
              </w:rPr>
              <w:t xml:space="preserve"> </w:t>
            </w:r>
            <w:r w:rsidR="008C764C" w:rsidRPr="00033E75">
              <w:rPr>
                <w:rFonts w:ascii="Times New Roman" w:hAnsi="Times New Roman" w:cs="Times New Roman"/>
              </w:rPr>
              <w:t>абзац</w:t>
            </w:r>
            <w:r w:rsidR="00C83582" w:rsidRPr="00033E75">
              <w:rPr>
                <w:rFonts w:ascii="Times New Roman" w:hAnsi="Times New Roman" w:cs="Times New Roman"/>
              </w:rPr>
              <w:t>а</w:t>
            </w:r>
            <w:r w:rsidR="008C764C" w:rsidRPr="00033E75">
              <w:rPr>
                <w:rFonts w:ascii="Times New Roman" w:hAnsi="Times New Roman" w:cs="Times New Roman"/>
              </w:rPr>
              <w:t xml:space="preserve"> пять пункта 9, </w:t>
            </w:r>
            <w:r w:rsidR="00CA1C1A" w:rsidRPr="00033E75">
              <w:rPr>
                <w:rFonts w:ascii="Times New Roman" w:hAnsi="Times New Roman" w:cs="Times New Roman"/>
              </w:rPr>
              <w:t xml:space="preserve">пункт 38 </w:t>
            </w:r>
            <w:r w:rsidR="00033E75" w:rsidRPr="00033E75">
              <w:rPr>
                <w:rFonts w:ascii="Times New Roman" w:hAnsi="Times New Roman" w:cs="Times New Roman"/>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CA1C1A" w:rsidRPr="00033E75">
              <w:rPr>
                <w:rFonts w:ascii="Times New Roman" w:hAnsi="Times New Roman" w:cs="Times New Roman"/>
              </w:rPr>
              <w:t>;</w:t>
            </w:r>
            <w:r w:rsidR="00033E75" w:rsidRPr="00033E75">
              <w:rPr>
                <w:rFonts w:ascii="Times New Roman" w:hAnsi="Times New Roman" w:cs="Times New Roman"/>
              </w:rPr>
              <w:t xml:space="preserve"> </w:t>
            </w:r>
            <w:r w:rsidR="005A0127" w:rsidRPr="00033E75">
              <w:rPr>
                <w:rFonts w:ascii="Times New Roman" w:hAnsi="Times New Roman" w:cs="Times New Roman"/>
              </w:rPr>
              <w:t>Приложение № 2</w:t>
            </w:r>
            <w:r w:rsidR="0022569C" w:rsidRPr="00033E75">
              <w:rPr>
                <w:rFonts w:ascii="Times New Roman" w:hAnsi="Times New Roman" w:cs="Times New Roman"/>
              </w:rPr>
              <w:t>, Приложение № 5 к</w:t>
            </w:r>
            <w:r w:rsidR="005A0127" w:rsidRPr="00033E75">
              <w:rPr>
                <w:rFonts w:ascii="Times New Roman" w:hAnsi="Times New Roman" w:cs="Times New Roman"/>
              </w:rPr>
              <w:t xml:space="preserve"> </w:t>
            </w:r>
            <w:r w:rsidR="00033E75" w:rsidRPr="00033E75">
              <w:rPr>
                <w:rFonts w:ascii="Times New Roman" w:hAnsi="Times New Roman" w:cs="Times New Roman"/>
              </w:rPr>
              <w:t>приказу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A0127" w:rsidRPr="00033E75">
              <w:rPr>
                <w:rFonts w:ascii="Times New Roman" w:hAnsi="Times New Roman" w:cs="Times New Roman"/>
              </w:rPr>
              <w:t>;</w:t>
            </w:r>
            <w:r w:rsidR="00033E75" w:rsidRPr="00033E75">
              <w:rPr>
                <w:rFonts w:ascii="Times New Roman" w:hAnsi="Times New Roman" w:cs="Times New Roman"/>
              </w:rPr>
              <w:t xml:space="preserve"> </w:t>
            </w:r>
            <w:r w:rsidR="005A0127" w:rsidRPr="00033E75">
              <w:rPr>
                <w:rFonts w:ascii="Times New Roman" w:hAnsi="Times New Roman" w:cs="Times New Roman"/>
              </w:rPr>
              <w:t>абзац 5 пункта 3</w:t>
            </w:r>
            <w:r w:rsidR="00E00B33" w:rsidRPr="00033E75">
              <w:rPr>
                <w:rFonts w:ascii="Times New Roman" w:hAnsi="Times New Roman" w:cs="Times New Roman"/>
              </w:rPr>
              <w:t xml:space="preserve">, пункты 98, 99, 118 </w:t>
            </w:r>
            <w:r w:rsidR="005A0127" w:rsidRPr="00033E75">
              <w:rPr>
                <w:rFonts w:ascii="Times New Roman" w:hAnsi="Times New Roman" w:cs="Times New Roman"/>
              </w:rPr>
              <w:t>Приложения № 2</w:t>
            </w:r>
            <w:r w:rsidR="005A2D4E" w:rsidRPr="00033E75">
              <w:rPr>
                <w:rFonts w:ascii="Times New Roman" w:hAnsi="Times New Roman" w:cs="Times New Roman"/>
              </w:rPr>
              <w:t>, абзац два пункта 257, абзац один пункта 119</w:t>
            </w:r>
            <w:r w:rsidR="0022569C" w:rsidRPr="00033E75">
              <w:rPr>
                <w:rFonts w:ascii="Times New Roman" w:hAnsi="Times New Roman" w:cs="Times New Roman"/>
              </w:rPr>
              <w:t>, пункт 119</w:t>
            </w:r>
            <w:r w:rsidR="005A2D4E" w:rsidRPr="00033E75">
              <w:rPr>
                <w:rFonts w:ascii="Times New Roman" w:hAnsi="Times New Roman" w:cs="Times New Roman"/>
              </w:rPr>
              <w:t xml:space="preserve"> </w:t>
            </w:r>
            <w:r w:rsidR="00033E75" w:rsidRPr="00033E75">
              <w:rPr>
                <w:rFonts w:ascii="Times New Roman" w:hAnsi="Times New Roman" w:cs="Times New Roman"/>
              </w:rPr>
              <w:t xml:space="preserve">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033E75" w:rsidRPr="00033E75">
              <w:rPr>
                <w:rFonts w:ascii="Times New Roman" w:hAnsi="Times New Roman" w:cs="Times New Roman"/>
              </w:rPr>
              <w:lastRenderedPageBreak/>
              <w:t>Инструкции по его применению»</w:t>
            </w:r>
            <w:r w:rsidR="005A0127" w:rsidRPr="00033E75">
              <w:rPr>
                <w:rFonts w:ascii="Times New Roman" w:hAnsi="Times New Roman" w:cs="Times New Roman"/>
              </w:rPr>
              <w:t>;</w:t>
            </w:r>
            <w:r w:rsidR="00033E75" w:rsidRPr="00033E75">
              <w:rPr>
                <w:rFonts w:ascii="Times New Roman" w:hAnsi="Times New Roman" w:cs="Times New Roman"/>
              </w:rPr>
              <w:t xml:space="preserve"> </w:t>
            </w:r>
            <w:r w:rsidR="00F56B85" w:rsidRPr="00033E75">
              <w:rPr>
                <w:rFonts w:ascii="Times New Roman" w:hAnsi="Times New Roman" w:cs="Times New Roman"/>
              </w:rPr>
              <w:t xml:space="preserve">пункты 5.4, 5.6, 5.11 </w:t>
            </w:r>
            <w:r w:rsidR="00033E75" w:rsidRPr="00033E75">
              <w:rPr>
                <w:rFonts w:ascii="Times New Roman" w:eastAsia="Times New Roman" w:hAnsi="Times New Roman" w:cs="Times New Roman"/>
              </w:rPr>
              <w:t>Решения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r w:rsidR="00F56B85" w:rsidRPr="00033E75">
              <w:rPr>
                <w:rFonts w:ascii="Times New Roman" w:hAnsi="Times New Roman" w:cs="Times New Roman"/>
              </w:rPr>
              <w:t>;</w:t>
            </w:r>
          </w:p>
          <w:p w14:paraId="26CB062F" w14:textId="7520C098" w:rsidR="008C764C" w:rsidRPr="00033E75" w:rsidRDefault="00C622FF" w:rsidP="00033E75">
            <w:pPr>
              <w:jc w:val="both"/>
              <w:rPr>
                <w:rFonts w:ascii="Times New Roman" w:eastAsia="Times New Roman" w:hAnsi="Times New Roman" w:cs="Times New Roman"/>
              </w:rPr>
            </w:pPr>
            <w:r w:rsidRPr="00033E75">
              <w:rPr>
                <w:rFonts w:ascii="Times New Roman" w:eastAsia="Times New Roman" w:hAnsi="Times New Roman" w:cs="Times New Roman"/>
              </w:rPr>
              <w:t xml:space="preserve">пункты 3.2, 3.3 </w:t>
            </w:r>
            <w:r w:rsidR="00033E75" w:rsidRPr="00033E75">
              <w:rPr>
                <w:rFonts w:ascii="Times New Roman" w:hAnsi="Times New Roman" w:cs="Times New Roman"/>
              </w:rPr>
              <w:t>п</w:t>
            </w:r>
            <w:r w:rsidR="00033E75" w:rsidRPr="00033E75">
              <w:rPr>
                <w:rFonts w:ascii="Times New Roman" w:eastAsia="Times New Roman" w:hAnsi="Times New Roman" w:cs="Times New Roman"/>
              </w:rPr>
              <w:t>остановления мэрии города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w:t>
            </w:r>
            <w:r w:rsidRPr="00033E75">
              <w:rPr>
                <w:rFonts w:ascii="Times New Roman" w:eastAsia="Times New Roman" w:hAnsi="Times New Roman" w:cs="Times New Roman"/>
              </w:rPr>
              <w:t>;</w:t>
            </w:r>
            <w:r w:rsidR="00033E75" w:rsidRPr="00033E75">
              <w:rPr>
                <w:rFonts w:ascii="Times New Roman" w:eastAsia="Times New Roman" w:hAnsi="Times New Roman" w:cs="Times New Roman"/>
              </w:rPr>
              <w:t xml:space="preserve"> </w:t>
            </w:r>
            <w:r w:rsidR="00E009BD" w:rsidRPr="00033E75">
              <w:rPr>
                <w:rFonts w:ascii="Times New Roman" w:hAnsi="Times New Roman" w:cs="Times New Roman"/>
              </w:rPr>
              <w:t xml:space="preserve">абзац 4 пункта 4.1, пункты 2.1 </w:t>
            </w:r>
            <w:r w:rsidR="00033E75" w:rsidRPr="00033E75">
              <w:rPr>
                <w:rFonts w:ascii="Times New Roman" w:hAnsi="Times New Roman" w:cs="Times New Roman"/>
              </w:rPr>
              <w:t>постановления мэрии города Магадана от 29.04.2021 № 1242 «Об утверждении Порядка определения объема и условий предоставления муниципальным бюджетным и автономным учреждениям субсидий на иные цели»</w:t>
            </w:r>
            <w:r w:rsidR="00E009BD" w:rsidRPr="00033E75">
              <w:rPr>
                <w:rFonts w:ascii="Times New Roman" w:hAnsi="Times New Roman" w:cs="Times New Roman"/>
              </w:rPr>
              <w:t>;</w:t>
            </w:r>
            <w:r w:rsidR="00033E75">
              <w:rPr>
                <w:rFonts w:ascii="Times New Roman" w:hAnsi="Times New Roman" w:cs="Times New Roman"/>
              </w:rPr>
              <w:t xml:space="preserve"> </w:t>
            </w:r>
            <w:r w:rsidR="00E009BD" w:rsidRPr="00033E75">
              <w:rPr>
                <w:rFonts w:ascii="Times New Roman" w:hAnsi="Times New Roman" w:cs="Times New Roman"/>
              </w:rPr>
              <w:t xml:space="preserve">пункт 3 </w:t>
            </w:r>
            <w:r w:rsidR="00033E75" w:rsidRPr="00033E75">
              <w:rPr>
                <w:rFonts w:ascii="Times New Roman" w:hAnsi="Times New Roman" w:cs="Times New Roman"/>
              </w:rPr>
              <w:t>постановления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p>
        </w:tc>
      </w:tr>
      <w:tr w:rsidR="00714B44" w:rsidRPr="002F3F90" w14:paraId="4A4D8D0A" w14:textId="77777777" w:rsidTr="00CB35C5">
        <w:trPr>
          <w:trHeight w:val="558"/>
        </w:trPr>
        <w:tc>
          <w:tcPr>
            <w:tcW w:w="519" w:type="dxa"/>
          </w:tcPr>
          <w:p w14:paraId="3285ACD4" w14:textId="77777777" w:rsidR="00714B44" w:rsidRDefault="00714B44" w:rsidP="00714B44">
            <w:pPr>
              <w:rPr>
                <w:rFonts w:ascii="Times New Roman" w:hAnsi="Times New Roman" w:cs="Times New Roman"/>
              </w:rPr>
            </w:pPr>
            <w:r>
              <w:rPr>
                <w:rFonts w:ascii="Times New Roman" w:hAnsi="Times New Roman" w:cs="Times New Roman"/>
              </w:rPr>
              <w:lastRenderedPageBreak/>
              <w:t>7.</w:t>
            </w:r>
          </w:p>
        </w:tc>
        <w:tc>
          <w:tcPr>
            <w:tcW w:w="2566" w:type="dxa"/>
          </w:tcPr>
          <w:p w14:paraId="4D43FED5" w14:textId="77777777" w:rsidR="00714B44" w:rsidRPr="002C271D" w:rsidRDefault="00714B44" w:rsidP="00714B44">
            <w:pPr>
              <w:ind w:left="61" w:firstLine="1"/>
              <w:rPr>
                <w:rFonts w:ascii="Times New Roman" w:hAnsi="Times New Roman" w:cs="Times New Roman"/>
              </w:rPr>
            </w:pPr>
            <w:r w:rsidRPr="00D224B9">
              <w:rPr>
                <w:rFonts w:ascii="Times New Roman" w:hAnsi="Times New Roman" w:cs="Times New Roman"/>
              </w:rPr>
              <w:t>Муниципальн</w:t>
            </w:r>
            <w:r>
              <w:rPr>
                <w:rFonts w:ascii="Times New Roman" w:hAnsi="Times New Roman" w:cs="Times New Roman"/>
              </w:rPr>
              <w:t xml:space="preserve">ое </w:t>
            </w:r>
            <w:r w:rsidRPr="00D224B9">
              <w:rPr>
                <w:rFonts w:ascii="Times New Roman" w:hAnsi="Times New Roman" w:cs="Times New Roman"/>
              </w:rPr>
              <w:t>автономно</w:t>
            </w:r>
            <w:r>
              <w:rPr>
                <w:rFonts w:ascii="Times New Roman" w:hAnsi="Times New Roman" w:cs="Times New Roman"/>
              </w:rPr>
              <w:t>е дошкольное общеобразовательное учреждение «Детский сад комбинированного вида № 5»</w:t>
            </w:r>
          </w:p>
        </w:tc>
        <w:tc>
          <w:tcPr>
            <w:tcW w:w="1539" w:type="dxa"/>
          </w:tcPr>
          <w:p w14:paraId="44940599" w14:textId="77777777" w:rsidR="00714B44" w:rsidRPr="00714B44" w:rsidRDefault="00714B44" w:rsidP="00714B44">
            <w:pPr>
              <w:jc w:val="both"/>
              <w:rPr>
                <w:rFonts w:ascii="Times New Roman" w:eastAsia="Times New Roman" w:hAnsi="Times New Roman" w:cs="Times New Roman"/>
                <w:color w:val="000000" w:themeColor="text1"/>
              </w:rPr>
            </w:pPr>
            <w:r w:rsidRPr="00714B44">
              <w:rPr>
                <w:rFonts w:ascii="Times New Roman" w:eastAsia="Times New Roman" w:hAnsi="Times New Roman" w:cs="Times New Roman"/>
                <w:color w:val="000000" w:themeColor="text1"/>
              </w:rPr>
              <w:t>с 01.04.2022 по 18.05.2022</w:t>
            </w:r>
          </w:p>
          <w:p w14:paraId="7DA79EB6" w14:textId="77777777" w:rsidR="00714B44" w:rsidRPr="00714B44" w:rsidRDefault="00714B44" w:rsidP="00714B44">
            <w:pPr>
              <w:jc w:val="both"/>
              <w:rPr>
                <w:rFonts w:ascii="Times New Roman" w:hAnsi="Times New Roman" w:cs="Times New Roman"/>
                <w:color w:val="000000" w:themeColor="text1"/>
              </w:rPr>
            </w:pPr>
            <w:r w:rsidRPr="00714B44">
              <w:rPr>
                <w:rFonts w:ascii="Times New Roman" w:eastAsia="Times New Roman" w:hAnsi="Times New Roman" w:cs="Times New Roman"/>
                <w:color w:val="000000" w:themeColor="text1"/>
              </w:rPr>
              <w:t xml:space="preserve"> (акт от 02.06.2022)</w:t>
            </w:r>
          </w:p>
        </w:tc>
        <w:tc>
          <w:tcPr>
            <w:tcW w:w="3777" w:type="dxa"/>
          </w:tcPr>
          <w:p w14:paraId="2280AE0C" w14:textId="77777777" w:rsidR="00714B44" w:rsidRPr="00BB75B9" w:rsidRDefault="00714B44" w:rsidP="00714B44">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14:paraId="4D384660" w14:textId="7A019C6B" w:rsidR="00714B44" w:rsidRPr="00046014" w:rsidRDefault="004B6F29" w:rsidP="00714B44">
            <w:pPr>
              <w:jc w:val="both"/>
              <w:rPr>
                <w:rFonts w:ascii="Times New Roman" w:eastAsia="Times New Roman" w:hAnsi="Times New Roman" w:cs="Times New Roman"/>
              </w:rPr>
            </w:pPr>
            <w:r w:rsidRPr="00046014">
              <w:rPr>
                <w:rFonts w:ascii="Times New Roman" w:eastAsia="Times New Roman" w:hAnsi="Times New Roman" w:cs="Times New Roman"/>
              </w:rPr>
              <w:t xml:space="preserve">часть 1 статьи 10, </w:t>
            </w:r>
            <w:r w:rsidR="000616B1" w:rsidRPr="00046014">
              <w:rPr>
                <w:rFonts w:ascii="Times New Roman" w:eastAsia="Times New Roman" w:hAnsi="Times New Roman" w:cs="Times New Roman"/>
              </w:rPr>
              <w:t>часть 1 статьи 11</w:t>
            </w:r>
            <w:r w:rsidR="000616B1" w:rsidRPr="00046014">
              <w:rPr>
                <w:rFonts w:ascii="Times New Roman" w:hAnsi="Times New Roman" w:cs="Times New Roman"/>
              </w:rPr>
              <w:t xml:space="preserve"> </w:t>
            </w:r>
            <w:r w:rsidR="008C65BD" w:rsidRPr="00046014">
              <w:rPr>
                <w:rFonts w:ascii="Times New Roman" w:eastAsia="Times New Roman" w:hAnsi="Times New Roman" w:cs="Times New Roman"/>
              </w:rPr>
              <w:t xml:space="preserve">Федерального закона от 06.12.2011 № 402-ФЗ «О бухгалтерском учете»; </w:t>
            </w:r>
            <w:r w:rsidR="00312C05" w:rsidRPr="00046014">
              <w:rPr>
                <w:rFonts w:ascii="Times New Roman" w:eastAsia="Times New Roman" w:hAnsi="Times New Roman" w:cs="Times New Roman"/>
              </w:rPr>
              <w:t xml:space="preserve">пункты 79, 80 </w:t>
            </w:r>
            <w:r w:rsidR="008C65BD" w:rsidRPr="00046014">
              <w:rPr>
                <w:rFonts w:ascii="Times New Roman" w:eastAsia="Times New Roman" w:hAnsi="Times New Roman" w:cs="Times New Roman"/>
              </w:rPr>
              <w:t xml:space="preserve">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046014">
              <w:rPr>
                <w:rFonts w:ascii="Times New Roman" w:eastAsia="Times New Roman" w:hAnsi="Times New Roman" w:cs="Times New Roman"/>
              </w:rPr>
              <w:t xml:space="preserve">пункт 10 </w:t>
            </w:r>
            <w:r w:rsidR="008C65BD" w:rsidRPr="00046014">
              <w:rPr>
                <w:rFonts w:ascii="Times New Roman" w:hAnsi="Times New Roman" w:cs="Times New Roman"/>
              </w:rPr>
              <w:t xml:space="preserve">приказа Минфина России от 31.12.2016 № 257н «Об утверждении федерального стандарта бухгалтерского учета для организаций государственного сектора «Основные средства»; </w:t>
            </w:r>
            <w:r w:rsidR="00714B44" w:rsidRPr="00046014">
              <w:rPr>
                <w:rFonts w:ascii="Times New Roman" w:eastAsia="Times New Roman" w:hAnsi="Times New Roman" w:cs="Times New Roman"/>
              </w:rPr>
              <w:t xml:space="preserve">пункт 15 раздела II Приложения </w:t>
            </w:r>
            <w:r w:rsidR="008C65BD" w:rsidRPr="00046014">
              <w:rPr>
                <w:rFonts w:ascii="Times New Roman" w:hAnsi="Times New Roman" w:cs="Times New Roman"/>
              </w:rPr>
              <w:t xml:space="preserve">к приказу Министерства финансов Российской Федерации от 21.07.2011 № 86н «Об утверждении порядка предоставления информации </w:t>
            </w:r>
            <w:r w:rsidR="008C65BD" w:rsidRPr="00046014">
              <w:rPr>
                <w:rFonts w:ascii="Times New Roman" w:hAnsi="Times New Roman" w:cs="Times New Roman"/>
                <w:color w:val="000000" w:themeColor="text1"/>
              </w:rPr>
              <w:t>государственным (муниципальным) учреждением, ее размещения на официальном сайте в сети интернет и ведения указанного сайта»</w:t>
            </w:r>
            <w:r w:rsidR="00046014" w:rsidRPr="00046014">
              <w:rPr>
                <w:rFonts w:ascii="Times New Roman" w:hAnsi="Times New Roman" w:cs="Times New Roman"/>
                <w:color w:val="000000" w:themeColor="text1"/>
              </w:rPr>
              <w:t xml:space="preserve"> </w:t>
            </w:r>
            <w:r w:rsidR="00714B44" w:rsidRPr="00046014">
              <w:rPr>
                <w:rFonts w:ascii="Times New Roman" w:eastAsia="Times New Roman" w:hAnsi="Times New Roman" w:cs="Times New Roman"/>
              </w:rPr>
              <w:t>;</w:t>
            </w:r>
            <w:r w:rsidR="00C56B74" w:rsidRPr="00046014">
              <w:rPr>
                <w:rFonts w:ascii="Times New Roman" w:eastAsia="Times New Roman" w:hAnsi="Times New Roman" w:cs="Times New Roman"/>
              </w:rPr>
              <w:t xml:space="preserve">пункты 8, 11, </w:t>
            </w:r>
            <w:r w:rsidR="00714B44" w:rsidRPr="00046014">
              <w:rPr>
                <w:rFonts w:ascii="Times New Roman" w:eastAsia="Times New Roman" w:hAnsi="Times New Roman" w:cs="Times New Roman"/>
              </w:rPr>
              <w:t>подпункт а) пункта 12 раздела II, пункт</w:t>
            </w:r>
            <w:r w:rsidR="000616B1" w:rsidRPr="00046014">
              <w:rPr>
                <w:rFonts w:ascii="Times New Roman" w:eastAsia="Times New Roman" w:hAnsi="Times New Roman" w:cs="Times New Roman"/>
              </w:rPr>
              <w:t xml:space="preserve"> 17 раздела III</w:t>
            </w:r>
            <w:r w:rsidR="00C56B74" w:rsidRPr="00046014">
              <w:rPr>
                <w:rFonts w:ascii="Times New Roman" w:eastAsia="Times New Roman" w:hAnsi="Times New Roman" w:cs="Times New Roman"/>
              </w:rPr>
              <w:t xml:space="preserve"> и </w:t>
            </w:r>
            <w:r w:rsidR="00714B44" w:rsidRPr="00046014">
              <w:rPr>
                <w:rFonts w:ascii="Times New Roman" w:eastAsia="Times New Roman" w:hAnsi="Times New Roman" w:cs="Times New Roman"/>
              </w:rPr>
              <w:t xml:space="preserve">Приложение к </w:t>
            </w:r>
            <w:r w:rsidR="008C65BD" w:rsidRPr="00046014">
              <w:rPr>
                <w:rFonts w:ascii="Times New Roman" w:eastAsia="Times New Roman" w:hAnsi="Times New Roman" w:cs="Times New Roman"/>
              </w:rPr>
              <w:t xml:space="preserve">приказу Минфина России от 31.08.2018 </w:t>
            </w:r>
            <w:r w:rsidR="008C65BD" w:rsidRPr="00046014">
              <w:rPr>
                <w:rFonts w:ascii="Times New Roman" w:eastAsia="Segoe UI Symbol" w:hAnsi="Times New Roman" w:cs="Times New Roman"/>
              </w:rPr>
              <w:t>№</w:t>
            </w:r>
            <w:r w:rsidR="008C65BD" w:rsidRPr="00046014">
              <w:rPr>
                <w:rFonts w:ascii="Times New Roman" w:eastAsia="Times New Roman" w:hAnsi="Times New Roman" w:cs="Times New Roman"/>
              </w:rPr>
              <w:t xml:space="preserve"> 186н «О требованиях к составлению и </w:t>
            </w:r>
            <w:r w:rsidR="008C65BD" w:rsidRPr="00046014">
              <w:rPr>
                <w:rFonts w:ascii="Times New Roman" w:eastAsia="Times New Roman" w:hAnsi="Times New Roman" w:cs="Times New Roman"/>
              </w:rPr>
              <w:lastRenderedPageBreak/>
              <w:t>утверждению плана финансово-хозяйственной деятельности государственного (муниципального) учреждения»</w:t>
            </w:r>
            <w:r w:rsidR="00714B44" w:rsidRPr="00046014">
              <w:rPr>
                <w:rFonts w:ascii="Times New Roman" w:eastAsia="Times New Roman" w:hAnsi="Times New Roman" w:cs="Times New Roman"/>
              </w:rPr>
              <w:t>;</w:t>
            </w:r>
          </w:p>
          <w:p w14:paraId="6689F7E0" w14:textId="29776019" w:rsidR="00714B44" w:rsidRPr="00046014" w:rsidRDefault="00714B44" w:rsidP="00714B44">
            <w:pPr>
              <w:jc w:val="both"/>
              <w:rPr>
                <w:rFonts w:ascii="Times New Roman" w:eastAsia="Times New Roman" w:hAnsi="Times New Roman" w:cs="Times New Roman"/>
              </w:rPr>
            </w:pPr>
            <w:r w:rsidRPr="00046014">
              <w:rPr>
                <w:rFonts w:ascii="Times New Roman" w:eastAsia="Times New Roman" w:hAnsi="Times New Roman" w:cs="Times New Roman"/>
              </w:rPr>
              <w:t xml:space="preserve">подпункт а) пункта 5 раздела I приложения № 1 Приложение к </w:t>
            </w:r>
            <w:r w:rsidR="008C65BD" w:rsidRPr="00046014">
              <w:rPr>
                <w:rFonts w:ascii="Times New Roman" w:eastAsia="Times New Roman" w:hAnsi="Times New Roman" w:cs="Times New Roman"/>
              </w:rPr>
              <w:t>п</w:t>
            </w:r>
            <w:r w:rsidR="00C56B74" w:rsidRPr="00046014">
              <w:rPr>
                <w:rFonts w:ascii="Times New Roman" w:eastAsia="Times New Roman" w:hAnsi="Times New Roman" w:cs="Times New Roman"/>
              </w:rPr>
              <w:t xml:space="preserve">риказу </w:t>
            </w:r>
            <w:r w:rsidR="008C65BD" w:rsidRPr="00046014">
              <w:rPr>
                <w:rFonts w:ascii="Times New Roman" w:eastAsia="Times New Roman" w:hAnsi="Times New Roman" w:cs="Times New Roman"/>
              </w:rPr>
              <w:t xml:space="preserve">Департамента образования от 30.12.2020 № 659 </w:t>
            </w:r>
            <w:r w:rsidR="00046014" w:rsidRPr="00046014">
              <w:rPr>
                <w:rFonts w:ascii="Times New Roman" w:eastAsia="Times New Roman" w:hAnsi="Times New Roman" w:cs="Times New Roman"/>
              </w:rPr>
              <w:t xml:space="preserve">«Об утверждении </w:t>
            </w:r>
            <w:r w:rsidR="00046014" w:rsidRPr="00046014">
              <w:rPr>
                <w:rFonts w:ascii="Times New Roman" w:eastAsia="Times New Roman" w:hAnsi="Times New Roman" w:cs="Times New Roman"/>
                <w:color w:val="000000"/>
              </w:rPr>
              <w:t>П</w:t>
            </w:r>
            <w:r w:rsidR="008C65BD" w:rsidRPr="00046014">
              <w:rPr>
                <w:rFonts w:ascii="Times New Roman" w:eastAsia="Times New Roman" w:hAnsi="Times New Roman" w:cs="Times New Roman"/>
                <w:color w:val="000000"/>
              </w:rPr>
              <w:t>оряд</w:t>
            </w:r>
            <w:r w:rsidR="00046014" w:rsidRPr="00046014">
              <w:rPr>
                <w:rFonts w:ascii="Times New Roman" w:eastAsia="Times New Roman" w:hAnsi="Times New Roman" w:cs="Times New Roman"/>
                <w:color w:val="000000"/>
              </w:rPr>
              <w:t>ка</w:t>
            </w:r>
            <w:r w:rsidR="008C65BD" w:rsidRPr="00046014">
              <w:rPr>
                <w:rFonts w:ascii="Times New Roman" w:eastAsia="Times New Roman" w:hAnsi="Times New Roman" w:cs="Times New Roman"/>
                <w:color w:val="000000"/>
              </w:rPr>
              <w:t xml:space="preserve"> составления, утверждения и ведения плана финансово-хозяйственной деятельности муниципальных учреждений, подведомственных департаменту образования мэрии г. Магадана</w:t>
            </w:r>
            <w:r w:rsidRPr="00046014">
              <w:rPr>
                <w:rFonts w:ascii="Times New Roman" w:eastAsia="Times New Roman" w:hAnsi="Times New Roman" w:cs="Times New Roman"/>
              </w:rPr>
              <w:t>;</w:t>
            </w:r>
            <w:r w:rsidR="00046014" w:rsidRPr="00046014">
              <w:rPr>
                <w:rFonts w:ascii="Times New Roman" w:eastAsia="Times New Roman" w:hAnsi="Times New Roman" w:cs="Times New Roman"/>
              </w:rPr>
              <w:t xml:space="preserve"> </w:t>
            </w:r>
            <w:r w:rsidR="00312C05" w:rsidRPr="00046014">
              <w:rPr>
                <w:rFonts w:ascii="Times New Roman" w:eastAsia="Times New Roman" w:hAnsi="Times New Roman" w:cs="Times New Roman"/>
              </w:rPr>
              <w:t>абзац пять пункта 9,</w:t>
            </w:r>
            <w:r w:rsidR="00B564FB" w:rsidRPr="00046014">
              <w:rPr>
                <w:rFonts w:ascii="Times New Roman" w:hAnsi="Times New Roman" w:cs="Times New Roman"/>
              </w:rPr>
              <w:t xml:space="preserve"> </w:t>
            </w:r>
            <w:r w:rsidR="00B564FB" w:rsidRPr="00046014">
              <w:rPr>
                <w:rFonts w:ascii="Times New Roman" w:eastAsia="Times New Roman" w:hAnsi="Times New Roman" w:cs="Times New Roman"/>
              </w:rPr>
              <w:t xml:space="preserve">17, </w:t>
            </w:r>
            <w:r w:rsidRPr="00046014">
              <w:rPr>
                <w:rFonts w:ascii="Times New Roman" w:eastAsia="Times New Roman" w:hAnsi="Times New Roman" w:cs="Times New Roman"/>
              </w:rPr>
              <w:t xml:space="preserve">38 </w:t>
            </w:r>
            <w:r w:rsidR="00046014" w:rsidRPr="00046014">
              <w:rPr>
                <w:rFonts w:ascii="Times New Roman" w:hAnsi="Times New Roman" w:cs="Times New Roman"/>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w:t>
            </w:r>
            <w:r w:rsidR="00C56B74" w:rsidRPr="00046014">
              <w:rPr>
                <w:rFonts w:ascii="Times New Roman" w:eastAsia="Times New Roman" w:hAnsi="Times New Roman" w:cs="Times New Roman"/>
              </w:rPr>
              <w:t>;</w:t>
            </w:r>
          </w:p>
          <w:p w14:paraId="61879F03" w14:textId="7182E13B" w:rsidR="000616B1" w:rsidRPr="00046014" w:rsidRDefault="00C56B74" w:rsidP="00714B44">
            <w:pPr>
              <w:jc w:val="both"/>
              <w:rPr>
                <w:rFonts w:ascii="Times New Roman" w:eastAsia="Times New Roman" w:hAnsi="Times New Roman" w:cs="Times New Roman"/>
              </w:rPr>
            </w:pPr>
            <w:r w:rsidRPr="00046014">
              <w:rPr>
                <w:rFonts w:ascii="Times New Roman" w:eastAsia="Times New Roman" w:hAnsi="Times New Roman" w:cs="Times New Roman"/>
              </w:rPr>
              <w:t xml:space="preserve">пункт 3 </w:t>
            </w:r>
            <w:r w:rsidR="00046014" w:rsidRPr="00046014">
              <w:rPr>
                <w:rFonts w:ascii="Times New Roman" w:hAnsi="Times New Roman" w:cs="Times New Roman"/>
              </w:rPr>
              <w:t>постановления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r w:rsidR="000616B1" w:rsidRPr="00046014">
              <w:rPr>
                <w:rFonts w:ascii="Times New Roman" w:eastAsia="Times New Roman" w:hAnsi="Times New Roman" w:cs="Times New Roman"/>
              </w:rPr>
              <w:t>;</w:t>
            </w:r>
            <w:r w:rsidR="00046014" w:rsidRPr="00046014">
              <w:rPr>
                <w:rFonts w:ascii="Times New Roman" w:eastAsia="Times New Roman" w:hAnsi="Times New Roman" w:cs="Times New Roman"/>
              </w:rPr>
              <w:t xml:space="preserve"> </w:t>
            </w:r>
            <w:r w:rsidR="000616B1" w:rsidRPr="00046014">
              <w:rPr>
                <w:rFonts w:ascii="Times New Roman" w:eastAsia="Times New Roman" w:hAnsi="Times New Roman" w:cs="Times New Roman"/>
              </w:rPr>
              <w:t>пункты 2.1</w:t>
            </w:r>
            <w:r w:rsidR="000616B1" w:rsidRPr="00046014">
              <w:rPr>
                <w:rFonts w:ascii="Times New Roman" w:hAnsi="Times New Roman" w:cs="Times New Roman"/>
              </w:rPr>
              <w:t>,</w:t>
            </w:r>
            <w:r w:rsidR="000616B1" w:rsidRPr="00046014">
              <w:rPr>
                <w:rFonts w:ascii="Times New Roman" w:eastAsia="Times New Roman" w:hAnsi="Times New Roman" w:cs="Times New Roman"/>
              </w:rPr>
              <w:t xml:space="preserve"> 3.1 </w:t>
            </w:r>
            <w:r w:rsidR="00046014" w:rsidRPr="00046014">
              <w:rPr>
                <w:rFonts w:ascii="Times New Roman" w:hAnsi="Times New Roman" w:cs="Times New Roman"/>
              </w:rPr>
              <w:t>постановления мэрии города Магадана от 29.04.2021 № 1242 «Об утверждении Порядка определения объема и условий предоставления муниципальным бюджетным и автономным учреждениям субсидий на иные цели»</w:t>
            </w:r>
            <w:r w:rsidR="000616B1" w:rsidRPr="00046014">
              <w:rPr>
                <w:rFonts w:ascii="Times New Roman" w:eastAsia="Times New Roman" w:hAnsi="Times New Roman" w:cs="Times New Roman"/>
              </w:rPr>
              <w:t>;</w:t>
            </w:r>
            <w:r w:rsidR="00046014" w:rsidRPr="00046014">
              <w:rPr>
                <w:rFonts w:ascii="Times New Roman" w:eastAsia="Times New Roman" w:hAnsi="Times New Roman" w:cs="Times New Roman"/>
              </w:rPr>
              <w:t xml:space="preserve"> </w:t>
            </w:r>
            <w:r w:rsidR="000616B1" w:rsidRPr="00046014">
              <w:rPr>
                <w:rFonts w:ascii="Times New Roman" w:eastAsia="Times New Roman" w:hAnsi="Times New Roman" w:cs="Times New Roman"/>
              </w:rPr>
              <w:t xml:space="preserve">подпункт 10.2.2 раздела II, подпункт </w:t>
            </w:r>
            <w:r w:rsidR="004B6F29" w:rsidRPr="00046014">
              <w:rPr>
                <w:rFonts w:ascii="Times New Roman" w:eastAsia="Times New Roman" w:hAnsi="Times New Roman" w:cs="Times New Roman"/>
              </w:rPr>
              <w:t>10.2.6</w:t>
            </w:r>
            <w:r w:rsidR="000616B1" w:rsidRPr="00046014">
              <w:rPr>
                <w:rFonts w:ascii="Times New Roman" w:eastAsia="Times New Roman" w:hAnsi="Times New Roman" w:cs="Times New Roman"/>
              </w:rPr>
              <w:t xml:space="preserve"> раздела II </w:t>
            </w:r>
            <w:r w:rsidR="00046014" w:rsidRPr="00046014">
              <w:rPr>
                <w:rFonts w:ascii="Times New Roman" w:eastAsia="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r w:rsidR="000616B1" w:rsidRPr="00046014">
              <w:rPr>
                <w:rFonts w:ascii="Times New Roman" w:eastAsia="Times New Roman" w:hAnsi="Times New Roman" w:cs="Times New Roman"/>
              </w:rPr>
              <w:t>;</w:t>
            </w:r>
          </w:p>
          <w:p w14:paraId="01AFA4AF" w14:textId="173F0F57" w:rsidR="00C56B74" w:rsidRPr="00046014" w:rsidRDefault="004B6F29" w:rsidP="00046014">
            <w:pPr>
              <w:jc w:val="both"/>
              <w:rPr>
                <w:rFonts w:ascii="Times New Roman" w:eastAsia="Times New Roman" w:hAnsi="Times New Roman" w:cs="Times New Roman"/>
              </w:rPr>
            </w:pPr>
            <w:r w:rsidRPr="00046014">
              <w:rPr>
                <w:rFonts w:ascii="Times New Roman" w:eastAsia="Times New Roman" w:hAnsi="Times New Roman" w:cs="Times New Roman"/>
              </w:rPr>
              <w:t>абзац двадцать три пункта 11,</w:t>
            </w:r>
            <w:r w:rsidRPr="00046014">
              <w:rPr>
                <w:rFonts w:ascii="Times New Roman" w:hAnsi="Times New Roman" w:cs="Times New Roman"/>
              </w:rPr>
              <w:t xml:space="preserve"> </w:t>
            </w:r>
            <w:r w:rsidRPr="00046014">
              <w:rPr>
                <w:rFonts w:ascii="Times New Roman" w:eastAsia="Times New Roman" w:hAnsi="Times New Roman" w:cs="Times New Roman"/>
              </w:rPr>
              <w:t>пункты 23</w:t>
            </w:r>
            <w:r w:rsidR="00B564FB" w:rsidRPr="00046014">
              <w:rPr>
                <w:rFonts w:ascii="Times New Roman" w:eastAsia="Times New Roman" w:hAnsi="Times New Roman" w:cs="Times New Roman"/>
              </w:rPr>
              <w:t>,</w:t>
            </w:r>
            <w:r w:rsidRPr="00046014">
              <w:rPr>
                <w:rFonts w:ascii="Times New Roman" w:eastAsia="Times New Roman" w:hAnsi="Times New Roman" w:cs="Times New Roman"/>
              </w:rPr>
              <w:t xml:space="preserve"> 27, 45, 53</w:t>
            </w:r>
            <w:r w:rsidR="00B564FB" w:rsidRPr="00046014">
              <w:rPr>
                <w:rFonts w:ascii="Times New Roman" w:hAnsi="Times New Roman" w:cs="Times New Roman"/>
              </w:rPr>
              <w:t xml:space="preserve">, </w:t>
            </w:r>
            <w:r w:rsidR="00B564FB" w:rsidRPr="00046014">
              <w:rPr>
                <w:rFonts w:ascii="Times New Roman" w:eastAsia="Times New Roman" w:hAnsi="Times New Roman" w:cs="Times New Roman"/>
              </w:rPr>
              <w:t xml:space="preserve">88 </w:t>
            </w:r>
            <w:r w:rsidR="00046014" w:rsidRPr="00046014">
              <w:rPr>
                <w:rFonts w:ascii="Times New Roman" w:hAnsi="Times New Roman" w:cs="Times New Roman"/>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564FB" w:rsidRPr="00046014">
              <w:rPr>
                <w:rFonts w:ascii="Times New Roman" w:eastAsia="Times New Roman" w:hAnsi="Times New Roman" w:cs="Times New Roman"/>
              </w:rPr>
              <w:t>;</w:t>
            </w:r>
            <w:r w:rsidR="00046014" w:rsidRPr="00046014">
              <w:rPr>
                <w:rFonts w:ascii="Times New Roman" w:eastAsia="Times New Roman" w:hAnsi="Times New Roman" w:cs="Times New Roman"/>
              </w:rPr>
              <w:t xml:space="preserve"> </w:t>
            </w:r>
            <w:r w:rsidR="00312C05" w:rsidRPr="00046014">
              <w:rPr>
                <w:rFonts w:ascii="Times New Roman" w:eastAsia="Times New Roman" w:hAnsi="Times New Roman" w:cs="Times New Roman"/>
              </w:rPr>
              <w:t xml:space="preserve">абзацы три, четыре пункта 96, </w:t>
            </w:r>
            <w:r w:rsidR="000616B1" w:rsidRPr="00046014">
              <w:rPr>
                <w:rFonts w:ascii="Times New Roman" w:eastAsia="Times New Roman" w:hAnsi="Times New Roman" w:cs="Times New Roman"/>
              </w:rPr>
              <w:t>абзац два пункта 134</w:t>
            </w:r>
            <w:r w:rsidRPr="00046014">
              <w:rPr>
                <w:rFonts w:ascii="Times New Roman" w:eastAsia="Times New Roman" w:hAnsi="Times New Roman" w:cs="Times New Roman"/>
              </w:rPr>
              <w:t>,</w:t>
            </w:r>
            <w:r w:rsidR="000616B1" w:rsidRPr="00046014">
              <w:rPr>
                <w:rFonts w:ascii="Times New Roman" w:hAnsi="Times New Roman" w:cs="Times New Roman"/>
              </w:rPr>
              <w:t xml:space="preserve"> </w:t>
            </w:r>
            <w:r w:rsidRPr="00046014">
              <w:rPr>
                <w:rFonts w:ascii="Times New Roman" w:hAnsi="Times New Roman" w:cs="Times New Roman"/>
              </w:rPr>
              <w:t xml:space="preserve">абзаца два пункта 188 </w:t>
            </w:r>
            <w:r w:rsidR="00046014" w:rsidRPr="00046014">
              <w:rPr>
                <w:rFonts w:ascii="Times New Roman" w:eastAsia="Calibri" w:hAnsi="Times New Roman" w:cs="Times New Roman"/>
                <w:bCs/>
              </w:rPr>
              <w:t xml:space="preserve">приказа Минфина России от 23.12.2010 № 183н «Об утверждении плана счетов бухгалтерского учета автономных учреждений и инструкции по его применению»; </w:t>
            </w:r>
            <w:r w:rsidR="000616B1" w:rsidRPr="00046014">
              <w:rPr>
                <w:rFonts w:ascii="Times New Roman" w:eastAsia="Times New Roman" w:hAnsi="Times New Roman" w:cs="Times New Roman"/>
              </w:rPr>
              <w:t xml:space="preserve">приложение № 5 к </w:t>
            </w:r>
            <w:r w:rsidR="00046014" w:rsidRPr="00046014">
              <w:rPr>
                <w:rFonts w:ascii="Times New Roman" w:eastAsia="Times New Roman" w:hAnsi="Times New Roman" w:cs="Times New Roman"/>
              </w:rPr>
              <w:t xml:space="preserve">приказу Минфина России от 30.03.2015 № 52н «Об утверждении форм первичных учетных документов и регистров бухгалтерского учета, применяемых </w:t>
            </w:r>
            <w:r w:rsidR="00046014" w:rsidRPr="00046014">
              <w:rPr>
                <w:rFonts w:ascii="Times New Roman" w:eastAsia="Times New Roman" w:hAnsi="Times New Roman" w:cs="Times New Roman"/>
              </w:rPr>
              <w:lastRenderedPageBreak/>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B564FB" w:rsidRPr="00046014">
              <w:rPr>
                <w:rFonts w:ascii="Times New Roman" w:eastAsia="Times New Roman" w:hAnsi="Times New Roman" w:cs="Times New Roman"/>
              </w:rPr>
              <w:t>;</w:t>
            </w:r>
            <w:r w:rsidR="00046014" w:rsidRPr="00046014">
              <w:rPr>
                <w:rFonts w:ascii="Times New Roman" w:eastAsia="Times New Roman" w:hAnsi="Times New Roman" w:cs="Times New Roman"/>
              </w:rPr>
              <w:t xml:space="preserve"> </w:t>
            </w:r>
            <w:r w:rsidR="00312C05" w:rsidRPr="00046014">
              <w:rPr>
                <w:rFonts w:ascii="Times New Roman" w:eastAsia="Times New Roman" w:hAnsi="Times New Roman" w:cs="Times New Roman"/>
              </w:rPr>
              <w:t>пункты</w:t>
            </w:r>
            <w:r w:rsidR="00B564FB" w:rsidRPr="00046014">
              <w:rPr>
                <w:rFonts w:ascii="Times New Roman" w:eastAsia="Times New Roman" w:hAnsi="Times New Roman" w:cs="Times New Roman"/>
              </w:rPr>
              <w:t xml:space="preserve"> 1.3</w:t>
            </w:r>
            <w:r w:rsidR="00312C05" w:rsidRPr="00046014">
              <w:rPr>
                <w:rFonts w:ascii="Times New Roman" w:eastAsia="Times New Roman" w:hAnsi="Times New Roman" w:cs="Times New Roman"/>
              </w:rPr>
              <w:t>, 1.5</w:t>
            </w:r>
            <w:r w:rsidR="00B564FB" w:rsidRPr="00046014">
              <w:rPr>
                <w:rFonts w:ascii="Times New Roman" w:eastAsia="Times New Roman" w:hAnsi="Times New Roman" w:cs="Times New Roman"/>
              </w:rPr>
              <w:t>,</w:t>
            </w:r>
            <w:r w:rsidR="00312C05" w:rsidRPr="00046014">
              <w:rPr>
                <w:rFonts w:ascii="Times New Roman" w:hAnsi="Times New Roman" w:cs="Times New Roman"/>
              </w:rPr>
              <w:t xml:space="preserve"> </w:t>
            </w:r>
            <w:r w:rsidR="00B564FB" w:rsidRPr="00046014">
              <w:rPr>
                <w:rFonts w:ascii="Times New Roman" w:hAnsi="Times New Roman" w:cs="Times New Roman"/>
              </w:rPr>
              <w:t xml:space="preserve">пункты 3.2 и 3.3 раздела 3 </w:t>
            </w:r>
            <w:r w:rsidR="00046014" w:rsidRPr="00046014">
              <w:rPr>
                <w:rFonts w:ascii="Times New Roman" w:hAnsi="Times New Roman" w:cs="Times New Roman"/>
              </w:rPr>
              <w:t xml:space="preserve">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w:t>
            </w:r>
            <w:r w:rsidR="00312C05" w:rsidRPr="00046014">
              <w:rPr>
                <w:rFonts w:ascii="Times New Roman" w:eastAsia="Times New Roman" w:hAnsi="Times New Roman" w:cs="Times New Roman"/>
              </w:rPr>
              <w:t>пункт</w:t>
            </w:r>
            <w:r w:rsidR="00C56B74" w:rsidRPr="00046014">
              <w:rPr>
                <w:rFonts w:ascii="Times New Roman" w:eastAsia="Times New Roman" w:hAnsi="Times New Roman" w:cs="Times New Roman"/>
              </w:rPr>
              <w:t xml:space="preserve"> 5.11 </w:t>
            </w:r>
            <w:r w:rsidR="00046014" w:rsidRPr="00046014">
              <w:rPr>
                <w:rFonts w:ascii="Times New Roman" w:eastAsia="Times New Roman" w:hAnsi="Times New Roman" w:cs="Times New Roman"/>
              </w:rPr>
              <w:t>Решения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p>
        </w:tc>
      </w:tr>
      <w:tr w:rsidR="00F0016C" w:rsidRPr="002F3F90" w14:paraId="22113B7C" w14:textId="77777777" w:rsidTr="00CB35C5">
        <w:trPr>
          <w:trHeight w:val="2125"/>
        </w:trPr>
        <w:tc>
          <w:tcPr>
            <w:tcW w:w="519" w:type="dxa"/>
          </w:tcPr>
          <w:p w14:paraId="1C288CB5" w14:textId="77777777" w:rsidR="00F0016C" w:rsidRDefault="00F0016C" w:rsidP="00714B44">
            <w:pPr>
              <w:rPr>
                <w:rFonts w:ascii="Times New Roman" w:hAnsi="Times New Roman" w:cs="Times New Roman"/>
              </w:rPr>
            </w:pPr>
            <w:r>
              <w:rPr>
                <w:rFonts w:ascii="Times New Roman" w:hAnsi="Times New Roman" w:cs="Times New Roman"/>
              </w:rPr>
              <w:lastRenderedPageBreak/>
              <w:t>8.</w:t>
            </w:r>
          </w:p>
        </w:tc>
        <w:tc>
          <w:tcPr>
            <w:tcW w:w="2566" w:type="dxa"/>
          </w:tcPr>
          <w:p w14:paraId="5AAABE97" w14:textId="77777777" w:rsidR="00F0016C" w:rsidRPr="00D224B9" w:rsidRDefault="00F0016C" w:rsidP="00CB35C5">
            <w:pPr>
              <w:ind w:left="61" w:firstLine="1"/>
              <w:jc w:val="both"/>
              <w:rPr>
                <w:rFonts w:ascii="Times New Roman" w:hAnsi="Times New Roman" w:cs="Times New Roman"/>
              </w:rPr>
            </w:pPr>
            <w:r w:rsidRPr="00F0016C">
              <w:rPr>
                <w:rFonts w:ascii="Times New Roman" w:hAnsi="Times New Roman" w:cs="Times New Roman"/>
              </w:rPr>
              <w:t xml:space="preserve">Муниципальное бюджетное </w:t>
            </w:r>
            <w:r>
              <w:rPr>
                <w:rFonts w:ascii="Times New Roman" w:hAnsi="Times New Roman" w:cs="Times New Roman"/>
              </w:rPr>
              <w:t>дошкольное</w:t>
            </w:r>
            <w:r w:rsidRPr="00F0016C">
              <w:rPr>
                <w:rFonts w:ascii="Times New Roman" w:hAnsi="Times New Roman" w:cs="Times New Roman"/>
              </w:rPr>
              <w:t xml:space="preserve"> образовательное учреждение города Магадана "Центр развития ребенка - детский сад № 63"</w:t>
            </w:r>
          </w:p>
        </w:tc>
        <w:tc>
          <w:tcPr>
            <w:tcW w:w="1539" w:type="dxa"/>
          </w:tcPr>
          <w:p w14:paraId="635E8198" w14:textId="691F3975" w:rsidR="00F0016C" w:rsidRPr="00714B44" w:rsidRDefault="00F0016C" w:rsidP="00714B44">
            <w:pPr>
              <w:jc w:val="both"/>
              <w:rPr>
                <w:rFonts w:ascii="Times New Roman" w:eastAsia="Times New Roman" w:hAnsi="Times New Roman" w:cs="Times New Roman"/>
                <w:color w:val="000000" w:themeColor="text1"/>
              </w:rPr>
            </w:pPr>
            <w:r w:rsidRPr="00F0016C">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 xml:space="preserve"> 28.04.2022 по 24.05.2022 (акт от 27.05.2022)</w:t>
            </w:r>
            <w:r w:rsidRPr="00F0016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p>
        </w:tc>
        <w:tc>
          <w:tcPr>
            <w:tcW w:w="3777" w:type="dxa"/>
          </w:tcPr>
          <w:p w14:paraId="3B9E7CC9" w14:textId="77777777" w:rsidR="00F0016C" w:rsidRPr="00BB75B9" w:rsidRDefault="00F0016C" w:rsidP="00F0016C">
            <w:pPr>
              <w:tabs>
                <w:tab w:val="left" w:pos="1134"/>
              </w:tabs>
              <w:jc w:val="both"/>
              <w:rPr>
                <w:rFonts w:ascii="Times New Roman" w:hAnsi="Times New Roman" w:cs="Times New Roman"/>
                <w:color w:val="000000" w:themeColor="text1"/>
              </w:rPr>
            </w:pPr>
            <w:r w:rsidRPr="00F0016C">
              <w:rPr>
                <w:rFonts w:ascii="Times New Roman" w:hAnsi="Times New Roman" w:cs="Times New Roman"/>
                <w:color w:val="000000" w:themeColor="text1"/>
              </w:rPr>
              <w:t>плановая выездная проверка соблюдения требований законодательства РФ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14:paraId="4A25F952" w14:textId="77777777" w:rsidR="00F0016C" w:rsidRDefault="00BD6B2A" w:rsidP="00714B44">
            <w:pPr>
              <w:jc w:val="both"/>
              <w:rPr>
                <w:rFonts w:ascii="Times New Roman" w:eastAsia="Times New Roman" w:hAnsi="Times New Roman" w:cs="Times New Roman"/>
              </w:rPr>
            </w:pPr>
            <w:r>
              <w:rPr>
                <w:rFonts w:ascii="Times New Roman" w:eastAsia="Times New Roman" w:hAnsi="Times New Roman" w:cs="Times New Roman"/>
              </w:rPr>
              <w:t>приказ</w:t>
            </w:r>
            <w:r w:rsidRPr="00BD6B2A">
              <w:rPr>
                <w:rFonts w:ascii="Times New Roman" w:eastAsia="Times New Roman" w:hAnsi="Times New Roman" w:cs="Times New Roman"/>
              </w:rPr>
              <w:t xml:space="preserve"> департамента образования мэрии города Магадана от 01.03.2019 № 115/1 «Об утверждении требований к отдельным видам товаров, работ, услуг (в том числе предельные цены товаров, работ услуг), закупаемым департаментом образования мэрии города Магадана и подведомственными ему бюджетными учреждениями»</w:t>
            </w:r>
            <w:r>
              <w:rPr>
                <w:rFonts w:ascii="Times New Roman" w:eastAsia="Times New Roman" w:hAnsi="Times New Roman" w:cs="Times New Roman"/>
              </w:rPr>
              <w:t>;</w:t>
            </w:r>
          </w:p>
          <w:p w14:paraId="5222F4AC" w14:textId="7D69A982" w:rsidR="00BD6B2A" w:rsidRDefault="00BD6B2A" w:rsidP="00CB35C5">
            <w:pPr>
              <w:jc w:val="both"/>
              <w:rPr>
                <w:rFonts w:ascii="Times New Roman" w:eastAsia="Times New Roman" w:hAnsi="Times New Roman" w:cs="Times New Roman"/>
              </w:rPr>
            </w:pPr>
            <w:r>
              <w:rPr>
                <w:rFonts w:ascii="Times New Roman" w:eastAsia="Times New Roman" w:hAnsi="Times New Roman" w:cs="Times New Roman"/>
              </w:rPr>
              <w:t>подпункт</w:t>
            </w:r>
            <w:r w:rsidRPr="00BD6B2A">
              <w:rPr>
                <w:rFonts w:ascii="Times New Roman" w:eastAsia="Times New Roman" w:hAnsi="Times New Roman" w:cs="Times New Roman"/>
              </w:rPr>
              <w:t xml:space="preserve"> б) пункта 1 части 1 статьи 95 </w:t>
            </w:r>
            <w:r w:rsidR="00CB35C5" w:rsidRPr="00033E75">
              <w:rPr>
                <w:rFonts w:ascii="Times New Roman" w:eastAsia="Times New Roman" w:hAnsi="Times New Roman" w:cs="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rPr>
              <w:t>;</w:t>
            </w:r>
            <w:r w:rsidR="00CB35C5">
              <w:rPr>
                <w:rFonts w:ascii="Times New Roman" w:eastAsia="Times New Roman" w:hAnsi="Times New Roman" w:cs="Times New Roman"/>
              </w:rPr>
              <w:t xml:space="preserve"> </w:t>
            </w:r>
            <w:r>
              <w:rPr>
                <w:rFonts w:ascii="Times New Roman" w:eastAsia="Times New Roman" w:hAnsi="Times New Roman" w:cs="Times New Roman"/>
              </w:rPr>
              <w:t>пункт 2 статьи 424, пункт</w:t>
            </w:r>
            <w:r w:rsidRPr="00BD6B2A">
              <w:rPr>
                <w:rFonts w:ascii="Times New Roman" w:eastAsia="Times New Roman" w:hAnsi="Times New Roman" w:cs="Times New Roman"/>
              </w:rPr>
              <w:t xml:space="preserve"> 1 статьи 452 </w:t>
            </w:r>
            <w:r w:rsidR="00CB35C5" w:rsidRPr="00033E75">
              <w:rPr>
                <w:rFonts w:ascii="Times New Roman" w:hAnsi="Times New Roman" w:cs="Times New Roman"/>
              </w:rPr>
              <w:t>Гражданского кодекса Российской Федерации</w:t>
            </w:r>
            <w:r w:rsidR="00CB35C5" w:rsidRPr="00033E75">
              <w:rPr>
                <w:rFonts w:ascii="Times New Roman" w:eastAsia="Times New Roman" w:hAnsi="Times New Roman" w:cs="Times New Roman"/>
              </w:rPr>
              <w:t>;</w:t>
            </w:r>
          </w:p>
        </w:tc>
      </w:tr>
      <w:tr w:rsidR="00B76433" w:rsidRPr="002F3F90" w14:paraId="06DF6A1C" w14:textId="77777777" w:rsidTr="00CB35C5">
        <w:trPr>
          <w:trHeight w:val="2125"/>
        </w:trPr>
        <w:tc>
          <w:tcPr>
            <w:tcW w:w="519" w:type="dxa"/>
          </w:tcPr>
          <w:p w14:paraId="7C4ECFFC" w14:textId="77777777" w:rsidR="00B76433" w:rsidRDefault="00B76433" w:rsidP="00714B44">
            <w:pPr>
              <w:rPr>
                <w:rFonts w:ascii="Times New Roman" w:hAnsi="Times New Roman" w:cs="Times New Roman"/>
              </w:rPr>
            </w:pPr>
          </w:p>
        </w:tc>
        <w:tc>
          <w:tcPr>
            <w:tcW w:w="2566" w:type="dxa"/>
          </w:tcPr>
          <w:p w14:paraId="768DDF25" w14:textId="297518E3" w:rsidR="00B76433" w:rsidRPr="00F0016C" w:rsidRDefault="00B76433" w:rsidP="00CB35C5">
            <w:pPr>
              <w:ind w:left="61" w:firstLine="1"/>
              <w:jc w:val="both"/>
              <w:rPr>
                <w:rFonts w:ascii="Times New Roman" w:hAnsi="Times New Roman" w:cs="Times New Roman"/>
              </w:rPr>
            </w:pPr>
            <w:r w:rsidRPr="00F0016C">
              <w:rPr>
                <w:rFonts w:ascii="Times New Roman" w:hAnsi="Times New Roman" w:cs="Times New Roman"/>
              </w:rPr>
              <w:t xml:space="preserve">Муниципальное бюджетное </w:t>
            </w:r>
            <w:r w:rsidR="00CB35C5">
              <w:rPr>
                <w:rFonts w:ascii="Times New Roman" w:hAnsi="Times New Roman" w:cs="Times New Roman"/>
              </w:rPr>
              <w:t>д</w:t>
            </w:r>
            <w:r>
              <w:rPr>
                <w:rFonts w:ascii="Times New Roman" w:hAnsi="Times New Roman" w:cs="Times New Roman"/>
              </w:rPr>
              <w:t>ошкольное</w:t>
            </w:r>
            <w:r w:rsidRPr="00F0016C">
              <w:rPr>
                <w:rFonts w:ascii="Times New Roman" w:hAnsi="Times New Roman" w:cs="Times New Roman"/>
              </w:rPr>
              <w:t xml:space="preserve"> образовательное учреждение города Магадана "Центр развития ребенка - детский сад № 63</w:t>
            </w:r>
          </w:p>
        </w:tc>
        <w:tc>
          <w:tcPr>
            <w:tcW w:w="1539" w:type="dxa"/>
          </w:tcPr>
          <w:p w14:paraId="3BB67E29" w14:textId="4631CE41" w:rsidR="00B76433" w:rsidRPr="009C4515" w:rsidRDefault="009C4515" w:rsidP="00714B44">
            <w:pPr>
              <w:jc w:val="both"/>
              <w:rPr>
                <w:rFonts w:ascii="Times New Roman" w:eastAsia="Times New Roman" w:hAnsi="Times New Roman" w:cs="Times New Roman"/>
                <w:color w:val="000000" w:themeColor="text1"/>
              </w:rPr>
            </w:pPr>
            <w:r>
              <w:rPr>
                <w:rFonts w:ascii="Times New Roman" w:hAnsi="Times New Roman" w:cs="Times New Roman"/>
              </w:rPr>
              <w:t>с</w:t>
            </w:r>
            <w:r w:rsidR="00B76433" w:rsidRPr="009C4515">
              <w:rPr>
                <w:rFonts w:ascii="Times New Roman" w:hAnsi="Times New Roman" w:cs="Times New Roman"/>
              </w:rPr>
              <w:t xml:space="preserve"> 19.05.2022 по 04.07.2022. (акт от 11.07.2022)</w:t>
            </w:r>
          </w:p>
        </w:tc>
        <w:tc>
          <w:tcPr>
            <w:tcW w:w="3777" w:type="dxa"/>
          </w:tcPr>
          <w:p w14:paraId="6312BE23" w14:textId="0CBBEE6C" w:rsidR="00B76433" w:rsidRPr="00F0016C" w:rsidRDefault="009C4515" w:rsidP="00F0016C">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 xml:space="preserve">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w:t>
            </w:r>
            <w:r w:rsidRPr="00BB75B9">
              <w:rPr>
                <w:rFonts w:ascii="Times New Roman" w:hAnsi="Times New Roman" w:cs="Times New Roman"/>
                <w:color w:val="000000" w:themeColor="text1"/>
              </w:rPr>
              <w:lastRenderedPageBreak/>
              <w:t>2021 году</w:t>
            </w:r>
          </w:p>
        </w:tc>
        <w:tc>
          <w:tcPr>
            <w:tcW w:w="6731" w:type="dxa"/>
          </w:tcPr>
          <w:p w14:paraId="61153D59" w14:textId="1A27D62F" w:rsidR="00B76433" w:rsidRPr="004174AE" w:rsidRDefault="00FC19E4" w:rsidP="00714B44">
            <w:pPr>
              <w:jc w:val="both"/>
              <w:rPr>
                <w:rFonts w:ascii="Times New Roman" w:eastAsia="Times New Roman" w:hAnsi="Times New Roman" w:cs="Times New Roman"/>
              </w:rPr>
            </w:pPr>
            <w:r w:rsidRPr="004174AE">
              <w:rPr>
                <w:rFonts w:ascii="Times New Roman" w:hAnsi="Times New Roman" w:cs="Times New Roman"/>
              </w:rPr>
              <w:lastRenderedPageBreak/>
              <w:t>п</w:t>
            </w:r>
            <w:r w:rsidR="006E514A" w:rsidRPr="004174AE">
              <w:rPr>
                <w:rFonts w:ascii="Times New Roman" w:hAnsi="Times New Roman" w:cs="Times New Roman"/>
              </w:rPr>
              <w:t xml:space="preserve">ункт 11, </w:t>
            </w:r>
            <w:r w:rsidR="009C4515" w:rsidRPr="004174AE">
              <w:rPr>
                <w:rFonts w:ascii="Times New Roman" w:hAnsi="Times New Roman" w:cs="Times New Roman"/>
              </w:rPr>
              <w:t>подпункт а) пункт</w:t>
            </w:r>
            <w:r w:rsidRPr="004174AE">
              <w:rPr>
                <w:rFonts w:ascii="Times New Roman" w:hAnsi="Times New Roman" w:cs="Times New Roman"/>
              </w:rPr>
              <w:t>ы</w:t>
            </w:r>
            <w:r w:rsidR="009C4515" w:rsidRPr="004174AE">
              <w:rPr>
                <w:rFonts w:ascii="Times New Roman" w:hAnsi="Times New Roman" w:cs="Times New Roman"/>
              </w:rPr>
              <w:t xml:space="preserve"> 12</w:t>
            </w:r>
            <w:r w:rsidR="006E514A" w:rsidRPr="004174AE">
              <w:rPr>
                <w:rFonts w:ascii="Times New Roman" w:hAnsi="Times New Roman" w:cs="Times New Roman"/>
              </w:rPr>
              <w:t>,</w:t>
            </w:r>
            <w:r w:rsidR="009C4515" w:rsidRPr="004174AE">
              <w:rPr>
                <w:rFonts w:ascii="Times New Roman" w:hAnsi="Times New Roman" w:cs="Times New Roman"/>
              </w:rPr>
              <w:t xml:space="preserve"> 13</w:t>
            </w:r>
            <w:r w:rsidRPr="004174AE">
              <w:rPr>
                <w:rFonts w:ascii="Times New Roman" w:hAnsi="Times New Roman" w:cs="Times New Roman"/>
              </w:rPr>
              <w:t xml:space="preserve"> приказа Минфина России от 31.08.2018 </w:t>
            </w:r>
            <w:r w:rsidRPr="004174AE">
              <w:rPr>
                <w:rFonts w:ascii="Times New Roman" w:eastAsia="Segoe UI Symbol" w:hAnsi="Times New Roman" w:cs="Times New Roman"/>
              </w:rPr>
              <w:t>№</w:t>
            </w:r>
            <w:r w:rsidRPr="004174AE">
              <w:rPr>
                <w:rFonts w:ascii="Times New Roman" w:hAnsi="Times New Roman" w:cs="Times New Roman"/>
              </w:rPr>
              <w:t xml:space="preserve"> 186н «О требованиях к составлению и утверждению плана финансово-хозяйственной деятельности государственного (муниципального) учреждения»; </w:t>
            </w:r>
            <w:r w:rsidR="009C4515" w:rsidRPr="004174AE">
              <w:rPr>
                <w:rFonts w:ascii="Times New Roman" w:hAnsi="Times New Roman" w:cs="Times New Roman"/>
              </w:rPr>
              <w:t xml:space="preserve">пункт 38 </w:t>
            </w:r>
            <w:hyperlink r:id="rId15" w:anchor="/document/12184447/entry/1000" w:history="1">
              <w:r w:rsidRPr="004174AE">
                <w:rPr>
                  <w:rFonts w:ascii="Times New Roman" w:hAnsi="Times New Roman" w:cs="Times New Roman"/>
                </w:rPr>
                <w:t>инструкции</w:t>
              </w:r>
            </w:hyperlink>
            <w:r w:rsidRPr="004174AE">
              <w:rPr>
                <w:rFonts w:ascii="Times New Roman" w:hAnsi="Times New Roman" w:cs="Times New Roman"/>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16" w:anchor="/document/12184447/entry/0" w:history="1">
              <w:r w:rsidRPr="004174AE">
                <w:rPr>
                  <w:rFonts w:ascii="Times New Roman" w:hAnsi="Times New Roman" w:cs="Times New Roman"/>
                </w:rPr>
                <w:t>приказом</w:t>
              </w:r>
            </w:hyperlink>
            <w:r w:rsidRPr="004174AE">
              <w:rPr>
                <w:rFonts w:ascii="Times New Roman" w:hAnsi="Times New Roman" w:cs="Times New Roman"/>
              </w:rPr>
              <w:t xml:space="preserve"> Минфина РФ от 25.03.2011 № 33н</w:t>
            </w:r>
            <w:r w:rsidR="009C4515" w:rsidRPr="004174AE">
              <w:rPr>
                <w:rFonts w:ascii="Times New Roman" w:hAnsi="Times New Roman" w:cs="Times New Roman"/>
              </w:rPr>
              <w:t>; пункт</w:t>
            </w:r>
            <w:r w:rsidR="006E514A" w:rsidRPr="004174AE">
              <w:rPr>
                <w:rFonts w:ascii="Times New Roman" w:hAnsi="Times New Roman" w:cs="Times New Roman"/>
              </w:rPr>
              <w:t>ы</w:t>
            </w:r>
            <w:r w:rsidR="009C4515" w:rsidRPr="004174AE">
              <w:rPr>
                <w:rFonts w:ascii="Times New Roman" w:hAnsi="Times New Roman" w:cs="Times New Roman"/>
              </w:rPr>
              <w:t xml:space="preserve"> 2.14</w:t>
            </w:r>
            <w:r w:rsidR="006E514A" w:rsidRPr="004174AE">
              <w:rPr>
                <w:rFonts w:ascii="Times New Roman" w:hAnsi="Times New Roman" w:cs="Times New Roman"/>
              </w:rPr>
              <w:t>,</w:t>
            </w:r>
            <w:r w:rsidR="009C4515" w:rsidRPr="004174AE">
              <w:rPr>
                <w:rFonts w:ascii="Times New Roman" w:hAnsi="Times New Roman" w:cs="Times New Roman"/>
              </w:rPr>
              <w:t xml:space="preserve"> </w:t>
            </w:r>
            <w:r w:rsidR="006E514A" w:rsidRPr="004174AE">
              <w:rPr>
                <w:rFonts w:ascii="Times New Roman" w:hAnsi="Times New Roman" w:cs="Times New Roman"/>
              </w:rPr>
              <w:t xml:space="preserve">5.6 </w:t>
            </w:r>
            <w:r w:rsidRPr="004174AE">
              <w:rPr>
                <w:rFonts w:ascii="Times New Roman" w:hAnsi="Times New Roman" w:cs="Times New Roman"/>
              </w:rPr>
              <w:t xml:space="preserve">постановления мэрии города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w:t>
            </w:r>
            <w:r w:rsidRPr="004174AE">
              <w:rPr>
                <w:rFonts w:ascii="Times New Roman" w:hAnsi="Times New Roman" w:cs="Times New Roman"/>
              </w:rPr>
              <w:lastRenderedPageBreak/>
              <w:t>(выполнение работ)»</w:t>
            </w:r>
            <w:r w:rsidR="006E514A" w:rsidRPr="004174AE">
              <w:rPr>
                <w:rFonts w:ascii="Times New Roman" w:hAnsi="Times New Roman" w:cs="Times New Roman"/>
              </w:rPr>
              <w:t>; пункты 6,</w:t>
            </w:r>
            <w:r w:rsidR="00272E67" w:rsidRPr="004174AE">
              <w:rPr>
                <w:rFonts w:ascii="Times New Roman" w:hAnsi="Times New Roman" w:cs="Times New Roman"/>
              </w:rPr>
              <w:t xml:space="preserve"> </w:t>
            </w:r>
            <w:r w:rsidR="006E514A" w:rsidRPr="004174AE">
              <w:rPr>
                <w:rFonts w:ascii="Times New Roman" w:hAnsi="Times New Roman" w:cs="Times New Roman"/>
              </w:rPr>
              <w:t xml:space="preserve">7, 15 раздела </w:t>
            </w:r>
            <w:r w:rsidR="006E514A" w:rsidRPr="004174AE">
              <w:rPr>
                <w:rFonts w:ascii="Times New Roman" w:hAnsi="Times New Roman" w:cs="Times New Roman"/>
                <w:lang w:val="en-US"/>
              </w:rPr>
              <w:t>II</w:t>
            </w:r>
            <w:r w:rsidR="006E514A" w:rsidRPr="004174AE">
              <w:rPr>
                <w:rFonts w:ascii="Times New Roman" w:hAnsi="Times New Roman" w:cs="Times New Roman"/>
              </w:rPr>
              <w:t xml:space="preserve"> </w:t>
            </w:r>
            <w:r w:rsidR="00272E67" w:rsidRPr="004174AE">
              <w:rPr>
                <w:rFonts w:ascii="Times New Roman" w:hAnsi="Times New Roman" w:cs="Times New Roman"/>
                <w:bCs/>
              </w:rPr>
              <w:t>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6E514A" w:rsidRPr="004174AE">
              <w:rPr>
                <w:rFonts w:ascii="Times New Roman" w:hAnsi="Times New Roman" w:cs="Times New Roman"/>
                <w:bCs/>
              </w:rPr>
              <w:t>;</w:t>
            </w:r>
            <w:r w:rsidR="006E514A" w:rsidRPr="004174AE">
              <w:rPr>
                <w:rFonts w:ascii="Times New Roman" w:eastAsia="Calibri" w:hAnsi="Times New Roman" w:cs="Times New Roman"/>
              </w:rPr>
              <w:t xml:space="preserve"> пункт 3 </w:t>
            </w:r>
            <w:r w:rsidR="00FE22BF" w:rsidRPr="004174AE">
              <w:rPr>
                <w:rFonts w:ascii="Times New Roman" w:hAnsi="Times New Roman" w:cs="Times New Roman"/>
              </w:rPr>
              <w:t xml:space="preserve">постановления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 </w:t>
            </w:r>
            <w:r w:rsidR="006E514A" w:rsidRPr="004174AE">
              <w:rPr>
                <w:rFonts w:ascii="Times New Roman" w:hAnsi="Times New Roman" w:cs="Times New Roman"/>
              </w:rPr>
              <w:t xml:space="preserve">пункта 2.1. </w:t>
            </w:r>
            <w:r w:rsidR="00FE22BF" w:rsidRPr="004174AE">
              <w:rPr>
                <w:rFonts w:ascii="Times New Roman" w:hAnsi="Times New Roman" w:cs="Times New Roman"/>
              </w:rPr>
              <w:t>постановления мэрии города Магадана от 29.04.2021 № 1242 «Об утверждении Порядка определения объема и условий предоставления муниципальным бюджетным и автономным учреждениям субсидий на иные цели»</w:t>
            </w:r>
            <w:r w:rsidR="006E514A" w:rsidRPr="004174AE">
              <w:rPr>
                <w:rFonts w:ascii="Times New Roman" w:hAnsi="Times New Roman" w:cs="Times New Roman"/>
              </w:rPr>
              <w:t xml:space="preserve">; пункт 9 приказа </w:t>
            </w:r>
            <w:r w:rsidR="00FE22BF" w:rsidRPr="004174AE">
              <w:rPr>
                <w:rFonts w:ascii="Times New Roman" w:hAnsi="Times New Roman" w:cs="Times New Roman"/>
              </w:rPr>
              <w:t>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6E514A" w:rsidRPr="004174AE">
              <w:rPr>
                <w:rFonts w:ascii="Times New Roman" w:hAnsi="Times New Roman" w:cs="Times New Roman"/>
              </w:rPr>
              <w:t>; статьи 8,</w:t>
            </w:r>
            <w:r w:rsidR="006E514A" w:rsidRPr="004174AE">
              <w:rPr>
                <w:rFonts w:ascii="Times New Roman" w:eastAsia="Calibri" w:hAnsi="Times New Roman" w:cs="Times New Roman"/>
              </w:rPr>
              <w:t xml:space="preserve"> </w:t>
            </w:r>
            <w:hyperlink r:id="rId17" w:anchor="/document/70103036/entry/901" w:history="1">
              <w:r w:rsidR="00630AA8" w:rsidRPr="004174AE">
                <w:rPr>
                  <w:rFonts w:ascii="Times New Roman" w:hAnsi="Times New Roman" w:cs="Times New Roman"/>
                </w:rPr>
                <w:t>части 1, 3 статьи 9</w:t>
              </w:r>
            </w:hyperlink>
            <w:r w:rsidR="00630AA8" w:rsidRPr="004174AE">
              <w:rPr>
                <w:rFonts w:ascii="Times New Roman" w:hAnsi="Times New Roman" w:cs="Times New Roman"/>
              </w:rPr>
              <w:t xml:space="preserve"> , </w:t>
            </w:r>
            <w:hyperlink r:id="rId18" w:anchor="/document/70103036/entry/1001" w:history="1">
              <w:r w:rsidR="00630AA8" w:rsidRPr="004174AE">
                <w:rPr>
                  <w:rFonts w:ascii="Times New Roman" w:hAnsi="Times New Roman" w:cs="Times New Roman"/>
                </w:rPr>
                <w:t>част</w:t>
              </w:r>
              <w:r w:rsidR="00FE22BF" w:rsidRPr="004174AE">
                <w:rPr>
                  <w:rFonts w:ascii="Times New Roman" w:hAnsi="Times New Roman" w:cs="Times New Roman"/>
                </w:rPr>
                <w:t>и</w:t>
              </w:r>
              <w:r w:rsidR="00630AA8" w:rsidRPr="004174AE">
                <w:rPr>
                  <w:rFonts w:ascii="Times New Roman" w:hAnsi="Times New Roman" w:cs="Times New Roman"/>
                </w:rPr>
                <w:t xml:space="preserve"> 1 статьи 10</w:t>
              </w:r>
            </w:hyperlink>
            <w:r w:rsidR="00630AA8" w:rsidRPr="004174AE">
              <w:rPr>
                <w:rFonts w:ascii="Times New Roman" w:hAnsi="Times New Roman" w:cs="Times New Roman"/>
              </w:rPr>
              <w:t xml:space="preserve">, части 1 статьи 11, </w:t>
            </w:r>
            <w:r w:rsidR="006E514A" w:rsidRPr="004174AE">
              <w:rPr>
                <w:rFonts w:ascii="Times New Roman" w:eastAsia="Calibri" w:hAnsi="Times New Roman" w:cs="Times New Roman"/>
              </w:rPr>
              <w:t xml:space="preserve">части 1 статьи 13 </w:t>
            </w:r>
            <w:r w:rsidR="00FE22BF" w:rsidRPr="004174AE">
              <w:rPr>
                <w:rFonts w:ascii="Times New Roman" w:hAnsi="Times New Roman" w:cs="Times New Roman"/>
              </w:rPr>
              <w:t>Федерального закона «О бухгалтерском учете» от 06.12.2011 № 402-ФЗ</w:t>
            </w:r>
            <w:r w:rsidR="006E514A" w:rsidRPr="004174AE">
              <w:rPr>
                <w:rFonts w:ascii="Times New Roman" w:hAnsi="Times New Roman" w:cs="Times New Roman"/>
              </w:rPr>
              <w:t>;</w:t>
            </w:r>
            <w:r w:rsidR="00630AA8" w:rsidRPr="004174AE">
              <w:rPr>
                <w:rFonts w:ascii="Times New Roman" w:hAnsi="Times New Roman" w:cs="Times New Roman"/>
              </w:rPr>
              <w:t xml:space="preserve"> абзаца пять пункта 9,</w:t>
            </w:r>
            <w:r w:rsidR="006E514A" w:rsidRPr="004174AE">
              <w:rPr>
                <w:rFonts w:ascii="Times New Roman" w:eastAsia="Calibri" w:hAnsi="Times New Roman" w:cs="Times New Roman"/>
              </w:rPr>
              <w:t xml:space="preserve"> пункта 69</w:t>
            </w:r>
            <w:r w:rsidR="00630AA8" w:rsidRPr="004174AE">
              <w:rPr>
                <w:rFonts w:ascii="Times New Roman" w:eastAsia="Calibri" w:hAnsi="Times New Roman" w:cs="Times New Roman"/>
              </w:rPr>
              <w:t xml:space="preserve"> </w:t>
            </w:r>
            <w:hyperlink r:id="rId19" w:anchor="/document/12184447/entry/1000" w:history="1">
              <w:r w:rsidR="004174AE" w:rsidRPr="004174AE">
                <w:rPr>
                  <w:rFonts w:ascii="Times New Roman" w:hAnsi="Times New Roman" w:cs="Times New Roman"/>
                </w:rPr>
                <w:t>и</w:t>
              </w:r>
              <w:r w:rsidR="00FE22BF" w:rsidRPr="004174AE">
                <w:rPr>
                  <w:rFonts w:ascii="Times New Roman" w:hAnsi="Times New Roman" w:cs="Times New Roman"/>
                </w:rPr>
                <w:t>нструкции</w:t>
              </w:r>
            </w:hyperlink>
            <w:r w:rsidR="00FE22BF" w:rsidRPr="004174AE">
              <w:rPr>
                <w:rFonts w:ascii="Times New Roman" w:hAnsi="Times New Roman" w:cs="Times New Roman"/>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0" w:anchor="/document/12184447/entry/0" w:history="1">
              <w:r w:rsidR="00FE22BF" w:rsidRPr="004174AE">
                <w:rPr>
                  <w:rFonts w:ascii="Times New Roman" w:hAnsi="Times New Roman" w:cs="Times New Roman"/>
                </w:rPr>
                <w:t>приказом</w:t>
              </w:r>
            </w:hyperlink>
            <w:r w:rsidR="00FE22BF" w:rsidRPr="004174AE">
              <w:rPr>
                <w:rFonts w:ascii="Times New Roman" w:hAnsi="Times New Roman" w:cs="Times New Roman"/>
              </w:rPr>
              <w:t xml:space="preserve"> Минфина РФ от 25.03.2011 № 33н</w:t>
            </w:r>
            <w:r w:rsidR="00630AA8" w:rsidRPr="004174AE">
              <w:rPr>
                <w:rFonts w:ascii="Times New Roman" w:eastAsia="Calibri" w:hAnsi="Times New Roman" w:cs="Times New Roman"/>
              </w:rPr>
              <w:t xml:space="preserve">; </w:t>
            </w:r>
            <w:r w:rsidR="00630AA8" w:rsidRPr="004174AE">
              <w:rPr>
                <w:rFonts w:ascii="Times New Roman" w:hAnsi="Times New Roman" w:cs="Times New Roman"/>
              </w:rPr>
              <w:t xml:space="preserve">абзаца 5 пункта 3, </w:t>
            </w:r>
            <w:r w:rsidR="00630AA8" w:rsidRPr="004174AE">
              <w:rPr>
                <w:rFonts w:ascii="Times New Roman" w:eastAsia="Calibri" w:hAnsi="Times New Roman" w:cs="Times New Roman"/>
              </w:rPr>
              <w:t>пункта 3,</w:t>
            </w:r>
            <w:r w:rsidR="00630AA8" w:rsidRPr="004174AE">
              <w:rPr>
                <w:rFonts w:ascii="Times New Roman" w:hAnsi="Times New Roman" w:cs="Times New Roman"/>
              </w:rPr>
              <w:t xml:space="preserve"> </w:t>
            </w:r>
            <w:hyperlink r:id="rId21" w:anchor="/document/12180849/entry/201116" w:history="1">
              <w:r w:rsidR="00630AA8" w:rsidRPr="004174AE">
                <w:rPr>
                  <w:rFonts w:ascii="Times New Roman" w:hAnsi="Times New Roman" w:cs="Times New Roman"/>
                </w:rPr>
                <w:t>абзаца 25 пункта 11</w:t>
              </w:r>
            </w:hyperlink>
            <w:r w:rsidR="00630AA8" w:rsidRPr="004174AE">
              <w:rPr>
                <w:rFonts w:ascii="Times New Roman" w:hAnsi="Times New Roman" w:cs="Times New Roman"/>
              </w:rPr>
              <w:t>,</w:t>
            </w:r>
            <w:r w:rsidR="007C05CF" w:rsidRPr="004174AE">
              <w:rPr>
                <w:rFonts w:ascii="Times New Roman" w:hAnsi="Times New Roman" w:cs="Times New Roman"/>
              </w:rPr>
              <w:t>пункты</w:t>
            </w:r>
            <w:r w:rsidRPr="004174AE">
              <w:rPr>
                <w:rFonts w:ascii="Times New Roman" w:hAnsi="Times New Roman" w:cs="Times New Roman"/>
              </w:rPr>
              <w:t xml:space="preserve"> 18,</w:t>
            </w:r>
            <w:r w:rsidR="00630AA8" w:rsidRPr="004174AE">
              <w:rPr>
                <w:rFonts w:ascii="Times New Roman" w:eastAsia="Calibri" w:hAnsi="Times New Roman" w:cs="Times New Roman"/>
              </w:rPr>
              <w:t xml:space="preserve"> </w:t>
            </w:r>
            <w:r w:rsidR="007C05CF" w:rsidRPr="004174AE">
              <w:rPr>
                <w:rFonts w:ascii="Times New Roman" w:eastAsia="Calibri" w:hAnsi="Times New Roman" w:cs="Times New Roman"/>
              </w:rPr>
              <w:t>169, 170, 171, 172,</w:t>
            </w:r>
            <w:r w:rsidR="00630AA8" w:rsidRPr="004174AE">
              <w:rPr>
                <w:rFonts w:ascii="Times New Roman" w:hAnsi="Times New Roman" w:cs="Times New Roman"/>
              </w:rPr>
              <w:t xml:space="preserve"> 216</w:t>
            </w:r>
            <w:r w:rsidR="00CD1E4F" w:rsidRPr="004174AE">
              <w:rPr>
                <w:rFonts w:ascii="Times New Roman" w:hAnsi="Times New Roman" w:cs="Times New Roman"/>
              </w:rPr>
              <w:t>, 254</w:t>
            </w:r>
            <w:r w:rsidR="007C05CF" w:rsidRPr="004174AE">
              <w:rPr>
                <w:rFonts w:ascii="Times New Roman" w:hAnsi="Times New Roman" w:cs="Times New Roman"/>
              </w:rPr>
              <w:t>, 257</w:t>
            </w:r>
            <w:r w:rsidR="00630AA8" w:rsidRPr="004174AE">
              <w:rPr>
                <w:rFonts w:ascii="Times New Roman" w:hAnsi="Times New Roman" w:cs="Times New Roman"/>
              </w:rPr>
              <w:t xml:space="preserve"> </w:t>
            </w:r>
            <w:r w:rsidR="004174AE" w:rsidRPr="004174AE">
              <w:rPr>
                <w:rFonts w:ascii="Times New Roman" w:eastAsia="Calibri" w:hAnsi="Times New Roman" w:cs="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630AA8" w:rsidRPr="004174AE">
              <w:rPr>
                <w:rFonts w:ascii="Times New Roman" w:eastAsia="Calibri" w:hAnsi="Times New Roman" w:cs="Times New Roman"/>
              </w:rPr>
              <w:t>;</w:t>
            </w:r>
            <w:r w:rsidR="00630AA8" w:rsidRPr="004174AE">
              <w:rPr>
                <w:rFonts w:ascii="Times New Roman" w:hAnsi="Times New Roman" w:cs="Times New Roman"/>
              </w:rPr>
              <w:t xml:space="preserve"> </w:t>
            </w:r>
            <w:r w:rsidR="00630AA8" w:rsidRPr="004174AE">
              <w:rPr>
                <w:rFonts w:ascii="Times New Roman" w:hAnsi="Times New Roman" w:cs="Times New Roman"/>
                <w:bCs/>
              </w:rPr>
              <w:t xml:space="preserve">раздела 2, </w:t>
            </w:r>
            <w:r w:rsidR="00630AA8" w:rsidRPr="004174AE">
              <w:rPr>
                <w:rFonts w:ascii="Times New Roman" w:hAnsi="Times New Roman" w:cs="Times New Roman"/>
              </w:rPr>
              <w:t xml:space="preserve">раздела 3 приложения № 5 </w:t>
            </w:r>
            <w:r w:rsidR="004174AE" w:rsidRPr="004174AE">
              <w:rPr>
                <w:rFonts w:ascii="Times New Roman" w:hAnsi="Times New Roman" w:cs="Times New Roman"/>
              </w:rPr>
              <w:t xml:space="preserve">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004174AE" w:rsidRPr="004174AE">
              <w:rPr>
                <w:rFonts w:ascii="Times New Roman" w:hAnsi="Times New Roman" w:cs="Times New Roman"/>
              </w:rPr>
              <w:lastRenderedPageBreak/>
              <w:t>(муниципальными) учреждениями, и Методических указаний по их применению»</w:t>
            </w:r>
            <w:r w:rsidR="00630AA8" w:rsidRPr="004174AE">
              <w:rPr>
                <w:rFonts w:ascii="Times New Roman" w:hAnsi="Times New Roman" w:cs="Times New Roman"/>
              </w:rPr>
              <w:t>; пункты</w:t>
            </w:r>
            <w:hyperlink r:id="rId22" w:anchor="/document/71586636/entry/1016" w:history="1">
              <w:r w:rsidR="007C05CF" w:rsidRPr="004174AE">
                <w:rPr>
                  <w:rFonts w:ascii="Times New Roman" w:eastAsia="Calibri" w:hAnsi="Times New Roman" w:cs="Times New Roman"/>
                </w:rPr>
                <w:t xml:space="preserve"> </w:t>
              </w:r>
              <w:r w:rsidR="00630AA8" w:rsidRPr="004174AE">
                <w:rPr>
                  <w:rFonts w:ascii="Times New Roman" w:hAnsi="Times New Roman" w:cs="Times New Roman"/>
                </w:rPr>
                <w:t>16</w:t>
              </w:r>
            </w:hyperlink>
            <w:r w:rsidR="007C05CF" w:rsidRPr="004174AE">
              <w:rPr>
                <w:rFonts w:ascii="Times New Roman" w:hAnsi="Times New Roman" w:cs="Times New Roman"/>
              </w:rPr>
              <w:t>, 26,</w:t>
            </w:r>
            <w:r w:rsidR="00630AA8" w:rsidRPr="004174AE">
              <w:rPr>
                <w:rFonts w:ascii="Times New Roman" w:hAnsi="Times New Roman" w:cs="Times New Roman"/>
              </w:rPr>
              <w:t xml:space="preserve"> 23, 24, 79 </w:t>
            </w:r>
            <w:r w:rsidR="004174AE" w:rsidRPr="004174AE">
              <w:rPr>
                <w:rFonts w:ascii="Times New Roman" w:hAnsi="Times New Roman" w:cs="Times New Roman"/>
              </w:rPr>
              <w:t>приказа Минфина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630AA8" w:rsidRPr="004174AE">
              <w:rPr>
                <w:rFonts w:ascii="Times New Roman" w:hAnsi="Times New Roman" w:cs="Times New Roman"/>
              </w:rPr>
              <w:t>; пункт</w:t>
            </w:r>
            <w:r w:rsidR="004174AE" w:rsidRPr="004174AE">
              <w:rPr>
                <w:rFonts w:ascii="Times New Roman" w:hAnsi="Times New Roman" w:cs="Times New Roman"/>
              </w:rPr>
              <w:t>ы</w:t>
            </w:r>
            <w:r w:rsidR="00630AA8" w:rsidRPr="004174AE">
              <w:rPr>
                <w:rFonts w:ascii="Times New Roman" w:hAnsi="Times New Roman" w:cs="Times New Roman"/>
              </w:rPr>
              <w:t xml:space="preserve"> 1.3., 1.5.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w:t>
            </w:r>
            <w:r w:rsidR="00CD1E4F" w:rsidRPr="004174AE">
              <w:rPr>
                <w:rFonts w:ascii="Times New Roman" w:hAnsi="Times New Roman" w:cs="Times New Roman"/>
              </w:rPr>
              <w:t xml:space="preserve">; абзаца 8 пункта 131 </w:t>
            </w:r>
            <w:r w:rsidR="004174AE" w:rsidRPr="004174AE">
              <w:rPr>
                <w:rFonts w:ascii="Times New Roman" w:hAnsi="Times New Roman" w:cs="Times New Roman"/>
              </w:rPr>
              <w:t>приказа Минфина РФ от 16.12.2010 № 174н «Об утверждении Плана счетов бухгалтерского учета бюджетных учреждений и Инструкции по его применению»</w:t>
            </w:r>
            <w:r w:rsidR="007C05CF" w:rsidRPr="004174AE">
              <w:rPr>
                <w:rFonts w:ascii="Times New Roman" w:hAnsi="Times New Roman" w:cs="Times New Roman"/>
              </w:rPr>
              <w:t>;</w:t>
            </w:r>
            <w:r w:rsidR="00CD1E4F" w:rsidRPr="004174AE">
              <w:rPr>
                <w:rFonts w:ascii="Times New Roman" w:hAnsi="Times New Roman" w:cs="Times New Roman"/>
              </w:rPr>
              <w:t xml:space="preserve"> </w:t>
            </w:r>
            <w:r w:rsidRPr="004174AE">
              <w:rPr>
                <w:rFonts w:ascii="Times New Roman" w:hAnsi="Times New Roman" w:cs="Times New Roman"/>
              </w:rPr>
              <w:t xml:space="preserve">абзац четыре пункта 10.2.2 приказа Минфина России от 29.11.2017 № 209н «Об утверждении Порядка применения классификации операций сектора государственного управления»; пункты 48.2.4.4, 48.1.1.2 приказа Минфина России от </w:t>
            </w:r>
            <w:r w:rsidRPr="004174AE">
              <w:rPr>
                <w:rFonts w:ascii="Times New Roman" w:eastAsia="Calibri" w:hAnsi="Times New Roman" w:cs="Times New Roman"/>
              </w:rPr>
              <w:t xml:space="preserve">06.06.2019 </w:t>
            </w:r>
            <w:r w:rsidRPr="004174AE">
              <w:rPr>
                <w:rFonts w:ascii="Times New Roman" w:hAnsi="Times New Roman" w:cs="Times New Roman"/>
              </w:rPr>
              <w:t xml:space="preserve">№ 85н «О порядке формирования и применения кодов бюджетной классификации Российской Федерации, их структуре и принципах назначения»; </w:t>
            </w:r>
            <w:hyperlink r:id="rId23" w:anchor="/document/71947650/entry/1028" w:history="1">
              <w:r w:rsidRPr="004174AE">
                <w:rPr>
                  <w:rFonts w:ascii="Times New Roman" w:hAnsi="Times New Roman" w:cs="Times New Roman"/>
                </w:rPr>
                <w:t>пункты 28</w:t>
              </w:r>
            </w:hyperlink>
            <w:r w:rsidRPr="004174AE">
              <w:rPr>
                <w:rFonts w:ascii="Times New Roman" w:hAnsi="Times New Roman" w:cs="Times New Roman"/>
              </w:rPr>
              <w:t xml:space="preserve">, </w:t>
            </w:r>
            <w:hyperlink r:id="rId24" w:anchor="/document/71947650/entry/1029" w:history="1">
              <w:r w:rsidRPr="004174AE">
                <w:rPr>
                  <w:rFonts w:ascii="Times New Roman" w:hAnsi="Times New Roman" w:cs="Times New Roman"/>
                </w:rPr>
                <w:t>29</w:t>
              </w:r>
            </w:hyperlink>
            <w:r w:rsidRPr="004174AE">
              <w:rPr>
                <w:rFonts w:ascii="Times New Roman" w:hAnsi="Times New Roman" w:cs="Times New Roman"/>
              </w:rPr>
              <w:t xml:space="preserve"> </w:t>
            </w:r>
            <w:r w:rsidR="004174AE" w:rsidRPr="004174AE">
              <w:rPr>
                <w:rFonts w:ascii="Times New Roman" w:hAnsi="Times New Roman" w:cs="Times New Roman"/>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tc>
      </w:tr>
      <w:tr w:rsidR="00C838C3" w:rsidRPr="002F3F90" w14:paraId="7F95D8A0" w14:textId="77777777" w:rsidTr="00054052">
        <w:trPr>
          <w:trHeight w:val="699"/>
        </w:trPr>
        <w:tc>
          <w:tcPr>
            <w:tcW w:w="519" w:type="dxa"/>
          </w:tcPr>
          <w:p w14:paraId="0A23C517" w14:textId="77777777" w:rsidR="00C838C3" w:rsidRDefault="00C838C3" w:rsidP="00714B44">
            <w:pPr>
              <w:rPr>
                <w:rFonts w:ascii="Times New Roman" w:hAnsi="Times New Roman" w:cs="Times New Roman"/>
              </w:rPr>
            </w:pPr>
            <w:r>
              <w:rPr>
                <w:rFonts w:ascii="Times New Roman" w:hAnsi="Times New Roman" w:cs="Times New Roman"/>
              </w:rPr>
              <w:lastRenderedPageBreak/>
              <w:t>9.</w:t>
            </w:r>
          </w:p>
        </w:tc>
        <w:tc>
          <w:tcPr>
            <w:tcW w:w="2566" w:type="dxa"/>
          </w:tcPr>
          <w:p w14:paraId="194CA9F2" w14:textId="0787E412" w:rsidR="00C838C3" w:rsidRPr="00F0016C" w:rsidRDefault="00C838C3" w:rsidP="00714B44">
            <w:pPr>
              <w:ind w:left="61" w:firstLine="1"/>
              <w:rPr>
                <w:rFonts w:ascii="Times New Roman" w:hAnsi="Times New Roman" w:cs="Times New Roman"/>
              </w:rPr>
            </w:pPr>
            <w:r>
              <w:rPr>
                <w:rFonts w:ascii="Times New Roman" w:hAnsi="Times New Roman" w:cs="Times New Roman"/>
              </w:rPr>
              <w:t>Муниципальное автономное учреждение</w:t>
            </w:r>
            <w:r w:rsidRPr="00C838C3">
              <w:rPr>
                <w:rFonts w:ascii="Times New Roman" w:hAnsi="Times New Roman" w:cs="Times New Roman"/>
              </w:rPr>
              <w:t xml:space="preserve"> культуры города Магадана </w:t>
            </w:r>
            <w:r w:rsidR="002C4277">
              <w:rPr>
                <w:rFonts w:ascii="Times New Roman" w:hAnsi="Times New Roman" w:cs="Times New Roman"/>
              </w:rPr>
              <w:t>«</w:t>
            </w:r>
            <w:r w:rsidRPr="00C838C3">
              <w:rPr>
                <w:rFonts w:ascii="Times New Roman" w:hAnsi="Times New Roman" w:cs="Times New Roman"/>
              </w:rPr>
              <w:t>Городской парк</w:t>
            </w:r>
            <w:r w:rsidR="002C4277">
              <w:rPr>
                <w:rFonts w:ascii="Times New Roman" w:hAnsi="Times New Roman" w:cs="Times New Roman"/>
              </w:rPr>
              <w:t>»</w:t>
            </w:r>
          </w:p>
        </w:tc>
        <w:tc>
          <w:tcPr>
            <w:tcW w:w="1539" w:type="dxa"/>
          </w:tcPr>
          <w:p w14:paraId="2D20714C" w14:textId="77777777" w:rsidR="00C838C3" w:rsidRPr="00F0016C" w:rsidRDefault="00C838C3" w:rsidP="00C838C3">
            <w:pPr>
              <w:jc w:val="both"/>
              <w:rPr>
                <w:rFonts w:ascii="Times New Roman" w:eastAsia="Times New Roman" w:hAnsi="Times New Roman" w:cs="Times New Roman"/>
                <w:color w:val="000000" w:themeColor="text1"/>
              </w:rPr>
            </w:pPr>
            <w:r w:rsidRPr="00F0016C">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 xml:space="preserve"> 07.07.2022 по 10.08.2022 (акт от 12.08.2022)</w:t>
            </w:r>
            <w:r w:rsidRPr="00F0016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p>
        </w:tc>
        <w:tc>
          <w:tcPr>
            <w:tcW w:w="3777" w:type="dxa"/>
          </w:tcPr>
          <w:p w14:paraId="50A735EB" w14:textId="77777777" w:rsidR="00C838C3" w:rsidRPr="00F0016C" w:rsidRDefault="00C838C3" w:rsidP="00F0016C">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14:paraId="39CC52E3" w14:textId="55A139C0" w:rsidR="00C838C3" w:rsidRPr="00054052" w:rsidRDefault="00E0123F" w:rsidP="00E0123F">
            <w:pPr>
              <w:jc w:val="both"/>
              <w:rPr>
                <w:rFonts w:ascii="Times New Roman" w:eastAsia="Times New Roman" w:hAnsi="Times New Roman" w:cs="Times New Roman"/>
              </w:rPr>
            </w:pPr>
            <w:r w:rsidRPr="00054052">
              <w:rPr>
                <w:rFonts w:ascii="Times New Roman" w:eastAsia="Times New Roman" w:hAnsi="Times New Roman" w:cs="Times New Roman"/>
              </w:rPr>
              <w:t xml:space="preserve">пункты 7, 15 раздела II Приложения к </w:t>
            </w:r>
            <w:r w:rsidR="00054052" w:rsidRPr="00054052">
              <w:rPr>
                <w:rFonts w:ascii="Times New Roman" w:hAnsi="Times New Roman" w:cs="Times New Roman"/>
              </w:rPr>
              <w:t>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54B6B04A" w14:textId="4469A3A8" w:rsidR="00E0123F" w:rsidRPr="00054052" w:rsidRDefault="00E0123F" w:rsidP="00054052">
            <w:pPr>
              <w:jc w:val="both"/>
              <w:rPr>
                <w:rFonts w:ascii="Times New Roman" w:eastAsia="Times New Roman" w:hAnsi="Times New Roman" w:cs="Times New Roman"/>
              </w:rPr>
            </w:pPr>
            <w:r w:rsidRPr="00054052">
              <w:rPr>
                <w:rFonts w:ascii="Times New Roman" w:eastAsia="Times New Roman" w:hAnsi="Times New Roman" w:cs="Times New Roman"/>
              </w:rPr>
              <w:t>приложение к</w:t>
            </w:r>
            <w:r w:rsidR="00054052" w:rsidRPr="00054052">
              <w:rPr>
                <w:rFonts w:ascii="Times New Roman" w:eastAsia="Times New Roman" w:hAnsi="Times New Roman" w:cs="Times New Roman"/>
              </w:rPr>
              <w:t xml:space="preserve"> приказу </w:t>
            </w:r>
            <w:r w:rsidR="00054052" w:rsidRPr="00054052">
              <w:rPr>
                <w:rFonts w:ascii="Times New Roman" w:hAnsi="Times New Roman" w:cs="Times New Roman"/>
              </w:rPr>
              <w:t xml:space="preserve">Минфина России от 31.08.2018 </w:t>
            </w:r>
            <w:r w:rsidR="00054052" w:rsidRPr="00054052">
              <w:rPr>
                <w:rFonts w:ascii="Times New Roman" w:eastAsia="Segoe UI Symbol" w:hAnsi="Times New Roman" w:cs="Times New Roman"/>
              </w:rPr>
              <w:t>№</w:t>
            </w:r>
            <w:r w:rsidR="00054052" w:rsidRPr="00054052">
              <w:rPr>
                <w:rFonts w:ascii="Times New Roman" w:hAnsi="Times New Roman" w:cs="Times New Roman"/>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r w:rsidRPr="00054052">
              <w:rPr>
                <w:rFonts w:ascii="Times New Roman" w:eastAsia="Times New Roman" w:hAnsi="Times New Roman" w:cs="Times New Roman"/>
              </w:rPr>
              <w:t>;</w:t>
            </w:r>
            <w:r w:rsidR="00054052">
              <w:rPr>
                <w:rFonts w:ascii="Times New Roman" w:eastAsia="Times New Roman" w:hAnsi="Times New Roman" w:cs="Times New Roman"/>
              </w:rPr>
              <w:t xml:space="preserve"> </w:t>
            </w:r>
            <w:r w:rsidRPr="00054052">
              <w:rPr>
                <w:rFonts w:ascii="Times New Roman" w:eastAsia="Times New Roman" w:hAnsi="Times New Roman" w:cs="Times New Roman"/>
              </w:rPr>
              <w:t xml:space="preserve">подпункт 10.2.5 раздела II </w:t>
            </w:r>
            <w:r w:rsidR="00054052" w:rsidRPr="00054052">
              <w:rPr>
                <w:rFonts w:ascii="Times New Roman" w:eastAsia="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r w:rsidRPr="00054052">
              <w:rPr>
                <w:rFonts w:ascii="Times New Roman" w:eastAsia="Times New Roman" w:hAnsi="Times New Roman" w:cs="Times New Roman"/>
              </w:rPr>
              <w:t>.</w:t>
            </w:r>
          </w:p>
        </w:tc>
      </w:tr>
      <w:tr w:rsidR="00C838C3" w:rsidRPr="002F3F90" w14:paraId="34ACC851" w14:textId="77777777" w:rsidTr="00CB35C5">
        <w:trPr>
          <w:trHeight w:val="1266"/>
        </w:trPr>
        <w:tc>
          <w:tcPr>
            <w:tcW w:w="519" w:type="dxa"/>
          </w:tcPr>
          <w:p w14:paraId="32A478D9" w14:textId="50166E79" w:rsidR="00C838C3" w:rsidRDefault="002C4277" w:rsidP="00714B44">
            <w:pPr>
              <w:rPr>
                <w:rFonts w:ascii="Times New Roman" w:hAnsi="Times New Roman" w:cs="Times New Roman"/>
              </w:rPr>
            </w:pPr>
            <w:r>
              <w:rPr>
                <w:rFonts w:ascii="Times New Roman" w:hAnsi="Times New Roman" w:cs="Times New Roman"/>
              </w:rPr>
              <w:lastRenderedPageBreak/>
              <w:t>10.</w:t>
            </w:r>
          </w:p>
        </w:tc>
        <w:tc>
          <w:tcPr>
            <w:tcW w:w="2566" w:type="dxa"/>
          </w:tcPr>
          <w:p w14:paraId="6ABCE715" w14:textId="73E6FF1D" w:rsidR="00C838C3" w:rsidRPr="00054052" w:rsidRDefault="00054052" w:rsidP="00714B44">
            <w:pPr>
              <w:ind w:left="61" w:firstLine="1"/>
              <w:rPr>
                <w:rFonts w:ascii="Times New Roman" w:hAnsi="Times New Roman" w:cs="Times New Roman"/>
              </w:rPr>
            </w:pPr>
            <w:r w:rsidRPr="00054052">
              <w:rPr>
                <w:rFonts w:ascii="Times New Roman" w:eastAsia="Times New Roman" w:hAnsi="Times New Roman" w:cs="Times New Roman"/>
              </w:rPr>
              <w:t>Муниципальное автономное общеобразовательное учреждение «Средняя общеобразовательная школа № 18»</w:t>
            </w:r>
          </w:p>
        </w:tc>
        <w:tc>
          <w:tcPr>
            <w:tcW w:w="1539" w:type="dxa"/>
          </w:tcPr>
          <w:p w14:paraId="6BFA110E" w14:textId="13255CB9" w:rsidR="00C838C3" w:rsidRPr="00054052" w:rsidRDefault="00054052" w:rsidP="00714B44">
            <w:pPr>
              <w:jc w:val="both"/>
              <w:rPr>
                <w:rFonts w:ascii="Times New Roman" w:eastAsia="Times New Roman" w:hAnsi="Times New Roman" w:cs="Times New Roman"/>
                <w:color w:val="000000" w:themeColor="text1"/>
              </w:rPr>
            </w:pPr>
            <w:r w:rsidRPr="00054052">
              <w:rPr>
                <w:rFonts w:ascii="Times New Roman" w:eastAsia="Times New Roman" w:hAnsi="Times New Roman" w:cs="Times New Roman"/>
              </w:rPr>
              <w:t>с 18.07.2022 по 23.08.2022 (акт от 24.08.2022)</w:t>
            </w:r>
          </w:p>
        </w:tc>
        <w:tc>
          <w:tcPr>
            <w:tcW w:w="3777" w:type="dxa"/>
          </w:tcPr>
          <w:p w14:paraId="736D2CA9" w14:textId="4B4F8337" w:rsidR="00C838C3" w:rsidRPr="00F0016C" w:rsidRDefault="00054052" w:rsidP="00F0016C">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14:paraId="3E5742DC" w14:textId="0380777B" w:rsidR="00C838C3" w:rsidRPr="004E3792" w:rsidRDefault="00054052" w:rsidP="00714B44">
            <w:pPr>
              <w:jc w:val="both"/>
              <w:rPr>
                <w:rFonts w:ascii="Times New Roman" w:eastAsia="Times New Roman" w:hAnsi="Times New Roman" w:cs="Times New Roman"/>
              </w:rPr>
            </w:pPr>
            <w:r w:rsidRPr="004E3792">
              <w:rPr>
                <w:rFonts w:ascii="Times New Roman" w:hAnsi="Times New Roman" w:cs="Times New Roman"/>
                <w:color w:val="000000"/>
              </w:rPr>
              <w:t xml:space="preserve">абзаца 4 пункта 39 </w:t>
            </w:r>
            <w:r w:rsidR="00752A68" w:rsidRPr="004E3792">
              <w:rPr>
                <w:rFonts w:ascii="Times New Roman" w:hAnsi="Times New Roman" w:cs="Times New Roman"/>
                <w:color w:val="000000"/>
              </w:rPr>
              <w:t>приказа департамента образования мэрии города Магадана от 30.12.2020 № 659 «Об  утверждении порядка составления, утверждения и ведения плана финансово-хозяйственной деятельности муниципальных учреждений, подведомственных Департаменту образования»</w:t>
            </w:r>
            <w:r w:rsidR="004662BB" w:rsidRPr="004E3792">
              <w:rPr>
                <w:rFonts w:ascii="Times New Roman" w:hAnsi="Times New Roman" w:cs="Times New Roman"/>
                <w:color w:val="000000"/>
              </w:rPr>
              <w:t xml:space="preserve">; подпункта «а» пункта 12, пункта 17 раздела III, абзаца второго пункта 8, пунктов 8, 11 </w:t>
            </w:r>
            <w:r w:rsidR="00752A68" w:rsidRPr="004E3792">
              <w:rPr>
                <w:rFonts w:ascii="Times New Roman" w:hAnsi="Times New Roman" w:cs="Times New Roman"/>
                <w:color w:val="000000"/>
              </w:rPr>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4662BB" w:rsidRPr="004E3792">
              <w:rPr>
                <w:rFonts w:ascii="Times New Roman" w:hAnsi="Times New Roman" w:cs="Times New Roman"/>
                <w:color w:val="000000"/>
              </w:rPr>
              <w:t>;</w:t>
            </w:r>
            <w:r w:rsidR="004662BB" w:rsidRPr="004E3792">
              <w:rPr>
                <w:rFonts w:ascii="Times New Roman" w:hAnsi="Times New Roman" w:cs="Times New Roman"/>
              </w:rPr>
              <w:t xml:space="preserve"> пунктов 7, 15 раздела </w:t>
            </w:r>
            <w:r w:rsidR="004662BB" w:rsidRPr="004E3792">
              <w:rPr>
                <w:rFonts w:ascii="Times New Roman" w:hAnsi="Times New Roman" w:cs="Times New Roman"/>
                <w:lang w:val="en-US"/>
              </w:rPr>
              <w:t>II</w:t>
            </w:r>
            <w:r w:rsidR="004662BB" w:rsidRPr="004E3792">
              <w:rPr>
                <w:rFonts w:ascii="Times New Roman" w:hAnsi="Times New Roman" w:cs="Times New Roman"/>
              </w:rPr>
              <w:t xml:space="preserve"> Приложения к </w:t>
            </w:r>
            <w:r w:rsidR="00752A68" w:rsidRPr="004E3792">
              <w:rPr>
                <w:rFonts w:ascii="Times New Roman" w:hAnsi="Times New Roman" w:cs="Times New Roman"/>
                <w:color w:val="000000"/>
              </w:rPr>
              <w:t>I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4662BB" w:rsidRPr="004E3792">
              <w:rPr>
                <w:rFonts w:ascii="Times New Roman" w:hAnsi="Times New Roman" w:cs="Times New Roman"/>
              </w:rPr>
              <w:t xml:space="preserve">; </w:t>
            </w:r>
            <w:r w:rsidR="004662BB" w:rsidRPr="004E3792">
              <w:rPr>
                <w:rFonts w:ascii="Times New Roman" w:hAnsi="Times New Roman" w:cs="Times New Roman"/>
                <w:color w:val="000000" w:themeColor="text1"/>
              </w:rPr>
              <w:t xml:space="preserve">пункта 3 Приложения к </w:t>
            </w:r>
            <w:r w:rsidR="00752A68" w:rsidRPr="004E3792">
              <w:rPr>
                <w:rFonts w:ascii="Times New Roman" w:hAnsi="Times New Roman" w:cs="Times New Roman"/>
              </w:rPr>
              <w:t>постановлению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r w:rsidR="004662BB" w:rsidRPr="004E3792">
              <w:rPr>
                <w:rFonts w:ascii="Times New Roman" w:hAnsi="Times New Roman" w:cs="Times New Roman"/>
                <w:color w:val="000000" w:themeColor="text1"/>
              </w:rPr>
              <w:t xml:space="preserve">; </w:t>
            </w:r>
            <w:r w:rsidR="004662BB" w:rsidRPr="004E3792">
              <w:rPr>
                <w:rFonts w:ascii="Times New Roman" w:hAnsi="Times New Roman" w:cs="Times New Roman"/>
              </w:rPr>
              <w:t>пунктов 2.1., 3.</w:t>
            </w:r>
            <w:r w:rsidR="00752A68" w:rsidRPr="004E3792">
              <w:rPr>
                <w:rFonts w:ascii="Times New Roman" w:hAnsi="Times New Roman" w:cs="Times New Roman"/>
              </w:rPr>
              <w:t xml:space="preserve"> постановления мэрии города Магадана от 29.04.2021 № 1242 «Об утверждении Порядка определения объема и условий предоставления муниципальным бюджетным и автономным учреждениям субсидий на иные цели»</w:t>
            </w:r>
            <w:r w:rsidR="004662BB" w:rsidRPr="004E3792">
              <w:rPr>
                <w:rFonts w:ascii="Times New Roman" w:hAnsi="Times New Roman" w:cs="Times New Roman"/>
              </w:rPr>
              <w:t>; части 2 статьи 8</w:t>
            </w:r>
            <w:r w:rsidR="001A0776" w:rsidRPr="004E3792">
              <w:rPr>
                <w:rFonts w:ascii="Times New Roman" w:hAnsi="Times New Roman" w:cs="Times New Roman"/>
              </w:rPr>
              <w:t xml:space="preserve">, части 1 статьи 9, </w:t>
            </w:r>
            <w:hyperlink r:id="rId25" w:anchor="/document/70103036/entry/1001" w:history="1">
              <w:r w:rsidR="001A0776" w:rsidRPr="004E3792">
                <w:rPr>
                  <w:rFonts w:ascii="Times New Roman" w:hAnsi="Times New Roman" w:cs="Times New Roman"/>
                </w:rPr>
                <w:t>частью 1 статьи 10</w:t>
              </w:r>
            </w:hyperlink>
            <w:r w:rsidR="001A0776" w:rsidRPr="004E3792">
              <w:rPr>
                <w:rFonts w:ascii="Times New Roman" w:hAnsi="Times New Roman" w:cs="Times New Roman"/>
              </w:rPr>
              <w:t xml:space="preserve">, </w:t>
            </w:r>
            <w:r w:rsidR="00C32896" w:rsidRPr="004E3792">
              <w:rPr>
                <w:rFonts w:ascii="Times New Roman" w:eastAsia="Times New Roman" w:hAnsi="Times New Roman" w:cs="Times New Roman"/>
              </w:rPr>
              <w:t xml:space="preserve">пункта 3 статьи 11, </w:t>
            </w:r>
            <w:r w:rsidR="001A0776" w:rsidRPr="004E3792">
              <w:rPr>
                <w:rFonts w:ascii="Times New Roman" w:hAnsi="Times New Roman" w:cs="Times New Roman"/>
              </w:rPr>
              <w:t>части 1 статьи 13</w:t>
            </w:r>
            <w:r w:rsidR="004662BB" w:rsidRPr="004E3792">
              <w:rPr>
                <w:rFonts w:ascii="Times New Roman" w:hAnsi="Times New Roman" w:cs="Times New Roman"/>
              </w:rPr>
              <w:t xml:space="preserve"> </w:t>
            </w:r>
            <w:r w:rsidR="00752A68" w:rsidRPr="004E3792">
              <w:rPr>
                <w:rFonts w:ascii="Times New Roman" w:hAnsi="Times New Roman" w:cs="Times New Roman"/>
              </w:rPr>
              <w:t>Федерального Закона «О бухгалтерском учете» от 06.12.2011 № 402-ФЗ</w:t>
            </w:r>
            <w:r w:rsidR="004662BB" w:rsidRPr="004E3792">
              <w:rPr>
                <w:rFonts w:ascii="Times New Roman" w:hAnsi="Times New Roman" w:cs="Times New Roman"/>
              </w:rPr>
              <w:t>; пункта 6</w:t>
            </w:r>
            <w:r w:rsidR="001A0776" w:rsidRPr="004E3792">
              <w:rPr>
                <w:rFonts w:ascii="Times New Roman" w:hAnsi="Times New Roman" w:cs="Times New Roman"/>
              </w:rPr>
              <w:t xml:space="preserve">, пункта 3, </w:t>
            </w:r>
            <w:hyperlink r:id="rId26" w:anchor="/document/12180849/entry/201113" w:history="1">
              <w:r w:rsidR="001A0776" w:rsidRPr="004E3792">
                <w:rPr>
                  <w:rFonts w:ascii="Times New Roman" w:hAnsi="Times New Roman" w:cs="Times New Roman"/>
                </w:rPr>
                <w:t>абзаца двадцать три пункта 11</w:t>
              </w:r>
            </w:hyperlink>
            <w:r w:rsidR="001A0776" w:rsidRPr="004E3792">
              <w:rPr>
                <w:rFonts w:ascii="Times New Roman" w:hAnsi="Times New Roman" w:cs="Times New Roman"/>
              </w:rPr>
              <w:t>, пункта 34</w:t>
            </w:r>
            <w:r w:rsidR="006E43A5" w:rsidRPr="004E3792">
              <w:rPr>
                <w:rFonts w:ascii="Times New Roman" w:hAnsi="Times New Roman" w:cs="Times New Roman"/>
              </w:rPr>
              <w:t>,</w:t>
            </w:r>
            <w:r w:rsidR="006E43A5" w:rsidRPr="004E3792">
              <w:rPr>
                <w:rFonts w:ascii="Times New Roman" w:eastAsia="Times New Roman" w:hAnsi="Times New Roman" w:cs="Times New Roman"/>
              </w:rPr>
              <w:t xml:space="preserve"> пункта 216</w:t>
            </w:r>
            <w:r w:rsidR="001A0776" w:rsidRPr="004E3792">
              <w:rPr>
                <w:rFonts w:ascii="Times New Roman" w:hAnsi="Times New Roman" w:cs="Times New Roman"/>
              </w:rPr>
              <w:t xml:space="preserve"> </w:t>
            </w:r>
            <w:r w:rsidR="004662BB" w:rsidRPr="004E3792">
              <w:rPr>
                <w:rFonts w:ascii="Times New Roman" w:hAnsi="Times New Roman" w:cs="Times New Roman"/>
              </w:rPr>
              <w:t xml:space="preserve">Приложения № 2 к </w:t>
            </w:r>
            <w:r w:rsidR="00752A68" w:rsidRPr="004E3792">
              <w:rPr>
                <w:rFonts w:ascii="Times New Roman" w:eastAsia="Times New Roman" w:hAnsi="Times New Roman" w:cs="Times New Roman"/>
              </w:rPr>
              <w:t>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662BB" w:rsidRPr="004E3792">
              <w:rPr>
                <w:rFonts w:ascii="Times New Roman" w:eastAsia="Times New Roman" w:hAnsi="Times New Roman" w:cs="Times New Roman"/>
              </w:rPr>
              <w:t>;</w:t>
            </w:r>
            <w:r w:rsidR="004662BB" w:rsidRPr="004E3792">
              <w:rPr>
                <w:rFonts w:ascii="Times New Roman" w:hAnsi="Times New Roman" w:cs="Times New Roman"/>
              </w:rPr>
              <w:t xml:space="preserve"> пункта 7 раздела 3, подпункта «а» пункта 9, пункта 9 </w:t>
            </w:r>
            <w:r w:rsidR="00752A68" w:rsidRPr="004E3792">
              <w:rPr>
                <w:rFonts w:ascii="Times New Roman" w:hAnsi="Times New Roman" w:cs="Times New Roman"/>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4662BB" w:rsidRPr="004E3792">
              <w:rPr>
                <w:rFonts w:ascii="Times New Roman" w:hAnsi="Times New Roman" w:cs="Times New Roman"/>
              </w:rPr>
              <w:t>;</w:t>
            </w:r>
            <w:r w:rsidR="004662BB" w:rsidRPr="004E3792">
              <w:rPr>
                <w:rFonts w:ascii="Times New Roman" w:hAnsi="Times New Roman" w:cs="Times New Roman"/>
                <w:color w:val="000000" w:themeColor="text1"/>
              </w:rPr>
              <w:t xml:space="preserve"> </w:t>
            </w:r>
            <w:r w:rsidR="004662BB" w:rsidRPr="004E3792">
              <w:rPr>
                <w:rFonts w:ascii="Times New Roman" w:hAnsi="Times New Roman" w:cs="Times New Roman"/>
              </w:rPr>
              <w:t>пункта 90</w:t>
            </w:r>
            <w:r w:rsidR="001A0776" w:rsidRPr="004E3792">
              <w:rPr>
                <w:rFonts w:ascii="Times New Roman" w:hAnsi="Times New Roman" w:cs="Times New Roman"/>
              </w:rPr>
              <w:t>,</w:t>
            </w:r>
            <w:r w:rsidR="001A0776" w:rsidRPr="004E3792">
              <w:rPr>
                <w:rFonts w:ascii="Times New Roman" w:hAnsi="Times New Roman" w:cs="Times New Roman"/>
                <w:color w:val="000000"/>
              </w:rPr>
              <w:t xml:space="preserve"> абзаца 3 пункт</w:t>
            </w:r>
            <w:r w:rsidR="00752A68" w:rsidRPr="004E3792">
              <w:rPr>
                <w:rFonts w:ascii="Times New Roman" w:hAnsi="Times New Roman" w:cs="Times New Roman"/>
                <w:color w:val="000000"/>
              </w:rPr>
              <w:t>ов</w:t>
            </w:r>
            <w:r w:rsidR="001A0776" w:rsidRPr="004E3792">
              <w:rPr>
                <w:rFonts w:ascii="Times New Roman" w:hAnsi="Times New Roman" w:cs="Times New Roman"/>
                <w:color w:val="000000"/>
              </w:rPr>
              <w:t xml:space="preserve"> 96</w:t>
            </w:r>
            <w:r w:rsidR="006E43A5" w:rsidRPr="004E3792">
              <w:rPr>
                <w:rFonts w:ascii="Times New Roman" w:hAnsi="Times New Roman" w:cs="Times New Roman"/>
                <w:color w:val="000000"/>
              </w:rPr>
              <w:t xml:space="preserve">, </w:t>
            </w:r>
            <w:r w:rsidR="006E43A5" w:rsidRPr="004E3792">
              <w:rPr>
                <w:rFonts w:ascii="Times New Roman" w:eastAsia="Times New Roman" w:hAnsi="Times New Roman" w:cs="Times New Roman"/>
              </w:rPr>
              <w:t>181</w:t>
            </w:r>
            <w:r w:rsidR="001A0776" w:rsidRPr="004E3792">
              <w:rPr>
                <w:rFonts w:ascii="Times New Roman" w:hAnsi="Times New Roman" w:cs="Times New Roman"/>
                <w:color w:val="000000"/>
              </w:rPr>
              <w:t xml:space="preserve"> </w:t>
            </w:r>
            <w:r w:rsidR="00752A68" w:rsidRPr="004E3792">
              <w:rPr>
                <w:rFonts w:ascii="Times New Roman" w:hAnsi="Times New Roman" w:cs="Times New Roman"/>
              </w:rPr>
              <w:lastRenderedPageBreak/>
              <w:t>приказа Минфина России от 23.12.2010 № 183н «Об утверждении Плана счетов бухгалтерского учета автономных учреждений и Инструкции по его применению»</w:t>
            </w:r>
            <w:r w:rsidR="004662BB" w:rsidRPr="004E3792">
              <w:rPr>
                <w:rFonts w:ascii="Times New Roman" w:hAnsi="Times New Roman" w:cs="Times New Roman"/>
              </w:rPr>
              <w:t>;</w:t>
            </w:r>
            <w:r w:rsidR="001A0776" w:rsidRPr="004E3792">
              <w:rPr>
                <w:rFonts w:ascii="Times New Roman" w:hAnsi="Times New Roman" w:cs="Times New Roman"/>
              </w:rPr>
              <w:t xml:space="preserve"> пункта 69 </w:t>
            </w:r>
            <w:r w:rsidR="00752A68" w:rsidRPr="004E3792">
              <w:rPr>
                <w:rFonts w:ascii="Times New Roman" w:hAnsi="Times New Roman" w:cs="Times New Roman"/>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1A0776" w:rsidRPr="004E3792">
              <w:rPr>
                <w:rFonts w:ascii="Times New Roman" w:hAnsi="Times New Roman" w:cs="Times New Roman"/>
              </w:rPr>
              <w:t xml:space="preserve">; абзаца 2 пункта 8 раздела 3 </w:t>
            </w:r>
            <w:r w:rsidR="00752A68" w:rsidRPr="004E3792">
              <w:rPr>
                <w:rFonts w:ascii="Times New Roman" w:hAnsi="Times New Roman" w:cs="Times New Roman"/>
              </w:rPr>
              <w:t>приказа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r w:rsidR="001A0776" w:rsidRPr="004E3792">
              <w:rPr>
                <w:rFonts w:ascii="Times New Roman" w:hAnsi="Times New Roman" w:cs="Times New Roman"/>
              </w:rPr>
              <w:t>;</w:t>
            </w:r>
            <w:r w:rsidR="00C32896" w:rsidRPr="004E3792">
              <w:rPr>
                <w:rFonts w:ascii="Times New Roman" w:eastAsia="Times New Roman" w:hAnsi="Times New Roman" w:cs="Times New Roman"/>
              </w:rPr>
              <w:t xml:space="preserve"> пунктов 1.1., 1.3., 1.5., </w:t>
            </w:r>
            <w:r w:rsidR="001A0776" w:rsidRPr="004E3792">
              <w:rPr>
                <w:rFonts w:ascii="Times New Roman" w:hAnsi="Times New Roman" w:cs="Times New Roman"/>
              </w:rPr>
              <w:t xml:space="preserve">22 </w:t>
            </w:r>
            <w:r w:rsidR="00752A68" w:rsidRPr="004E3792">
              <w:rPr>
                <w:rFonts w:ascii="Times New Roman" w:hAnsi="Times New Roman" w:cs="Times New Roman"/>
              </w:rPr>
              <w:t>приказа Минфина РФ от 13.06.1995 № 49 «Об утверждении Методических указаний по инвентаризации имущества и финансовых обязательств»</w:t>
            </w:r>
            <w:r w:rsidR="00C32896" w:rsidRPr="004E3792">
              <w:rPr>
                <w:rFonts w:ascii="Times New Roman" w:hAnsi="Times New Roman" w:cs="Times New Roman"/>
              </w:rPr>
              <w:t>;</w:t>
            </w:r>
            <w:r w:rsidR="00C32896" w:rsidRPr="004E3792">
              <w:rPr>
                <w:rFonts w:ascii="Times New Roman" w:eastAsia="Times New Roman" w:hAnsi="Times New Roman" w:cs="Times New Roman"/>
              </w:rPr>
              <w:t xml:space="preserve"> приложения № 5 к </w:t>
            </w:r>
            <w:r w:rsidR="00752A68" w:rsidRPr="004E3792">
              <w:rPr>
                <w:rFonts w:ascii="Times New Roman" w:eastAsia="Times New Roman" w:hAnsi="Times New Roman" w:cs="Times New Roman"/>
              </w:rPr>
              <w:t>приказу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32896" w:rsidRPr="004E3792">
              <w:rPr>
                <w:rFonts w:ascii="Times New Roman" w:eastAsia="Times New Roman" w:hAnsi="Times New Roman" w:cs="Times New Roman"/>
              </w:rPr>
              <w:t xml:space="preserve">; пунктов 79, 80 </w:t>
            </w:r>
            <w:r w:rsidR="009E73CC" w:rsidRPr="004E3792">
              <w:rPr>
                <w:rFonts w:ascii="Times New Roman" w:eastAsia="Times New Roman" w:hAnsi="Times New Roman" w:cs="Times New Roman"/>
              </w:rPr>
              <w:t xml:space="preserve">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C32896" w:rsidRPr="004E3792">
              <w:rPr>
                <w:rFonts w:ascii="Times New Roman" w:eastAsia="Times New Roman" w:hAnsi="Times New Roman" w:cs="Times New Roman"/>
              </w:rPr>
              <w:t xml:space="preserve">абзаца пять пункта 9, </w:t>
            </w:r>
            <w:r w:rsidR="00C32896" w:rsidRPr="004E3792">
              <w:rPr>
                <w:rFonts w:ascii="Times New Roman" w:hAnsi="Times New Roman" w:cs="Times New Roman"/>
              </w:rPr>
              <w:t>пункта 38</w:t>
            </w:r>
            <w:r w:rsidR="00C32896" w:rsidRPr="004E3792">
              <w:rPr>
                <w:rFonts w:ascii="Times New Roman" w:eastAsia="Times New Roman" w:hAnsi="Times New Roman" w:cs="Times New Roman"/>
              </w:rPr>
              <w:t xml:space="preserve"> </w:t>
            </w:r>
            <w:r w:rsidR="009E73CC" w:rsidRPr="004E3792">
              <w:rPr>
                <w:rFonts w:ascii="Times New Roman" w:eastAsia="Times New Roman" w:hAnsi="Times New Roman" w:cs="Times New Roman"/>
              </w:rPr>
              <w:t xml:space="preserve">приказа Минфина № 49, абзаца пять пункта 9 </w:t>
            </w:r>
            <w:r w:rsidR="009E73CC" w:rsidRPr="004E3792">
              <w:rPr>
                <w:rFonts w:ascii="Times New Roman" w:hAnsi="Times New Roman" w:cs="Times New Roman"/>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C32896" w:rsidRPr="004E3792">
              <w:rPr>
                <w:rFonts w:ascii="Times New Roman" w:hAnsi="Times New Roman" w:cs="Times New Roman"/>
              </w:rPr>
              <w:t xml:space="preserve">; подпункта «б» пункта 15 </w:t>
            </w:r>
            <w:r w:rsidR="009E73CC" w:rsidRPr="004E3792">
              <w:rPr>
                <w:rFonts w:ascii="Times New Roman" w:hAnsi="Times New Roman" w:cs="Times New Roman"/>
              </w:rPr>
              <w:t xml:space="preserve">приказа Минфина России от 31.12.2016 № 257н «Об утверждении федерального стандарта бухгалтерского учета для организаций государственного сектора «Основные средства»; </w:t>
            </w:r>
            <w:r w:rsidR="00C32896" w:rsidRPr="004E3792">
              <w:rPr>
                <w:rFonts w:ascii="Times New Roman" w:hAnsi="Times New Roman" w:cs="Times New Roman"/>
              </w:rPr>
              <w:t xml:space="preserve">абзаца четыре пункта 10.2.2 </w:t>
            </w:r>
            <w:r w:rsidR="004E3792" w:rsidRPr="004E3792">
              <w:rPr>
                <w:rFonts w:ascii="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p>
        </w:tc>
      </w:tr>
      <w:tr w:rsidR="00C838C3" w:rsidRPr="002F3F90" w14:paraId="58D5D72F" w14:textId="77777777" w:rsidTr="00CB35C5">
        <w:trPr>
          <w:trHeight w:val="1266"/>
        </w:trPr>
        <w:tc>
          <w:tcPr>
            <w:tcW w:w="519" w:type="dxa"/>
          </w:tcPr>
          <w:p w14:paraId="638D8F75" w14:textId="21129D28" w:rsidR="00C838C3" w:rsidRDefault="002C4277" w:rsidP="00714B44">
            <w:pPr>
              <w:rPr>
                <w:rFonts w:ascii="Times New Roman" w:hAnsi="Times New Roman" w:cs="Times New Roman"/>
              </w:rPr>
            </w:pPr>
            <w:r>
              <w:rPr>
                <w:rFonts w:ascii="Times New Roman" w:hAnsi="Times New Roman" w:cs="Times New Roman"/>
              </w:rPr>
              <w:lastRenderedPageBreak/>
              <w:t>11.</w:t>
            </w:r>
          </w:p>
        </w:tc>
        <w:tc>
          <w:tcPr>
            <w:tcW w:w="2566" w:type="dxa"/>
          </w:tcPr>
          <w:p w14:paraId="48C57902" w14:textId="62EB40E9" w:rsidR="00C838C3" w:rsidRPr="00F0016C" w:rsidRDefault="007E4B11" w:rsidP="00714B44">
            <w:pPr>
              <w:ind w:left="61" w:firstLine="1"/>
              <w:rPr>
                <w:rFonts w:ascii="Times New Roman" w:hAnsi="Times New Roman" w:cs="Times New Roman"/>
              </w:rPr>
            </w:pPr>
            <w:r>
              <w:rPr>
                <w:rFonts w:ascii="Times New Roman" w:hAnsi="Times New Roman" w:cs="Times New Roman"/>
              </w:rPr>
              <w:t>М</w:t>
            </w:r>
            <w:r w:rsidRPr="007E4B11">
              <w:rPr>
                <w:rFonts w:ascii="Times New Roman" w:hAnsi="Times New Roman" w:cs="Times New Roman"/>
              </w:rPr>
              <w:t>униципальное автономное общеобразовательное учреждение «Гимназия № 13»</w:t>
            </w:r>
          </w:p>
        </w:tc>
        <w:tc>
          <w:tcPr>
            <w:tcW w:w="1539" w:type="dxa"/>
          </w:tcPr>
          <w:p w14:paraId="07F1AE96" w14:textId="77777777" w:rsidR="00C838C3" w:rsidRDefault="00BA6652" w:rsidP="00714B4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с </w:t>
            </w:r>
            <w:r w:rsidRPr="00BA6652">
              <w:rPr>
                <w:rFonts w:ascii="Times New Roman" w:eastAsia="Times New Roman" w:hAnsi="Times New Roman" w:cs="Times New Roman"/>
                <w:color w:val="000000" w:themeColor="text1"/>
              </w:rPr>
              <w:t>18.07.2022 по 26.08.2022</w:t>
            </w:r>
          </w:p>
          <w:p w14:paraId="5AC02515" w14:textId="4770A099" w:rsidR="00BA6652" w:rsidRPr="00F0016C" w:rsidRDefault="00BA6652" w:rsidP="00714B44">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от 02.09.2022)</w:t>
            </w:r>
          </w:p>
        </w:tc>
        <w:tc>
          <w:tcPr>
            <w:tcW w:w="3777" w:type="dxa"/>
          </w:tcPr>
          <w:p w14:paraId="185B6AED" w14:textId="5A992238" w:rsidR="00C838C3" w:rsidRPr="00F0016C" w:rsidRDefault="0034664E" w:rsidP="00F0016C">
            <w:pPr>
              <w:tabs>
                <w:tab w:val="left" w:pos="1134"/>
              </w:tabs>
              <w:jc w:val="both"/>
              <w:rPr>
                <w:rFonts w:ascii="Times New Roman" w:hAnsi="Times New Roman" w:cs="Times New Roman"/>
                <w:color w:val="000000" w:themeColor="text1"/>
              </w:rPr>
            </w:pPr>
            <w:r w:rsidRPr="0034664E">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14:paraId="06F93238" w14:textId="1C5D525A" w:rsidR="00C821D2" w:rsidRDefault="00C821D2" w:rsidP="00714B44">
            <w:pPr>
              <w:jc w:val="both"/>
              <w:rPr>
                <w:rFonts w:ascii="Times New Roman" w:eastAsia="Times New Roman" w:hAnsi="Times New Roman" w:cs="Times New Roman"/>
              </w:rPr>
            </w:pPr>
            <w:r w:rsidRPr="00C821D2">
              <w:rPr>
                <w:rFonts w:ascii="Times New Roman" w:eastAsia="Times New Roman" w:hAnsi="Times New Roman" w:cs="Times New Roman"/>
              </w:rPr>
              <w:t>нарушение абзаца 1 пункта 1 статьи 78.1 Б</w:t>
            </w:r>
            <w:r>
              <w:rPr>
                <w:rFonts w:ascii="Times New Roman" w:eastAsia="Times New Roman" w:hAnsi="Times New Roman" w:cs="Times New Roman"/>
              </w:rPr>
              <w:t>юджетного кодекса</w:t>
            </w:r>
            <w:r w:rsidRPr="00C821D2">
              <w:rPr>
                <w:rFonts w:ascii="Times New Roman" w:eastAsia="Times New Roman" w:hAnsi="Times New Roman" w:cs="Times New Roman"/>
              </w:rPr>
              <w:t xml:space="preserve"> </w:t>
            </w:r>
            <w:r w:rsidR="00C81B04" w:rsidRPr="00C81B04">
              <w:rPr>
                <w:rFonts w:ascii="Times New Roman" w:eastAsia="Times New Roman" w:hAnsi="Times New Roman" w:cs="Times New Roman"/>
              </w:rPr>
              <w:t>Российской Федерации</w:t>
            </w:r>
            <w:r w:rsidR="00CE48C3">
              <w:rPr>
                <w:rFonts w:ascii="Times New Roman" w:eastAsia="Times New Roman" w:hAnsi="Times New Roman" w:cs="Times New Roman"/>
              </w:rPr>
              <w:t>;</w:t>
            </w:r>
          </w:p>
          <w:p w14:paraId="294EF66B" w14:textId="432CFBD2" w:rsidR="00841625" w:rsidRDefault="00065364" w:rsidP="00714B44">
            <w:pPr>
              <w:jc w:val="both"/>
              <w:rPr>
                <w:rFonts w:ascii="Times New Roman" w:eastAsia="Times New Roman" w:hAnsi="Times New Roman" w:cs="Times New Roman"/>
              </w:rPr>
            </w:pPr>
            <w:r w:rsidRPr="00065364">
              <w:rPr>
                <w:rFonts w:ascii="Times New Roman" w:eastAsia="Times New Roman" w:hAnsi="Times New Roman" w:cs="Times New Roman"/>
              </w:rPr>
              <w:t>части 4 статьи 8</w:t>
            </w:r>
            <w:r>
              <w:rPr>
                <w:rFonts w:ascii="Times New Roman" w:eastAsia="Times New Roman" w:hAnsi="Times New Roman" w:cs="Times New Roman"/>
              </w:rPr>
              <w:t>,</w:t>
            </w:r>
            <w:r w:rsidRPr="00065364">
              <w:rPr>
                <w:rFonts w:ascii="Times New Roman" w:eastAsia="Times New Roman" w:hAnsi="Times New Roman" w:cs="Times New Roman"/>
              </w:rPr>
              <w:t xml:space="preserve"> </w:t>
            </w:r>
            <w:r w:rsidR="003C3B65">
              <w:rPr>
                <w:rFonts w:ascii="Times New Roman" w:eastAsia="Times New Roman" w:hAnsi="Times New Roman" w:cs="Times New Roman"/>
              </w:rPr>
              <w:t>части 1</w:t>
            </w:r>
            <w:r w:rsidR="004C4B8A">
              <w:rPr>
                <w:rFonts w:ascii="Times New Roman" w:eastAsia="Times New Roman" w:hAnsi="Times New Roman" w:cs="Times New Roman"/>
              </w:rPr>
              <w:t>, 2</w:t>
            </w:r>
            <w:r w:rsidR="00841625" w:rsidRPr="00841625">
              <w:rPr>
                <w:rFonts w:ascii="Times New Roman" w:eastAsia="Times New Roman" w:hAnsi="Times New Roman" w:cs="Times New Roman"/>
              </w:rPr>
              <w:t xml:space="preserve"> статьи 9</w:t>
            </w:r>
            <w:r w:rsidR="003C3B65">
              <w:rPr>
                <w:rFonts w:ascii="Times New Roman" w:eastAsia="Times New Roman" w:hAnsi="Times New Roman" w:cs="Times New Roman"/>
              </w:rPr>
              <w:t>,</w:t>
            </w:r>
            <w:r w:rsidR="00841625" w:rsidRPr="00841625">
              <w:rPr>
                <w:rFonts w:ascii="Times New Roman" w:eastAsia="Times New Roman" w:hAnsi="Times New Roman" w:cs="Times New Roman"/>
              </w:rPr>
              <w:t xml:space="preserve"> </w:t>
            </w:r>
            <w:r w:rsidR="003C3B65" w:rsidRPr="00841625">
              <w:rPr>
                <w:rFonts w:ascii="Times New Roman" w:eastAsia="Times New Roman" w:hAnsi="Times New Roman" w:cs="Times New Roman"/>
              </w:rPr>
              <w:t>части 1</w:t>
            </w:r>
            <w:r w:rsidR="003C3B65">
              <w:rPr>
                <w:rFonts w:ascii="Times New Roman" w:eastAsia="Times New Roman" w:hAnsi="Times New Roman" w:cs="Times New Roman"/>
              </w:rPr>
              <w:t xml:space="preserve"> статьи 10 </w:t>
            </w:r>
            <w:r w:rsidR="00841625" w:rsidRPr="00841625">
              <w:rPr>
                <w:rFonts w:ascii="Times New Roman" w:eastAsia="Times New Roman" w:hAnsi="Times New Roman" w:cs="Times New Roman"/>
              </w:rPr>
              <w:t>Федерального закона от 06.12.2011 № 402-ФЗ «О бухгалтерском учете»</w:t>
            </w:r>
            <w:r w:rsidR="00CE48C3">
              <w:rPr>
                <w:rFonts w:ascii="Times New Roman" w:eastAsia="Times New Roman" w:hAnsi="Times New Roman" w:cs="Times New Roman"/>
              </w:rPr>
              <w:t>;</w:t>
            </w:r>
          </w:p>
          <w:p w14:paraId="17E3FC3D" w14:textId="2FC578D0" w:rsidR="00065364" w:rsidRDefault="00B66EEC" w:rsidP="00714B44">
            <w:pPr>
              <w:jc w:val="both"/>
              <w:rPr>
                <w:rFonts w:ascii="Times New Roman" w:eastAsia="Times New Roman" w:hAnsi="Times New Roman" w:cs="Times New Roman"/>
              </w:rPr>
            </w:pPr>
            <w:r w:rsidRPr="00B66EEC">
              <w:rPr>
                <w:rFonts w:ascii="Times New Roman" w:eastAsia="Times New Roman" w:hAnsi="Times New Roman" w:cs="Times New Roman"/>
              </w:rPr>
              <w:t xml:space="preserve">пункта 7 </w:t>
            </w:r>
            <w:r>
              <w:rPr>
                <w:rFonts w:ascii="Times New Roman" w:eastAsia="Times New Roman" w:hAnsi="Times New Roman" w:cs="Times New Roman"/>
              </w:rPr>
              <w:t>п</w:t>
            </w:r>
            <w:r w:rsidR="00065364" w:rsidRPr="00065364">
              <w:rPr>
                <w:rFonts w:ascii="Times New Roman" w:eastAsia="Times New Roman" w:hAnsi="Times New Roman" w:cs="Times New Roman"/>
              </w:rPr>
              <w:t>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CE48C3">
              <w:rPr>
                <w:rFonts w:ascii="Times New Roman" w:eastAsia="Times New Roman" w:hAnsi="Times New Roman" w:cs="Times New Roman"/>
              </w:rPr>
              <w:t>;</w:t>
            </w:r>
          </w:p>
          <w:p w14:paraId="0D5C6357" w14:textId="45B88F04" w:rsidR="00772E32" w:rsidRDefault="00772E32" w:rsidP="00714B44">
            <w:pPr>
              <w:jc w:val="both"/>
              <w:rPr>
                <w:rFonts w:ascii="Times New Roman" w:eastAsia="Times New Roman" w:hAnsi="Times New Roman" w:cs="Times New Roman"/>
              </w:rPr>
            </w:pPr>
            <w:r w:rsidRPr="00772E32">
              <w:rPr>
                <w:rFonts w:ascii="Times New Roman" w:eastAsia="Times New Roman" w:hAnsi="Times New Roman" w:cs="Times New Roman"/>
              </w:rPr>
              <w:t>пунктов 3.17, 3.18 Федерального закона от 03.11.2006 № 174-ФЗ «Об автономных учреждениях»</w:t>
            </w:r>
            <w:r w:rsidR="00CE48C3">
              <w:rPr>
                <w:rFonts w:ascii="Times New Roman" w:eastAsia="Times New Roman" w:hAnsi="Times New Roman" w:cs="Times New Roman"/>
              </w:rPr>
              <w:t>;</w:t>
            </w:r>
          </w:p>
          <w:p w14:paraId="7F31C16E" w14:textId="545362EB" w:rsidR="00841625" w:rsidRDefault="00CE61B8" w:rsidP="00714B44">
            <w:pPr>
              <w:jc w:val="both"/>
              <w:rPr>
                <w:rFonts w:ascii="Times New Roman" w:eastAsia="Times New Roman" w:hAnsi="Times New Roman" w:cs="Times New Roman"/>
              </w:rPr>
            </w:pPr>
            <w:r w:rsidRPr="00CE61B8">
              <w:rPr>
                <w:rFonts w:ascii="Times New Roman" w:eastAsia="Times New Roman" w:hAnsi="Times New Roman" w:cs="Times New Roman"/>
              </w:rPr>
              <w:t>пункт</w:t>
            </w:r>
            <w:r w:rsidR="00772E32">
              <w:rPr>
                <w:rFonts w:ascii="Times New Roman" w:eastAsia="Times New Roman" w:hAnsi="Times New Roman" w:cs="Times New Roman"/>
              </w:rPr>
              <w:t>ов</w:t>
            </w:r>
            <w:r w:rsidRPr="00CE61B8">
              <w:rPr>
                <w:rFonts w:ascii="Times New Roman" w:eastAsia="Times New Roman" w:hAnsi="Times New Roman" w:cs="Times New Roman"/>
              </w:rPr>
              <w:t xml:space="preserve"> 6</w:t>
            </w:r>
            <w:r w:rsidR="00772E32">
              <w:rPr>
                <w:rFonts w:ascii="Times New Roman" w:eastAsia="Times New Roman" w:hAnsi="Times New Roman" w:cs="Times New Roman"/>
              </w:rPr>
              <w:t>, 7</w:t>
            </w:r>
            <w:r>
              <w:rPr>
                <w:rFonts w:ascii="Times New Roman" w:eastAsia="Times New Roman" w:hAnsi="Times New Roman" w:cs="Times New Roman"/>
              </w:rPr>
              <w:t>,</w:t>
            </w:r>
            <w:r w:rsidRPr="00CE61B8">
              <w:rPr>
                <w:rFonts w:ascii="Times New Roman" w:eastAsia="Times New Roman" w:hAnsi="Times New Roman" w:cs="Times New Roman"/>
              </w:rPr>
              <w:t xml:space="preserve"> 15 раздела II</w:t>
            </w:r>
            <w:r>
              <w:t xml:space="preserve"> </w:t>
            </w:r>
            <w:r w:rsidRPr="00CE61B8">
              <w:rPr>
                <w:rFonts w:ascii="Times New Roman" w:eastAsia="Times New Roman" w:hAnsi="Times New Roman" w:cs="Times New Roman"/>
              </w:rPr>
              <w:t>приказ</w:t>
            </w:r>
            <w:r>
              <w:rPr>
                <w:rFonts w:ascii="Times New Roman" w:eastAsia="Times New Roman" w:hAnsi="Times New Roman" w:cs="Times New Roman"/>
              </w:rPr>
              <w:t>а</w:t>
            </w:r>
            <w:r w:rsidRPr="00CE61B8">
              <w:rPr>
                <w:rFonts w:ascii="Times New Roman" w:eastAsia="Times New Roman" w:hAnsi="Times New Roman" w:cs="Times New Roman"/>
              </w:rPr>
              <w:t xml:space="preserve">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CE48C3">
              <w:rPr>
                <w:rFonts w:ascii="Times New Roman" w:eastAsia="Times New Roman" w:hAnsi="Times New Roman" w:cs="Times New Roman"/>
              </w:rPr>
              <w:t>;</w:t>
            </w:r>
          </w:p>
          <w:p w14:paraId="1F69B62C" w14:textId="4F63E5D1" w:rsidR="00C838C3" w:rsidRDefault="007E4B11" w:rsidP="00714B44">
            <w:pPr>
              <w:jc w:val="both"/>
              <w:rPr>
                <w:rFonts w:ascii="Times New Roman" w:eastAsia="Times New Roman" w:hAnsi="Times New Roman" w:cs="Times New Roman"/>
              </w:rPr>
            </w:pPr>
            <w:r w:rsidRPr="007E4B11">
              <w:rPr>
                <w:rFonts w:ascii="Times New Roman" w:eastAsia="Times New Roman" w:hAnsi="Times New Roman" w:cs="Times New Roman"/>
              </w:rPr>
              <w:t xml:space="preserve">пункта 2 раздела </w:t>
            </w:r>
            <w:r w:rsidR="00FA1BD7" w:rsidRPr="00FA1BD7">
              <w:rPr>
                <w:rFonts w:ascii="Times New Roman" w:eastAsia="Times New Roman" w:hAnsi="Times New Roman" w:cs="Times New Roman"/>
              </w:rPr>
              <w:t>I</w:t>
            </w:r>
            <w:r>
              <w:rPr>
                <w:rFonts w:ascii="Times New Roman" w:eastAsia="Times New Roman" w:hAnsi="Times New Roman" w:cs="Times New Roman"/>
              </w:rPr>
              <w:t>,</w:t>
            </w:r>
            <w:r w:rsidRPr="007E4B11">
              <w:rPr>
                <w:rFonts w:ascii="Times New Roman" w:eastAsia="Times New Roman" w:hAnsi="Times New Roman" w:cs="Times New Roman"/>
              </w:rPr>
              <w:t xml:space="preserve"> абзацем 2 пункта 8</w:t>
            </w:r>
            <w:r>
              <w:rPr>
                <w:rFonts w:ascii="Times New Roman" w:eastAsia="Times New Roman" w:hAnsi="Times New Roman" w:cs="Times New Roman"/>
              </w:rPr>
              <w:t>,</w:t>
            </w:r>
            <w:r w:rsidR="00FA1BD7">
              <w:rPr>
                <w:rFonts w:ascii="Times New Roman" w:eastAsia="Times New Roman" w:hAnsi="Times New Roman" w:cs="Times New Roman"/>
              </w:rPr>
              <w:t xml:space="preserve"> пункта 11,</w:t>
            </w:r>
            <w:r w:rsidRPr="007E4B11">
              <w:rPr>
                <w:rFonts w:ascii="Times New Roman" w:eastAsia="Times New Roman" w:hAnsi="Times New Roman" w:cs="Times New Roman"/>
              </w:rPr>
              <w:t xml:space="preserve"> пункта 12</w:t>
            </w:r>
            <w:r w:rsidR="0034664E">
              <w:rPr>
                <w:rFonts w:ascii="Times New Roman" w:eastAsia="Times New Roman" w:hAnsi="Times New Roman" w:cs="Times New Roman"/>
              </w:rPr>
              <w:t xml:space="preserve">, </w:t>
            </w:r>
            <w:r w:rsidR="00FA1BD7" w:rsidRPr="00FA1BD7">
              <w:rPr>
                <w:rFonts w:ascii="Times New Roman" w:eastAsia="Times New Roman" w:hAnsi="Times New Roman" w:cs="Times New Roman"/>
              </w:rPr>
              <w:t>пункта 13</w:t>
            </w:r>
            <w:r w:rsidR="00FA1BD7">
              <w:rPr>
                <w:rFonts w:ascii="Times New Roman" w:eastAsia="Times New Roman" w:hAnsi="Times New Roman" w:cs="Times New Roman"/>
              </w:rPr>
              <w:t>,</w:t>
            </w:r>
            <w:r w:rsidR="00FA1BD7" w:rsidRPr="00FA1BD7">
              <w:rPr>
                <w:rFonts w:ascii="Times New Roman" w:eastAsia="Times New Roman" w:hAnsi="Times New Roman" w:cs="Times New Roman"/>
              </w:rPr>
              <w:t xml:space="preserve"> </w:t>
            </w:r>
            <w:r w:rsidR="00FA1BD7">
              <w:rPr>
                <w:rFonts w:ascii="Times New Roman" w:eastAsia="Times New Roman" w:hAnsi="Times New Roman" w:cs="Times New Roman"/>
              </w:rPr>
              <w:t xml:space="preserve">пункта 17 </w:t>
            </w:r>
            <w:r w:rsidR="0034664E">
              <w:rPr>
                <w:rFonts w:ascii="Times New Roman" w:eastAsia="Times New Roman" w:hAnsi="Times New Roman" w:cs="Times New Roman"/>
              </w:rPr>
              <w:t xml:space="preserve">раздела </w:t>
            </w:r>
            <w:r w:rsidR="00FA1BD7" w:rsidRPr="00FA1BD7">
              <w:rPr>
                <w:rFonts w:ascii="Times New Roman" w:eastAsia="Times New Roman" w:hAnsi="Times New Roman" w:cs="Times New Roman"/>
              </w:rPr>
              <w:t xml:space="preserve">III </w:t>
            </w:r>
            <w:r w:rsidRPr="007E4B11">
              <w:rPr>
                <w:rFonts w:ascii="Times New Roman" w:eastAsia="Times New Roman" w:hAnsi="Times New Roman" w:cs="Times New Roman"/>
              </w:rPr>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34664E">
              <w:rPr>
                <w:rFonts w:ascii="Times New Roman" w:eastAsia="Times New Roman" w:hAnsi="Times New Roman" w:cs="Times New Roman"/>
              </w:rPr>
              <w:t>;</w:t>
            </w:r>
          </w:p>
          <w:p w14:paraId="0334C2DB" w14:textId="1E06C2BD" w:rsidR="00FA1BD7" w:rsidRDefault="00C821D2" w:rsidP="00FA1BD7">
            <w:pPr>
              <w:jc w:val="both"/>
              <w:rPr>
                <w:rFonts w:ascii="Times New Roman" w:eastAsia="Times New Roman" w:hAnsi="Times New Roman" w:cs="Times New Roman"/>
              </w:rPr>
            </w:pPr>
            <w:r w:rsidRPr="00C821D2">
              <w:rPr>
                <w:rFonts w:ascii="Times New Roman" w:eastAsia="Times New Roman" w:hAnsi="Times New Roman" w:cs="Times New Roman"/>
              </w:rPr>
              <w:t>пункт</w:t>
            </w:r>
            <w:r w:rsidR="00F45785">
              <w:rPr>
                <w:rFonts w:ascii="Times New Roman" w:eastAsia="Times New Roman" w:hAnsi="Times New Roman" w:cs="Times New Roman"/>
              </w:rPr>
              <w:t>ов</w:t>
            </w:r>
            <w:r w:rsidRPr="00C821D2">
              <w:rPr>
                <w:rFonts w:ascii="Times New Roman" w:eastAsia="Times New Roman" w:hAnsi="Times New Roman" w:cs="Times New Roman"/>
              </w:rPr>
              <w:t xml:space="preserve"> 48.1.1.2</w:t>
            </w:r>
            <w:r w:rsidR="00F45785">
              <w:rPr>
                <w:rFonts w:ascii="Times New Roman" w:eastAsia="Times New Roman" w:hAnsi="Times New Roman" w:cs="Times New Roman"/>
              </w:rPr>
              <w:t xml:space="preserve">, </w:t>
            </w:r>
            <w:r w:rsidR="00F45785" w:rsidRPr="00F45785">
              <w:rPr>
                <w:rFonts w:ascii="Times New Roman" w:eastAsia="Times New Roman" w:hAnsi="Times New Roman" w:cs="Times New Roman"/>
              </w:rPr>
              <w:t>48.2.4.4</w:t>
            </w:r>
            <w:r w:rsidR="00F45785">
              <w:rPr>
                <w:rFonts w:ascii="Times New Roman" w:eastAsia="Times New Roman" w:hAnsi="Times New Roman" w:cs="Times New Roman"/>
              </w:rPr>
              <w:t xml:space="preserve"> </w:t>
            </w:r>
            <w:r w:rsidRPr="00C821D2">
              <w:rPr>
                <w:rFonts w:ascii="Times New Roman" w:eastAsia="Times New Roman" w:hAnsi="Times New Roman" w:cs="Times New Roman"/>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00CE48C3">
              <w:rPr>
                <w:rFonts w:ascii="Times New Roman" w:eastAsia="Times New Roman" w:hAnsi="Times New Roman" w:cs="Times New Roman"/>
              </w:rPr>
              <w:t>;</w:t>
            </w:r>
          </w:p>
          <w:p w14:paraId="7BD046E7" w14:textId="04699FAF" w:rsidR="00C821D2" w:rsidRDefault="00F45785" w:rsidP="00FA1BD7">
            <w:pPr>
              <w:jc w:val="both"/>
              <w:rPr>
                <w:rFonts w:ascii="Times New Roman" w:eastAsia="Times New Roman" w:hAnsi="Times New Roman" w:cs="Times New Roman"/>
              </w:rPr>
            </w:pPr>
            <w:r w:rsidRPr="00F45785">
              <w:rPr>
                <w:rFonts w:ascii="Times New Roman" w:eastAsia="Times New Roman" w:hAnsi="Times New Roman" w:cs="Times New Roman"/>
              </w:rPr>
              <w:t>абзаца пять пункта 10.2.2 приказа Минфина России от 29.11.2017 № 209н «Об утверждении Порядка применения классификации операций сектора государственного управления»</w:t>
            </w:r>
            <w:r w:rsidR="00CE48C3">
              <w:rPr>
                <w:rFonts w:ascii="Times New Roman" w:eastAsia="Times New Roman" w:hAnsi="Times New Roman" w:cs="Times New Roman"/>
              </w:rPr>
              <w:t>;</w:t>
            </w:r>
          </w:p>
          <w:p w14:paraId="02AC194A" w14:textId="3AA1AF02" w:rsidR="00043B76" w:rsidRDefault="003C3B65" w:rsidP="00FA1BD7">
            <w:pPr>
              <w:jc w:val="both"/>
              <w:rPr>
                <w:rFonts w:ascii="Times New Roman" w:eastAsia="Times New Roman" w:hAnsi="Times New Roman" w:cs="Times New Roman"/>
              </w:rPr>
            </w:pPr>
            <w:r w:rsidRPr="003C3B65">
              <w:rPr>
                <w:rFonts w:ascii="Times New Roman" w:eastAsia="Times New Roman" w:hAnsi="Times New Roman" w:cs="Times New Roman"/>
              </w:rPr>
              <w:t>абзаца пять пункта 3</w:t>
            </w:r>
            <w:r>
              <w:rPr>
                <w:rFonts w:ascii="Times New Roman" w:eastAsia="Times New Roman" w:hAnsi="Times New Roman" w:cs="Times New Roman"/>
              </w:rPr>
              <w:t xml:space="preserve">, </w:t>
            </w:r>
            <w:r w:rsidR="00841625" w:rsidRPr="00841625">
              <w:rPr>
                <w:rFonts w:ascii="Times New Roman" w:eastAsia="Times New Roman" w:hAnsi="Times New Roman" w:cs="Times New Roman"/>
              </w:rPr>
              <w:t>пункт</w:t>
            </w:r>
            <w:r w:rsidR="00065364">
              <w:rPr>
                <w:rFonts w:ascii="Times New Roman" w:eastAsia="Times New Roman" w:hAnsi="Times New Roman" w:cs="Times New Roman"/>
              </w:rPr>
              <w:t>ов</w:t>
            </w:r>
            <w:r w:rsidR="00841625" w:rsidRPr="00841625">
              <w:rPr>
                <w:rFonts w:ascii="Times New Roman" w:eastAsia="Times New Roman" w:hAnsi="Times New Roman" w:cs="Times New Roman"/>
              </w:rPr>
              <w:t xml:space="preserve"> </w:t>
            </w:r>
            <w:r w:rsidR="00065364" w:rsidRPr="00065364">
              <w:rPr>
                <w:rFonts w:ascii="Times New Roman" w:eastAsia="Times New Roman" w:hAnsi="Times New Roman" w:cs="Times New Roman"/>
              </w:rPr>
              <w:t>6</w:t>
            </w:r>
            <w:r w:rsidR="00065364">
              <w:rPr>
                <w:rFonts w:ascii="Times New Roman" w:eastAsia="Times New Roman" w:hAnsi="Times New Roman" w:cs="Times New Roman"/>
              </w:rPr>
              <w:t xml:space="preserve">, </w:t>
            </w:r>
            <w:r w:rsidRPr="003C3B65">
              <w:rPr>
                <w:rFonts w:ascii="Times New Roman" w:eastAsia="Times New Roman" w:hAnsi="Times New Roman" w:cs="Times New Roman"/>
              </w:rPr>
              <w:t>абзаца двадцать пятого пункта 11</w:t>
            </w:r>
            <w:r>
              <w:rPr>
                <w:rFonts w:ascii="Times New Roman" w:eastAsia="Times New Roman" w:hAnsi="Times New Roman" w:cs="Times New Roman"/>
              </w:rPr>
              <w:t>,</w:t>
            </w:r>
            <w:r w:rsidRPr="003C3B65">
              <w:rPr>
                <w:rFonts w:ascii="Times New Roman" w:eastAsia="Times New Roman" w:hAnsi="Times New Roman" w:cs="Times New Roman"/>
              </w:rPr>
              <w:t xml:space="preserve"> </w:t>
            </w:r>
            <w:r w:rsidR="00B66EEC">
              <w:rPr>
                <w:rFonts w:ascii="Times New Roman" w:eastAsia="Times New Roman" w:hAnsi="Times New Roman" w:cs="Times New Roman"/>
              </w:rPr>
              <w:t xml:space="preserve">22, </w:t>
            </w:r>
            <w:r w:rsidR="00065364" w:rsidRPr="00065364">
              <w:rPr>
                <w:rFonts w:ascii="Times New Roman" w:eastAsia="Times New Roman" w:hAnsi="Times New Roman" w:cs="Times New Roman"/>
              </w:rPr>
              <w:t>119</w:t>
            </w:r>
            <w:r w:rsidR="00065364">
              <w:rPr>
                <w:rFonts w:ascii="Times New Roman" w:eastAsia="Times New Roman" w:hAnsi="Times New Roman" w:cs="Times New Roman"/>
              </w:rPr>
              <w:t xml:space="preserve">, </w:t>
            </w:r>
            <w:r w:rsidR="00841625" w:rsidRPr="00841625">
              <w:rPr>
                <w:rFonts w:ascii="Times New Roman" w:eastAsia="Times New Roman" w:hAnsi="Times New Roman" w:cs="Times New Roman"/>
              </w:rPr>
              <w:t>216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41625">
              <w:rPr>
                <w:rFonts w:ascii="Times New Roman" w:eastAsia="Times New Roman" w:hAnsi="Times New Roman" w:cs="Times New Roman"/>
              </w:rPr>
              <w:t>;</w:t>
            </w:r>
          </w:p>
          <w:p w14:paraId="320E94D4" w14:textId="6E43E921" w:rsidR="00841625" w:rsidRDefault="00841625" w:rsidP="00FA1BD7">
            <w:pPr>
              <w:jc w:val="both"/>
              <w:rPr>
                <w:rFonts w:ascii="Times New Roman" w:eastAsia="Times New Roman" w:hAnsi="Times New Roman" w:cs="Times New Roman"/>
              </w:rPr>
            </w:pPr>
            <w:r w:rsidRPr="00841625">
              <w:rPr>
                <w:rFonts w:ascii="Times New Roman" w:eastAsia="Times New Roman" w:hAnsi="Times New Roman" w:cs="Times New Roman"/>
              </w:rPr>
              <w:t xml:space="preserve">приложения № 5 к приказу Минфина России от 30.03.2015 № 52н </w:t>
            </w:r>
            <w:r w:rsidRPr="00841625">
              <w:rPr>
                <w:rFonts w:ascii="Times New Roman" w:eastAsia="Times New Roman" w:hAnsi="Times New Roman" w:cs="Times New Roman"/>
              </w:rPr>
              <w:lastRenderedPageBreak/>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B10E1">
              <w:rPr>
                <w:rFonts w:ascii="Times New Roman" w:eastAsia="Times New Roman" w:hAnsi="Times New Roman" w:cs="Times New Roman"/>
              </w:rPr>
              <w:t>;</w:t>
            </w:r>
          </w:p>
          <w:p w14:paraId="595DF292" w14:textId="09143E68" w:rsidR="00D52E87" w:rsidRDefault="00D52E87" w:rsidP="00D52E87">
            <w:pPr>
              <w:jc w:val="both"/>
              <w:rPr>
                <w:rFonts w:ascii="Times New Roman" w:eastAsia="Times New Roman" w:hAnsi="Times New Roman" w:cs="Times New Roman"/>
              </w:rPr>
            </w:pPr>
            <w:r w:rsidRPr="00D52E87">
              <w:rPr>
                <w:rFonts w:ascii="Times New Roman" w:eastAsia="Times New Roman" w:hAnsi="Times New Roman" w:cs="Times New Roman"/>
              </w:rPr>
              <w:t>пункта 37 приказа Минфина РФ от 23.12.2010 № 183н «Об утверждении Плана счетов бухгалтерского учета автономных учреждений и Инструкции по его применению»</w:t>
            </w:r>
            <w:r>
              <w:rPr>
                <w:rFonts w:ascii="Times New Roman" w:eastAsia="Times New Roman" w:hAnsi="Times New Roman" w:cs="Times New Roman"/>
              </w:rPr>
              <w:t>;</w:t>
            </w:r>
          </w:p>
          <w:p w14:paraId="1C818121" w14:textId="2F4A07B2" w:rsidR="00841625" w:rsidRDefault="00841625" w:rsidP="00FA1BD7">
            <w:pPr>
              <w:jc w:val="both"/>
              <w:rPr>
                <w:rFonts w:ascii="Times New Roman" w:eastAsia="Times New Roman" w:hAnsi="Times New Roman" w:cs="Times New Roman"/>
              </w:rPr>
            </w:pPr>
            <w:r w:rsidRPr="00841625">
              <w:rPr>
                <w:rFonts w:ascii="Times New Roman" w:eastAsia="Times New Roman" w:hAnsi="Times New Roman" w:cs="Times New Roman"/>
              </w:rPr>
              <w:t>пункта 38</w:t>
            </w:r>
            <w:r w:rsidR="006B10E1">
              <w:rPr>
                <w:rFonts w:ascii="Times New Roman" w:eastAsia="Times New Roman" w:hAnsi="Times New Roman" w:cs="Times New Roman"/>
              </w:rPr>
              <w:t>,</w:t>
            </w:r>
            <w:r w:rsidRPr="00841625">
              <w:rPr>
                <w:rFonts w:ascii="Times New Roman" w:eastAsia="Times New Roman" w:hAnsi="Times New Roman" w:cs="Times New Roman"/>
              </w:rPr>
              <w:t xml:space="preserve"> </w:t>
            </w:r>
            <w:r w:rsidR="006B10E1" w:rsidRPr="006B10E1">
              <w:rPr>
                <w:rFonts w:ascii="Times New Roman" w:eastAsia="Times New Roman" w:hAnsi="Times New Roman" w:cs="Times New Roman"/>
              </w:rPr>
              <w:t>пункта 69</w:t>
            </w:r>
            <w:r w:rsidR="006B10E1">
              <w:rPr>
                <w:rFonts w:ascii="Times New Roman" w:eastAsia="Times New Roman" w:hAnsi="Times New Roman" w:cs="Times New Roman"/>
              </w:rPr>
              <w:t xml:space="preserve"> </w:t>
            </w:r>
            <w:r w:rsidRPr="00841625">
              <w:rPr>
                <w:rFonts w:ascii="Times New Roman" w:eastAsia="Times New Roman" w:hAnsi="Times New Roman" w:cs="Times New Roman"/>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14:paraId="5B283F94" w14:textId="65C24890" w:rsidR="00F46736" w:rsidRDefault="00CE61B8" w:rsidP="00FA1BD7">
            <w:pPr>
              <w:jc w:val="both"/>
              <w:rPr>
                <w:rFonts w:ascii="Times New Roman" w:eastAsia="Times New Roman" w:hAnsi="Times New Roman" w:cs="Times New Roman"/>
              </w:rPr>
            </w:pPr>
            <w:r w:rsidRPr="00CE61B8">
              <w:rPr>
                <w:rFonts w:ascii="Times New Roman" w:eastAsia="Times New Roman" w:hAnsi="Times New Roman" w:cs="Times New Roman"/>
              </w:rPr>
              <w:t>пунктов 3.2, 3.3</w:t>
            </w:r>
            <w:r>
              <w:rPr>
                <w:rFonts w:ascii="Times New Roman" w:eastAsia="Times New Roman" w:hAnsi="Times New Roman" w:cs="Times New Roman"/>
              </w:rPr>
              <w:t>,</w:t>
            </w:r>
            <w:r w:rsidRPr="00CE61B8">
              <w:rPr>
                <w:rFonts w:ascii="Times New Roman" w:eastAsia="Times New Roman" w:hAnsi="Times New Roman" w:cs="Times New Roman"/>
              </w:rPr>
              <w:t xml:space="preserve"> </w:t>
            </w:r>
            <w:r w:rsidR="00F46736" w:rsidRPr="00F46736">
              <w:rPr>
                <w:rFonts w:ascii="Times New Roman" w:eastAsia="Times New Roman" w:hAnsi="Times New Roman" w:cs="Times New Roman"/>
              </w:rPr>
              <w:t>приложения № 1 к Постановлению мэрии города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w:t>
            </w:r>
            <w:r w:rsidR="00F46736">
              <w:rPr>
                <w:rFonts w:ascii="Times New Roman" w:eastAsia="Times New Roman" w:hAnsi="Times New Roman" w:cs="Times New Roman"/>
              </w:rPr>
              <w:t>;</w:t>
            </w:r>
          </w:p>
          <w:p w14:paraId="1EDDF54F" w14:textId="04446409" w:rsidR="00F46736" w:rsidRDefault="00772E32" w:rsidP="00FA1BD7">
            <w:pPr>
              <w:jc w:val="both"/>
              <w:rPr>
                <w:rFonts w:ascii="Times New Roman" w:eastAsia="Times New Roman" w:hAnsi="Times New Roman" w:cs="Times New Roman"/>
              </w:rPr>
            </w:pPr>
            <w:r w:rsidRPr="00772E32">
              <w:rPr>
                <w:rFonts w:ascii="Times New Roman" w:eastAsia="Times New Roman" w:hAnsi="Times New Roman" w:cs="Times New Roman"/>
              </w:rPr>
              <w:t>пункта 3</w:t>
            </w:r>
            <w:r>
              <w:rPr>
                <w:rFonts w:ascii="Times New Roman" w:eastAsia="Times New Roman" w:hAnsi="Times New Roman" w:cs="Times New Roman"/>
              </w:rPr>
              <w:t xml:space="preserve"> </w:t>
            </w:r>
            <w:r w:rsidRPr="00772E32">
              <w:rPr>
                <w:rFonts w:ascii="Times New Roman" w:eastAsia="Times New Roman" w:hAnsi="Times New Roman" w:cs="Times New Roman"/>
              </w:rPr>
              <w:t>постановление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r>
              <w:rPr>
                <w:rFonts w:ascii="Times New Roman" w:eastAsia="Times New Roman" w:hAnsi="Times New Roman" w:cs="Times New Roman"/>
              </w:rPr>
              <w:t>;</w:t>
            </w:r>
          </w:p>
          <w:p w14:paraId="76EF49BF" w14:textId="1203348F" w:rsidR="00772E32" w:rsidRDefault="00772E32" w:rsidP="00FA1BD7">
            <w:pPr>
              <w:jc w:val="both"/>
              <w:rPr>
                <w:rFonts w:ascii="Times New Roman" w:eastAsia="Times New Roman" w:hAnsi="Times New Roman" w:cs="Times New Roman"/>
              </w:rPr>
            </w:pPr>
            <w:r w:rsidRPr="00772E32">
              <w:rPr>
                <w:rFonts w:ascii="Times New Roman" w:eastAsia="Times New Roman" w:hAnsi="Times New Roman" w:cs="Times New Roman"/>
              </w:rPr>
              <w:t>пункт</w:t>
            </w:r>
            <w:r>
              <w:rPr>
                <w:rFonts w:ascii="Times New Roman" w:eastAsia="Times New Roman" w:hAnsi="Times New Roman" w:cs="Times New Roman"/>
              </w:rPr>
              <w:t>ов 2.1,</w:t>
            </w:r>
            <w:r w:rsidRPr="00772E32">
              <w:rPr>
                <w:rFonts w:ascii="Times New Roman" w:eastAsia="Times New Roman" w:hAnsi="Times New Roman" w:cs="Times New Roman"/>
              </w:rPr>
              <w:t xml:space="preserve"> 2.7</w:t>
            </w:r>
            <w:r w:rsidR="00065364">
              <w:rPr>
                <w:rFonts w:ascii="Times New Roman" w:eastAsia="Times New Roman" w:hAnsi="Times New Roman" w:cs="Times New Roman"/>
              </w:rPr>
              <w:t>, 4.1</w:t>
            </w:r>
            <w:r w:rsidRPr="00772E32">
              <w:rPr>
                <w:rFonts w:ascii="Times New Roman" w:eastAsia="Times New Roman" w:hAnsi="Times New Roman" w:cs="Times New Roman"/>
              </w:rPr>
              <w:t xml:space="preserve"> раздела 2 постановление мэрии города Магадана от 29.04.2021 № 1242 «Об утверждении Порядка определения объема и условий предоставления муниципальным бюджетным и автономным учреждениям субсидий на иные цели»</w:t>
            </w:r>
            <w:r>
              <w:rPr>
                <w:rFonts w:ascii="Times New Roman" w:eastAsia="Times New Roman" w:hAnsi="Times New Roman" w:cs="Times New Roman"/>
              </w:rPr>
              <w:t>;</w:t>
            </w:r>
          </w:p>
          <w:p w14:paraId="6F5CE7B8" w14:textId="20AD13DC" w:rsidR="00F46736" w:rsidRDefault="00F46736" w:rsidP="00FA1BD7">
            <w:pPr>
              <w:jc w:val="both"/>
              <w:rPr>
                <w:rFonts w:ascii="Times New Roman" w:eastAsia="Times New Roman" w:hAnsi="Times New Roman" w:cs="Times New Roman"/>
              </w:rPr>
            </w:pPr>
            <w:r w:rsidRPr="00F46736">
              <w:rPr>
                <w:rFonts w:ascii="Times New Roman" w:eastAsia="Times New Roman" w:hAnsi="Times New Roman" w:cs="Times New Roman"/>
              </w:rPr>
              <w:t>подпункта «в» пункта 5.4.</w:t>
            </w:r>
            <w:r>
              <w:rPr>
                <w:rFonts w:ascii="Times New Roman" w:eastAsia="Times New Roman" w:hAnsi="Times New Roman" w:cs="Times New Roman"/>
              </w:rPr>
              <w:t xml:space="preserve">, </w:t>
            </w:r>
            <w:r w:rsidR="00043B76">
              <w:rPr>
                <w:rFonts w:ascii="Times New Roman" w:eastAsia="Times New Roman" w:hAnsi="Times New Roman" w:cs="Times New Roman"/>
              </w:rPr>
              <w:t xml:space="preserve">пункта </w:t>
            </w:r>
            <w:r w:rsidR="00043B76" w:rsidRPr="00043B76">
              <w:rPr>
                <w:rFonts w:ascii="Times New Roman" w:eastAsia="Times New Roman" w:hAnsi="Times New Roman" w:cs="Times New Roman"/>
              </w:rPr>
              <w:t>5.6</w:t>
            </w:r>
            <w:r w:rsidR="00043B76">
              <w:rPr>
                <w:rFonts w:ascii="Times New Roman" w:eastAsia="Times New Roman" w:hAnsi="Times New Roman" w:cs="Times New Roman"/>
              </w:rPr>
              <w:t>,</w:t>
            </w:r>
            <w:r w:rsidR="00043B76" w:rsidRPr="00043B76">
              <w:rPr>
                <w:rFonts w:ascii="Times New Roman" w:eastAsia="Times New Roman" w:hAnsi="Times New Roman" w:cs="Times New Roman"/>
              </w:rPr>
              <w:t xml:space="preserve"> пункта 5.9</w:t>
            </w:r>
            <w:r w:rsidR="00043B76">
              <w:rPr>
                <w:rFonts w:ascii="Times New Roman" w:eastAsia="Times New Roman" w:hAnsi="Times New Roman" w:cs="Times New Roman"/>
              </w:rPr>
              <w:t>,</w:t>
            </w:r>
            <w:r w:rsidR="00043B76" w:rsidRPr="00043B76">
              <w:rPr>
                <w:rFonts w:ascii="Times New Roman" w:eastAsia="Times New Roman" w:hAnsi="Times New Roman" w:cs="Times New Roman"/>
              </w:rPr>
              <w:t xml:space="preserve"> </w:t>
            </w:r>
            <w:r w:rsidRPr="00F46736">
              <w:rPr>
                <w:rFonts w:ascii="Times New Roman" w:eastAsia="Times New Roman" w:hAnsi="Times New Roman" w:cs="Times New Roman"/>
              </w:rPr>
              <w:t>пункта 5.11 Решения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r>
              <w:rPr>
                <w:rFonts w:ascii="Times New Roman" w:eastAsia="Times New Roman" w:hAnsi="Times New Roman" w:cs="Times New Roman"/>
              </w:rPr>
              <w:t>;</w:t>
            </w:r>
          </w:p>
          <w:p w14:paraId="0621C6D7" w14:textId="015A5676" w:rsidR="0034664E" w:rsidRDefault="00FA1BD7" w:rsidP="00714B44">
            <w:pPr>
              <w:jc w:val="both"/>
              <w:rPr>
                <w:rFonts w:ascii="Times New Roman" w:eastAsia="Times New Roman" w:hAnsi="Times New Roman" w:cs="Times New Roman"/>
              </w:rPr>
            </w:pPr>
            <w:r w:rsidRPr="00FA1BD7">
              <w:rPr>
                <w:rFonts w:ascii="Times New Roman" w:eastAsia="Times New Roman" w:hAnsi="Times New Roman" w:cs="Times New Roman"/>
              </w:rPr>
              <w:t>абзаца 2 пункта 10 раздела II приложения № 1</w:t>
            </w:r>
            <w:r>
              <w:rPr>
                <w:rFonts w:ascii="Times New Roman" w:eastAsia="Times New Roman" w:hAnsi="Times New Roman" w:cs="Times New Roman"/>
              </w:rPr>
              <w:t xml:space="preserve"> к </w:t>
            </w:r>
            <w:r w:rsidRPr="0034664E">
              <w:rPr>
                <w:rFonts w:ascii="Times New Roman" w:eastAsia="Times New Roman" w:hAnsi="Times New Roman" w:cs="Times New Roman"/>
              </w:rPr>
              <w:t>приказ</w:t>
            </w:r>
            <w:r>
              <w:rPr>
                <w:rFonts w:ascii="Times New Roman" w:eastAsia="Times New Roman" w:hAnsi="Times New Roman" w:cs="Times New Roman"/>
              </w:rPr>
              <w:t>у</w:t>
            </w:r>
            <w:r w:rsidRPr="0034664E">
              <w:rPr>
                <w:rFonts w:ascii="Times New Roman" w:eastAsia="Times New Roman" w:hAnsi="Times New Roman" w:cs="Times New Roman"/>
              </w:rPr>
              <w:t xml:space="preserve"> </w:t>
            </w:r>
            <w:r w:rsidRPr="0034664E">
              <w:rPr>
                <w:rFonts w:ascii="Times New Roman" w:eastAsia="Times New Roman" w:hAnsi="Times New Roman" w:cs="Times New Roman"/>
              </w:rPr>
              <w:lastRenderedPageBreak/>
              <w:t>Департаментом образования от 30.12.2020 № 659 «Об утверждении порядка составления, утверждения и ведения плана финансово-хозяйственной деятельности муниципальных учреждений, подведомственных департаменту образования мэрии города Магадана»</w:t>
            </w:r>
            <w:r>
              <w:rPr>
                <w:rFonts w:ascii="Times New Roman" w:eastAsia="Times New Roman" w:hAnsi="Times New Roman" w:cs="Times New Roman"/>
              </w:rPr>
              <w:t>;</w:t>
            </w:r>
          </w:p>
        </w:tc>
      </w:tr>
      <w:tr w:rsidR="00C838C3" w:rsidRPr="002F3F90" w14:paraId="7D4F52DA" w14:textId="77777777" w:rsidTr="00CB35C5">
        <w:trPr>
          <w:trHeight w:val="1266"/>
        </w:trPr>
        <w:tc>
          <w:tcPr>
            <w:tcW w:w="519" w:type="dxa"/>
          </w:tcPr>
          <w:p w14:paraId="1EACFEF1" w14:textId="21704E8A" w:rsidR="00C838C3" w:rsidRDefault="002C4277" w:rsidP="00714B44">
            <w:pPr>
              <w:rPr>
                <w:rFonts w:ascii="Times New Roman" w:hAnsi="Times New Roman" w:cs="Times New Roman"/>
              </w:rPr>
            </w:pPr>
            <w:r>
              <w:rPr>
                <w:rFonts w:ascii="Times New Roman" w:hAnsi="Times New Roman" w:cs="Times New Roman"/>
              </w:rPr>
              <w:lastRenderedPageBreak/>
              <w:t>12.</w:t>
            </w:r>
          </w:p>
        </w:tc>
        <w:tc>
          <w:tcPr>
            <w:tcW w:w="2566" w:type="dxa"/>
          </w:tcPr>
          <w:p w14:paraId="6DBD275C" w14:textId="72C5E950" w:rsidR="00C838C3" w:rsidRPr="00F0016C" w:rsidRDefault="002E78E5" w:rsidP="00714B44">
            <w:pPr>
              <w:ind w:left="61" w:firstLine="1"/>
              <w:rPr>
                <w:rFonts w:ascii="Times New Roman" w:hAnsi="Times New Roman" w:cs="Times New Roman"/>
              </w:rPr>
            </w:pPr>
            <w:r>
              <w:rPr>
                <w:rFonts w:ascii="Times New Roman" w:hAnsi="Times New Roman" w:cs="Times New Roman"/>
              </w:rPr>
              <w:t>М</w:t>
            </w:r>
            <w:r w:rsidRPr="002E78E5">
              <w:rPr>
                <w:rFonts w:ascii="Times New Roman" w:hAnsi="Times New Roman" w:cs="Times New Roman"/>
              </w:rPr>
              <w:t xml:space="preserve">униципальное бюджетное дошкольное образовательное учреждение города Магадана «Детский сад комбинированного вида № 69 </w:t>
            </w:r>
          </w:p>
        </w:tc>
        <w:tc>
          <w:tcPr>
            <w:tcW w:w="1539" w:type="dxa"/>
          </w:tcPr>
          <w:p w14:paraId="0C9BDD06" w14:textId="0CA2E9D4" w:rsidR="00C838C3" w:rsidRPr="00F0016C" w:rsidRDefault="002E78E5" w:rsidP="00714B44">
            <w:pPr>
              <w:jc w:val="both"/>
              <w:rPr>
                <w:rFonts w:ascii="Times New Roman" w:eastAsia="Times New Roman" w:hAnsi="Times New Roman" w:cs="Times New Roman"/>
                <w:color w:val="000000" w:themeColor="text1"/>
              </w:rPr>
            </w:pPr>
            <w:r w:rsidRPr="002E78E5">
              <w:rPr>
                <w:rFonts w:ascii="Times New Roman" w:eastAsia="Times New Roman" w:hAnsi="Times New Roman" w:cs="Times New Roman"/>
                <w:color w:val="000000" w:themeColor="text1"/>
              </w:rPr>
              <w:t>с 05.09.2022 по 23.09.2022</w:t>
            </w:r>
            <w:r>
              <w:rPr>
                <w:rFonts w:ascii="Times New Roman" w:eastAsia="Times New Roman" w:hAnsi="Times New Roman" w:cs="Times New Roman"/>
                <w:color w:val="000000" w:themeColor="text1"/>
              </w:rPr>
              <w:t xml:space="preserve"> (акт от 23.09.2022)</w:t>
            </w:r>
          </w:p>
        </w:tc>
        <w:tc>
          <w:tcPr>
            <w:tcW w:w="3777" w:type="dxa"/>
          </w:tcPr>
          <w:p w14:paraId="527AF889" w14:textId="2A086607" w:rsidR="00C838C3" w:rsidRPr="00F0016C" w:rsidRDefault="002E78E5" w:rsidP="00F0016C">
            <w:pPr>
              <w:tabs>
                <w:tab w:val="left" w:pos="1134"/>
              </w:tabs>
              <w:jc w:val="both"/>
              <w:rPr>
                <w:rFonts w:ascii="Times New Roman" w:hAnsi="Times New Roman" w:cs="Times New Roman"/>
                <w:color w:val="000000" w:themeColor="text1"/>
              </w:rPr>
            </w:pPr>
            <w:r w:rsidRPr="002E78E5">
              <w:rPr>
                <w:rFonts w:ascii="Times New Roman" w:hAnsi="Times New Roman" w:cs="Times New Roman"/>
                <w:color w:val="000000" w:themeColor="text1"/>
              </w:rPr>
              <w:t>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14:paraId="58AE4DF6" w14:textId="209C5D02" w:rsidR="002E78E5" w:rsidRDefault="009F70D6" w:rsidP="00714B44">
            <w:pPr>
              <w:jc w:val="both"/>
              <w:rPr>
                <w:rFonts w:ascii="Times New Roman" w:eastAsia="Times New Roman" w:hAnsi="Times New Roman" w:cs="Times New Roman"/>
              </w:rPr>
            </w:pPr>
            <w:r w:rsidRPr="009F70D6">
              <w:rPr>
                <w:rFonts w:ascii="Times New Roman" w:eastAsia="Times New Roman" w:hAnsi="Times New Roman" w:cs="Times New Roman"/>
              </w:rPr>
              <w:t>пункта 2 статьи 424</w:t>
            </w:r>
            <w:r>
              <w:rPr>
                <w:rFonts w:ascii="Times New Roman" w:eastAsia="Times New Roman" w:hAnsi="Times New Roman" w:cs="Times New Roman"/>
              </w:rPr>
              <w:t xml:space="preserve">, </w:t>
            </w:r>
            <w:r w:rsidR="002E78E5" w:rsidRPr="002E78E5">
              <w:rPr>
                <w:rFonts w:ascii="Times New Roman" w:eastAsia="Times New Roman" w:hAnsi="Times New Roman" w:cs="Times New Roman"/>
              </w:rPr>
              <w:t>пункта 1 статьи 452 Гражданского кодекса Российской Федерации</w:t>
            </w:r>
            <w:r w:rsidR="002E78E5">
              <w:rPr>
                <w:rFonts w:ascii="Times New Roman" w:eastAsia="Times New Roman" w:hAnsi="Times New Roman" w:cs="Times New Roman"/>
              </w:rPr>
              <w:t>;</w:t>
            </w:r>
          </w:p>
          <w:p w14:paraId="0B285337" w14:textId="64888325" w:rsidR="00C838C3" w:rsidRDefault="002E78E5" w:rsidP="009F70D6">
            <w:pPr>
              <w:jc w:val="both"/>
              <w:rPr>
                <w:rFonts w:ascii="Times New Roman" w:eastAsia="Times New Roman" w:hAnsi="Times New Roman" w:cs="Times New Roman"/>
              </w:rPr>
            </w:pPr>
            <w:r w:rsidRPr="002E78E5">
              <w:rPr>
                <w:rFonts w:ascii="Times New Roman" w:eastAsia="Times New Roman" w:hAnsi="Times New Roman" w:cs="Times New Roman"/>
              </w:rPr>
              <w:t xml:space="preserve">подпункта «б» пункта 1 части 1 статьи 95 </w:t>
            </w:r>
            <w:r w:rsidR="009F70D6" w:rsidRPr="009F70D6">
              <w:rPr>
                <w:rFonts w:ascii="Times New Roman" w:eastAsia="Times New Roman" w:hAnsi="Times New Roman" w:cs="Times New Roman"/>
              </w:rPr>
              <w:t>Федеральн</w:t>
            </w:r>
            <w:r w:rsidR="009F70D6">
              <w:rPr>
                <w:rFonts w:ascii="Times New Roman" w:eastAsia="Times New Roman" w:hAnsi="Times New Roman" w:cs="Times New Roman"/>
              </w:rPr>
              <w:t>ого</w:t>
            </w:r>
            <w:r w:rsidR="009F70D6" w:rsidRPr="009F70D6">
              <w:rPr>
                <w:rFonts w:ascii="Times New Roman" w:eastAsia="Times New Roman" w:hAnsi="Times New Roman" w:cs="Times New Roman"/>
              </w:rPr>
              <w:t xml:space="preserve"> закон</w:t>
            </w:r>
            <w:r w:rsidR="009F70D6">
              <w:rPr>
                <w:rFonts w:ascii="Times New Roman" w:eastAsia="Times New Roman" w:hAnsi="Times New Roman" w:cs="Times New Roman"/>
              </w:rPr>
              <w:t>а</w:t>
            </w:r>
            <w:r w:rsidR="009F70D6" w:rsidRPr="009F70D6">
              <w:rPr>
                <w:rFonts w:ascii="Times New Roman" w:eastAsia="Times New Roman" w:hAnsi="Times New Roman" w:cs="Times New Roman"/>
              </w:rPr>
              <w:t xml:space="preserve"> от 05.04.2013 </w:t>
            </w:r>
            <w:r w:rsidR="009F70D6">
              <w:rPr>
                <w:rFonts w:ascii="Times New Roman" w:eastAsia="Times New Roman" w:hAnsi="Times New Roman" w:cs="Times New Roman"/>
              </w:rPr>
              <w:t>№</w:t>
            </w:r>
            <w:r w:rsidR="009F70D6" w:rsidRPr="009F70D6">
              <w:rPr>
                <w:rFonts w:ascii="Times New Roman" w:eastAsia="Times New Roman" w:hAnsi="Times New Roman" w:cs="Times New Roman"/>
              </w:rPr>
              <w:t xml:space="preserve"> 44-ФЗ</w:t>
            </w:r>
            <w:r w:rsidR="009F70D6">
              <w:rPr>
                <w:rFonts w:ascii="Times New Roman" w:eastAsia="Times New Roman" w:hAnsi="Times New Roman" w:cs="Times New Roman"/>
              </w:rPr>
              <w:t xml:space="preserve"> «</w:t>
            </w:r>
            <w:r w:rsidR="009F70D6" w:rsidRPr="009F70D6">
              <w:rPr>
                <w:rFonts w:ascii="Times New Roman" w:eastAsia="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9F70D6">
              <w:rPr>
                <w:rFonts w:ascii="Times New Roman" w:eastAsia="Times New Roman" w:hAnsi="Times New Roman" w:cs="Times New Roman"/>
              </w:rPr>
              <w:t>»;</w:t>
            </w:r>
          </w:p>
          <w:p w14:paraId="529D72F0" w14:textId="4BC2BB7C" w:rsidR="009F70D6" w:rsidRDefault="009F70D6" w:rsidP="009F70D6">
            <w:pPr>
              <w:jc w:val="both"/>
              <w:rPr>
                <w:rFonts w:ascii="Times New Roman" w:eastAsia="Times New Roman" w:hAnsi="Times New Roman" w:cs="Times New Roman"/>
              </w:rPr>
            </w:pPr>
          </w:p>
        </w:tc>
      </w:tr>
    </w:tbl>
    <w:p w14:paraId="672A6416" w14:textId="77777777" w:rsidR="00B60085" w:rsidRPr="00BB75B9" w:rsidRDefault="00B60085" w:rsidP="00BB75B9">
      <w:pPr>
        <w:tabs>
          <w:tab w:val="left" w:pos="7995"/>
        </w:tabs>
        <w:rPr>
          <w:rFonts w:ascii="Times New Roman" w:hAnsi="Times New Roman" w:cs="Times New Roman"/>
        </w:rPr>
      </w:pPr>
    </w:p>
    <w:sectPr w:rsidR="00B60085" w:rsidRPr="00BB75B9" w:rsidSect="00E21A05">
      <w:headerReference w:type="default" r:id="rId2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2D0B" w14:textId="77777777" w:rsidR="0097026D" w:rsidRDefault="0097026D" w:rsidP="00E21A05">
      <w:pPr>
        <w:spacing w:after="0" w:line="240" w:lineRule="auto"/>
      </w:pPr>
      <w:r>
        <w:separator/>
      </w:r>
    </w:p>
  </w:endnote>
  <w:endnote w:type="continuationSeparator" w:id="0">
    <w:p w14:paraId="38813FB0" w14:textId="77777777" w:rsidR="0097026D" w:rsidRDefault="0097026D" w:rsidP="00E2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9999" w14:textId="77777777" w:rsidR="0097026D" w:rsidRDefault="0097026D" w:rsidP="00E21A05">
      <w:pPr>
        <w:spacing w:after="0" w:line="240" w:lineRule="auto"/>
      </w:pPr>
      <w:r>
        <w:separator/>
      </w:r>
    </w:p>
  </w:footnote>
  <w:footnote w:type="continuationSeparator" w:id="0">
    <w:p w14:paraId="16EED7C2" w14:textId="77777777" w:rsidR="0097026D" w:rsidRDefault="0097026D" w:rsidP="00E2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1845"/>
      <w:docPartObj>
        <w:docPartGallery w:val="Page Numbers (Top of Page)"/>
        <w:docPartUnique/>
      </w:docPartObj>
    </w:sdtPr>
    <w:sdtEndPr/>
    <w:sdtContent>
      <w:p w14:paraId="12AA6951" w14:textId="77777777" w:rsidR="0097026D" w:rsidRDefault="0097026D">
        <w:pPr>
          <w:pStyle w:val="a4"/>
          <w:jc w:val="center"/>
        </w:pPr>
        <w:r>
          <w:fldChar w:fldCharType="begin"/>
        </w:r>
        <w:r>
          <w:instrText>PAGE   \* MERGEFORMAT</w:instrText>
        </w:r>
        <w:r>
          <w:fldChar w:fldCharType="separate"/>
        </w:r>
        <w:r w:rsidR="00E0123F">
          <w:rPr>
            <w:noProof/>
          </w:rPr>
          <w:t>7</w:t>
        </w:r>
        <w:r>
          <w:rPr>
            <w:noProof/>
          </w:rPr>
          <w:fldChar w:fldCharType="end"/>
        </w:r>
      </w:p>
    </w:sdtContent>
  </w:sdt>
  <w:p w14:paraId="2E96FD8D" w14:textId="77777777" w:rsidR="0097026D" w:rsidRDefault="009702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E7F"/>
    <w:multiLevelType w:val="hybridMultilevel"/>
    <w:tmpl w:val="B7CEE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3725B"/>
    <w:multiLevelType w:val="hybridMultilevel"/>
    <w:tmpl w:val="0766474A"/>
    <w:lvl w:ilvl="0" w:tplc="553AF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CA0292"/>
    <w:multiLevelType w:val="hybridMultilevel"/>
    <w:tmpl w:val="216A5948"/>
    <w:lvl w:ilvl="0" w:tplc="4044D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4567D4"/>
    <w:multiLevelType w:val="hybridMultilevel"/>
    <w:tmpl w:val="35CAEEF8"/>
    <w:lvl w:ilvl="0" w:tplc="4F087C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34D14A3"/>
    <w:multiLevelType w:val="hybridMultilevel"/>
    <w:tmpl w:val="71A08E6C"/>
    <w:lvl w:ilvl="0" w:tplc="937C94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B106E9"/>
    <w:multiLevelType w:val="hybridMultilevel"/>
    <w:tmpl w:val="801AE0DC"/>
    <w:lvl w:ilvl="0" w:tplc="BBDA4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C076AD0"/>
    <w:multiLevelType w:val="hybridMultilevel"/>
    <w:tmpl w:val="8F507734"/>
    <w:lvl w:ilvl="0" w:tplc="6AA82D24">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3E3"/>
    <w:rsid w:val="000100A0"/>
    <w:rsid w:val="00015CF8"/>
    <w:rsid w:val="0002347C"/>
    <w:rsid w:val="00033E75"/>
    <w:rsid w:val="00035544"/>
    <w:rsid w:val="00043B76"/>
    <w:rsid w:val="00046014"/>
    <w:rsid w:val="000524DE"/>
    <w:rsid w:val="00054052"/>
    <w:rsid w:val="00056B57"/>
    <w:rsid w:val="000616B1"/>
    <w:rsid w:val="00065364"/>
    <w:rsid w:val="00074D05"/>
    <w:rsid w:val="00077B53"/>
    <w:rsid w:val="00082458"/>
    <w:rsid w:val="000829EE"/>
    <w:rsid w:val="000834AE"/>
    <w:rsid w:val="00085942"/>
    <w:rsid w:val="00094998"/>
    <w:rsid w:val="00095B1C"/>
    <w:rsid w:val="000B35D5"/>
    <w:rsid w:val="000D19D9"/>
    <w:rsid w:val="000D6EAF"/>
    <w:rsid w:val="001040ED"/>
    <w:rsid w:val="001115D9"/>
    <w:rsid w:val="00123E07"/>
    <w:rsid w:val="00153E77"/>
    <w:rsid w:val="00162115"/>
    <w:rsid w:val="00166D86"/>
    <w:rsid w:val="00192E4D"/>
    <w:rsid w:val="00194812"/>
    <w:rsid w:val="001A0776"/>
    <w:rsid w:val="001D1766"/>
    <w:rsid w:val="001D6DB6"/>
    <w:rsid w:val="001F240E"/>
    <w:rsid w:val="00224855"/>
    <w:rsid w:val="0022569C"/>
    <w:rsid w:val="00235946"/>
    <w:rsid w:val="002368F7"/>
    <w:rsid w:val="00236E4D"/>
    <w:rsid w:val="00237CAC"/>
    <w:rsid w:val="00244339"/>
    <w:rsid w:val="002722D0"/>
    <w:rsid w:val="00272E67"/>
    <w:rsid w:val="0028721C"/>
    <w:rsid w:val="00297E8D"/>
    <w:rsid w:val="002A22A4"/>
    <w:rsid w:val="002B32C0"/>
    <w:rsid w:val="002C271D"/>
    <w:rsid w:val="002C4277"/>
    <w:rsid w:val="002D41B0"/>
    <w:rsid w:val="002E78E5"/>
    <w:rsid w:val="002F120B"/>
    <w:rsid w:val="002F3F90"/>
    <w:rsid w:val="00301108"/>
    <w:rsid w:val="00302912"/>
    <w:rsid w:val="00312C05"/>
    <w:rsid w:val="0034664E"/>
    <w:rsid w:val="00364D6B"/>
    <w:rsid w:val="00370658"/>
    <w:rsid w:val="00383BB7"/>
    <w:rsid w:val="0039704F"/>
    <w:rsid w:val="003A59D5"/>
    <w:rsid w:val="003C3B65"/>
    <w:rsid w:val="003D2C78"/>
    <w:rsid w:val="00416DBF"/>
    <w:rsid w:val="004174AE"/>
    <w:rsid w:val="00422F85"/>
    <w:rsid w:val="0042582F"/>
    <w:rsid w:val="00463358"/>
    <w:rsid w:val="004662BB"/>
    <w:rsid w:val="00467F08"/>
    <w:rsid w:val="0048457B"/>
    <w:rsid w:val="004852C9"/>
    <w:rsid w:val="004B305E"/>
    <w:rsid w:val="004B6F29"/>
    <w:rsid w:val="004B778B"/>
    <w:rsid w:val="004C40EE"/>
    <w:rsid w:val="004C4B8A"/>
    <w:rsid w:val="004C4C1B"/>
    <w:rsid w:val="004C5E65"/>
    <w:rsid w:val="004E3792"/>
    <w:rsid w:val="004F0A38"/>
    <w:rsid w:val="004F573B"/>
    <w:rsid w:val="005027B2"/>
    <w:rsid w:val="00503CC7"/>
    <w:rsid w:val="00504ADF"/>
    <w:rsid w:val="00507FAE"/>
    <w:rsid w:val="005177BF"/>
    <w:rsid w:val="0053218A"/>
    <w:rsid w:val="00555A0F"/>
    <w:rsid w:val="00556B38"/>
    <w:rsid w:val="0055703B"/>
    <w:rsid w:val="005720A2"/>
    <w:rsid w:val="005A0127"/>
    <w:rsid w:val="005A2D4E"/>
    <w:rsid w:val="005A5A22"/>
    <w:rsid w:val="005B2035"/>
    <w:rsid w:val="005B76F8"/>
    <w:rsid w:val="005C4989"/>
    <w:rsid w:val="00627213"/>
    <w:rsid w:val="00630AA8"/>
    <w:rsid w:val="006404D9"/>
    <w:rsid w:val="00651D23"/>
    <w:rsid w:val="006801EC"/>
    <w:rsid w:val="00683690"/>
    <w:rsid w:val="00693A1C"/>
    <w:rsid w:val="00693B08"/>
    <w:rsid w:val="006A34C2"/>
    <w:rsid w:val="006B10E1"/>
    <w:rsid w:val="006C4B10"/>
    <w:rsid w:val="006C5E5F"/>
    <w:rsid w:val="006C71FF"/>
    <w:rsid w:val="006D4E7B"/>
    <w:rsid w:val="006E43A5"/>
    <w:rsid w:val="006E514A"/>
    <w:rsid w:val="006E79EE"/>
    <w:rsid w:val="00701888"/>
    <w:rsid w:val="00714B44"/>
    <w:rsid w:val="00717C80"/>
    <w:rsid w:val="007250BC"/>
    <w:rsid w:val="0074226A"/>
    <w:rsid w:val="007503D7"/>
    <w:rsid w:val="00751CE4"/>
    <w:rsid w:val="0075233E"/>
    <w:rsid w:val="00752A68"/>
    <w:rsid w:val="00755EC3"/>
    <w:rsid w:val="00760019"/>
    <w:rsid w:val="007646C6"/>
    <w:rsid w:val="00772E32"/>
    <w:rsid w:val="007754FD"/>
    <w:rsid w:val="007824F3"/>
    <w:rsid w:val="0078780F"/>
    <w:rsid w:val="007A40A0"/>
    <w:rsid w:val="007B3A07"/>
    <w:rsid w:val="007C02BE"/>
    <w:rsid w:val="007C05CF"/>
    <w:rsid w:val="007C1DAB"/>
    <w:rsid w:val="007D046A"/>
    <w:rsid w:val="007E4B11"/>
    <w:rsid w:val="007E6919"/>
    <w:rsid w:val="007F3140"/>
    <w:rsid w:val="007F5570"/>
    <w:rsid w:val="007F574D"/>
    <w:rsid w:val="007F6994"/>
    <w:rsid w:val="008027AA"/>
    <w:rsid w:val="00803564"/>
    <w:rsid w:val="00835F4B"/>
    <w:rsid w:val="00841625"/>
    <w:rsid w:val="00851F4A"/>
    <w:rsid w:val="008600D4"/>
    <w:rsid w:val="00872AB8"/>
    <w:rsid w:val="00873B5A"/>
    <w:rsid w:val="008766AE"/>
    <w:rsid w:val="008B5FFC"/>
    <w:rsid w:val="008B7DF3"/>
    <w:rsid w:val="008B7E21"/>
    <w:rsid w:val="008C65BD"/>
    <w:rsid w:val="008C764C"/>
    <w:rsid w:val="008E6F80"/>
    <w:rsid w:val="008F1F91"/>
    <w:rsid w:val="008F7196"/>
    <w:rsid w:val="00902757"/>
    <w:rsid w:val="009028BA"/>
    <w:rsid w:val="00922FCA"/>
    <w:rsid w:val="009231EE"/>
    <w:rsid w:val="009250F4"/>
    <w:rsid w:val="00926886"/>
    <w:rsid w:val="00931303"/>
    <w:rsid w:val="009331D7"/>
    <w:rsid w:val="00940E21"/>
    <w:rsid w:val="00943408"/>
    <w:rsid w:val="0094443F"/>
    <w:rsid w:val="0095158A"/>
    <w:rsid w:val="0097026D"/>
    <w:rsid w:val="009707A3"/>
    <w:rsid w:val="0097126E"/>
    <w:rsid w:val="00981C89"/>
    <w:rsid w:val="009B7B50"/>
    <w:rsid w:val="009C0A5A"/>
    <w:rsid w:val="009C4515"/>
    <w:rsid w:val="009C46C9"/>
    <w:rsid w:val="009D54B0"/>
    <w:rsid w:val="009E73A3"/>
    <w:rsid w:val="009E73CC"/>
    <w:rsid w:val="009F70D6"/>
    <w:rsid w:val="00A20DCE"/>
    <w:rsid w:val="00A20E66"/>
    <w:rsid w:val="00A213D9"/>
    <w:rsid w:val="00A55A7D"/>
    <w:rsid w:val="00A639AB"/>
    <w:rsid w:val="00A64C04"/>
    <w:rsid w:val="00A973C9"/>
    <w:rsid w:val="00AA2D07"/>
    <w:rsid w:val="00AA4EC5"/>
    <w:rsid w:val="00AA64A8"/>
    <w:rsid w:val="00AB699A"/>
    <w:rsid w:val="00AC41A3"/>
    <w:rsid w:val="00AC5E86"/>
    <w:rsid w:val="00AD2709"/>
    <w:rsid w:val="00AE54E8"/>
    <w:rsid w:val="00AE7121"/>
    <w:rsid w:val="00AF2AEA"/>
    <w:rsid w:val="00B00FA3"/>
    <w:rsid w:val="00B07165"/>
    <w:rsid w:val="00B20B2A"/>
    <w:rsid w:val="00B2687A"/>
    <w:rsid w:val="00B34C8F"/>
    <w:rsid w:val="00B4040E"/>
    <w:rsid w:val="00B5118E"/>
    <w:rsid w:val="00B564FB"/>
    <w:rsid w:val="00B60085"/>
    <w:rsid w:val="00B64B73"/>
    <w:rsid w:val="00B66EEC"/>
    <w:rsid w:val="00B76433"/>
    <w:rsid w:val="00B86ED3"/>
    <w:rsid w:val="00B91788"/>
    <w:rsid w:val="00B93AAF"/>
    <w:rsid w:val="00BA6652"/>
    <w:rsid w:val="00BB117E"/>
    <w:rsid w:val="00BB1964"/>
    <w:rsid w:val="00BB75B9"/>
    <w:rsid w:val="00BC3742"/>
    <w:rsid w:val="00BC6AFE"/>
    <w:rsid w:val="00BD16EA"/>
    <w:rsid w:val="00BD6B2A"/>
    <w:rsid w:val="00BD6FFE"/>
    <w:rsid w:val="00BE41B0"/>
    <w:rsid w:val="00BF1734"/>
    <w:rsid w:val="00C0299C"/>
    <w:rsid w:val="00C057BC"/>
    <w:rsid w:val="00C107A5"/>
    <w:rsid w:val="00C23F55"/>
    <w:rsid w:val="00C2493C"/>
    <w:rsid w:val="00C32896"/>
    <w:rsid w:val="00C4352C"/>
    <w:rsid w:val="00C45755"/>
    <w:rsid w:val="00C56B74"/>
    <w:rsid w:val="00C622FF"/>
    <w:rsid w:val="00C652F5"/>
    <w:rsid w:val="00C67A40"/>
    <w:rsid w:val="00C807C0"/>
    <w:rsid w:val="00C81B04"/>
    <w:rsid w:val="00C821D2"/>
    <w:rsid w:val="00C83582"/>
    <w:rsid w:val="00C838C3"/>
    <w:rsid w:val="00C91DFC"/>
    <w:rsid w:val="00C91FD6"/>
    <w:rsid w:val="00CA146C"/>
    <w:rsid w:val="00CA1C1A"/>
    <w:rsid w:val="00CA7567"/>
    <w:rsid w:val="00CA7A4F"/>
    <w:rsid w:val="00CB35C5"/>
    <w:rsid w:val="00CB67A4"/>
    <w:rsid w:val="00CC0341"/>
    <w:rsid w:val="00CC418C"/>
    <w:rsid w:val="00CD1E4F"/>
    <w:rsid w:val="00CD2532"/>
    <w:rsid w:val="00CD444F"/>
    <w:rsid w:val="00CE48C3"/>
    <w:rsid w:val="00CE61B8"/>
    <w:rsid w:val="00D01C68"/>
    <w:rsid w:val="00D124FD"/>
    <w:rsid w:val="00D224B9"/>
    <w:rsid w:val="00D23EBB"/>
    <w:rsid w:val="00D25B78"/>
    <w:rsid w:val="00D3419B"/>
    <w:rsid w:val="00D40249"/>
    <w:rsid w:val="00D52E87"/>
    <w:rsid w:val="00D53B08"/>
    <w:rsid w:val="00D73BF5"/>
    <w:rsid w:val="00D73CF4"/>
    <w:rsid w:val="00D9010A"/>
    <w:rsid w:val="00DA2A23"/>
    <w:rsid w:val="00DB46D9"/>
    <w:rsid w:val="00DC19A4"/>
    <w:rsid w:val="00DC2F60"/>
    <w:rsid w:val="00DD735A"/>
    <w:rsid w:val="00DE1D8E"/>
    <w:rsid w:val="00DE581C"/>
    <w:rsid w:val="00E009BD"/>
    <w:rsid w:val="00E00B33"/>
    <w:rsid w:val="00E0123F"/>
    <w:rsid w:val="00E0333C"/>
    <w:rsid w:val="00E133A1"/>
    <w:rsid w:val="00E136F2"/>
    <w:rsid w:val="00E21A05"/>
    <w:rsid w:val="00E23BBB"/>
    <w:rsid w:val="00E26CA5"/>
    <w:rsid w:val="00E323E3"/>
    <w:rsid w:val="00E45BF4"/>
    <w:rsid w:val="00E567C6"/>
    <w:rsid w:val="00E85AA0"/>
    <w:rsid w:val="00E90F1D"/>
    <w:rsid w:val="00E93958"/>
    <w:rsid w:val="00EB15C1"/>
    <w:rsid w:val="00EB680D"/>
    <w:rsid w:val="00EB766C"/>
    <w:rsid w:val="00EC6DA3"/>
    <w:rsid w:val="00ED0242"/>
    <w:rsid w:val="00ED0787"/>
    <w:rsid w:val="00ED1281"/>
    <w:rsid w:val="00ED2A44"/>
    <w:rsid w:val="00EF0B29"/>
    <w:rsid w:val="00EF6E6A"/>
    <w:rsid w:val="00F0016C"/>
    <w:rsid w:val="00F03C44"/>
    <w:rsid w:val="00F06123"/>
    <w:rsid w:val="00F41FAD"/>
    <w:rsid w:val="00F45785"/>
    <w:rsid w:val="00F46736"/>
    <w:rsid w:val="00F50926"/>
    <w:rsid w:val="00F56B85"/>
    <w:rsid w:val="00F600F1"/>
    <w:rsid w:val="00F63475"/>
    <w:rsid w:val="00F71074"/>
    <w:rsid w:val="00F73A38"/>
    <w:rsid w:val="00F7638E"/>
    <w:rsid w:val="00F81D6E"/>
    <w:rsid w:val="00F85319"/>
    <w:rsid w:val="00F85DC0"/>
    <w:rsid w:val="00F92F06"/>
    <w:rsid w:val="00FA03C0"/>
    <w:rsid w:val="00FA112C"/>
    <w:rsid w:val="00FA1BD7"/>
    <w:rsid w:val="00FA545F"/>
    <w:rsid w:val="00FB501E"/>
    <w:rsid w:val="00FB543A"/>
    <w:rsid w:val="00FB655B"/>
    <w:rsid w:val="00FC19E4"/>
    <w:rsid w:val="00FC275F"/>
    <w:rsid w:val="00FD134F"/>
    <w:rsid w:val="00FE2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4948"/>
  <w15:docId w15:val="{122A41C4-D366-40B5-BE60-9094D9B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A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A05"/>
  </w:style>
  <w:style w:type="paragraph" w:styleId="a6">
    <w:name w:val="footer"/>
    <w:basedOn w:val="a"/>
    <w:link w:val="a7"/>
    <w:uiPriority w:val="99"/>
    <w:unhideWhenUsed/>
    <w:rsid w:val="00E21A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A05"/>
  </w:style>
  <w:style w:type="paragraph" w:styleId="a8">
    <w:name w:val="Body Text Indent"/>
    <w:basedOn w:val="a"/>
    <w:link w:val="a9"/>
    <w:uiPriority w:val="99"/>
    <w:unhideWhenUsed/>
    <w:rsid w:val="00D124FD"/>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124F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2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A23"/>
    <w:rPr>
      <w:rFonts w:ascii="Tahoma" w:hAnsi="Tahoma" w:cs="Tahoma"/>
      <w:sz w:val="16"/>
      <w:szCs w:val="16"/>
    </w:rPr>
  </w:style>
  <w:style w:type="paragraph" w:styleId="ac">
    <w:name w:val="List Paragraph"/>
    <w:basedOn w:val="a"/>
    <w:uiPriority w:val="34"/>
    <w:qFormat/>
    <w:rsid w:val="00BD16EA"/>
    <w:pPr>
      <w:ind w:left="720"/>
      <w:contextualSpacing/>
    </w:pPr>
  </w:style>
  <w:style w:type="paragraph" w:customStyle="1" w:styleId="ConsPlusNormal">
    <w:name w:val="ConsPlusNormal"/>
    <w:link w:val="ConsPlusNormal0"/>
    <w:rsid w:val="00153E7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153E77"/>
    <w:rPr>
      <w:rFonts w:ascii="Arial" w:eastAsia="Calibri" w:hAnsi="Arial" w:cs="Arial"/>
      <w:sz w:val="20"/>
      <w:szCs w:val="20"/>
      <w:lang w:eastAsia="ru-RU"/>
    </w:rPr>
  </w:style>
  <w:style w:type="paragraph" w:styleId="ad">
    <w:name w:val="Body Text"/>
    <w:basedOn w:val="a"/>
    <w:link w:val="ae"/>
    <w:uiPriority w:val="99"/>
    <w:semiHidden/>
    <w:unhideWhenUsed/>
    <w:rsid w:val="00BB1964"/>
    <w:pPr>
      <w:spacing w:after="120"/>
    </w:pPr>
  </w:style>
  <w:style w:type="character" w:customStyle="1" w:styleId="ae">
    <w:name w:val="Основной текст Знак"/>
    <w:basedOn w:val="a0"/>
    <w:link w:val="ad"/>
    <w:uiPriority w:val="99"/>
    <w:semiHidden/>
    <w:rsid w:val="00BB1964"/>
  </w:style>
  <w:style w:type="paragraph" w:customStyle="1" w:styleId="ConsPlusNonformat">
    <w:name w:val="ConsPlusNonformat"/>
    <w:rsid w:val="00D53B0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internet.garant.ru/document/redirect/12180849/225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AB4C-D776-4A30-A8C0-96735DB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15</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Shankova Galina</dc:creator>
  <cp:keywords/>
  <dc:description/>
  <cp:lastModifiedBy>Zavragnaya Larisa</cp:lastModifiedBy>
  <cp:revision>168</cp:revision>
  <cp:lastPrinted>2021-06-18T01:19:00Z</cp:lastPrinted>
  <dcterms:created xsi:type="dcterms:W3CDTF">2019-04-16T05:50:00Z</dcterms:created>
  <dcterms:modified xsi:type="dcterms:W3CDTF">2022-10-19T00:18:00Z</dcterms:modified>
</cp:coreProperties>
</file>