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6" w:rsidRPr="00FB40F6" w:rsidRDefault="00FB40F6" w:rsidP="00AD1007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4E8E" w:rsidRDefault="00E64E8E" w:rsidP="00E6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E64E8E" w:rsidRDefault="00E64E8E" w:rsidP="00E6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экспертизы постановления мэрии города Магадана </w:t>
      </w:r>
    </w:p>
    <w:p w:rsidR="00E64E8E" w:rsidRDefault="00E64E8E" w:rsidP="00E6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27.02.2014 № 642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проверки инвестиционных проектов на предмет эффективности использования средств бюджета муниципального образования «Город Магадан», направляемых на капитальные вложения» </w:t>
      </w:r>
    </w:p>
    <w:p w:rsidR="00E64E8E" w:rsidRDefault="00E64E8E" w:rsidP="00E64E8E">
      <w:pPr>
        <w:spacing w:after="0" w:line="240" w:lineRule="auto"/>
        <w:jc w:val="center"/>
      </w:pPr>
    </w:p>
    <w:p w:rsidR="00E64E8E" w:rsidRDefault="00E64E8E" w:rsidP="00FB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мэрии города Магадана (далее –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постановлением мэрии города Магадана от 30.09.2014 года № 3852, как уполномоченный орган, провел экспертизу нормативного правового акта – постановления мэрии города Магадана от 27.02.2014 № 642 «О порядке проведения проверки инвестиционных проектов на предмет эффективности использования средств бюджета муниципального образования «Город Магадан», направляемых на капитальные вложения» (далее – Акт), разработчиком которого является комитет экономического развития мэрии города Магадана. </w:t>
      </w:r>
    </w:p>
    <w:p w:rsidR="00523EFD" w:rsidRDefault="00523EFD" w:rsidP="00FB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E8E" w:rsidRDefault="00E64E8E" w:rsidP="00FB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 сообщает следующее:</w:t>
      </w: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проведения экспертизы Акта было организовано публичное обсуждение с представителями предпринимательской и инвестиционной деятельности в период с 13 февраля 2018 года по 14 марта 2018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«Город Магадан». Информация по проводимым публичным обсуждениям была размещена на официальном сайте мэрии города Магадана по адресу: 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64E8E" w:rsidRDefault="00E64E8E" w:rsidP="00E6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Комитет дополнительно проинформировал письмом от 13.02.2018 года № 41/ИВП представителей предпринимательского сообщества (</w:t>
      </w:r>
      <w:r>
        <w:rPr>
          <w:rFonts w:ascii="Times New Roman" w:hAnsi="Times New Roman"/>
          <w:sz w:val="28"/>
          <w:szCs w:val="28"/>
        </w:rPr>
        <w:t xml:space="preserve">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России»)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Акта.  </w:t>
      </w: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обсуждений предложений об уточнении, дополнении, изменении Акта не поступало.</w:t>
      </w: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Общее описание рассматриваемого регулирования:</w:t>
      </w:r>
    </w:p>
    <w:p w:rsidR="00E64E8E" w:rsidRDefault="00E64E8E" w:rsidP="00E64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эффективности использования средств бюджета муниципального образования «Город Магадан», а также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 постановлением мэрии города Магадана от 27.02.2014 № 642 утвержден Порядок </w:t>
      </w:r>
      <w:r>
        <w:rPr>
          <w:rFonts w:ascii="Times New Roman" w:eastAsia="Calibri" w:hAnsi="Times New Roman" w:cs="Times New Roman"/>
          <w:sz w:val="28"/>
          <w:szCs w:val="28"/>
        </w:rPr>
        <w:t>проведения проверки инвестиционных проектов, предусматривающих строительство реконструкцию, и техническое перевооружение объектов капитального строительства, и (или) осуществление иных инвестиций в основной капитал, финансируемых полностью или частично за счет средств бюджета муниципального образования «Город Магадан», на предмет эффективности использования средств  бюджета муниципального образования «Город Магадан», направляемых на капитальные вложения.</w:t>
      </w:r>
    </w:p>
    <w:p w:rsidR="00E64E8E" w:rsidRDefault="00E64E8E" w:rsidP="00E64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23EFD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является оценка соответствия инвестиционного проекта установленным Правилами критериям эффективности использования средств бюджета муниципального образования «Город Магадан».</w:t>
      </w:r>
    </w:p>
    <w:p w:rsidR="00E64E8E" w:rsidRDefault="00E64E8E" w:rsidP="00E6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Сфера деятельности Акта:</w:t>
      </w:r>
    </w:p>
    <w:p w:rsidR="00E64E8E" w:rsidRDefault="00E64E8E" w:rsidP="00E64E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Отраслевой (функциональный) или территориаль</w:t>
      </w:r>
      <w:r w:rsidR="00523EFD">
        <w:rPr>
          <w:rFonts w:ascii="Times New Roman" w:eastAsia="Calibri" w:hAnsi="Times New Roman" w:cs="Times New Roman"/>
          <w:sz w:val="28"/>
          <w:szCs w:val="28"/>
        </w:rPr>
        <w:t>ный орган мэрии города Магадана.</w:t>
      </w: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Оценка предполагаемого регулирования:</w:t>
      </w:r>
    </w:p>
    <w:p w:rsidR="00E64E8E" w:rsidRDefault="00E64E8E" w:rsidP="00E64E8E">
      <w:pPr>
        <w:pStyle w:val="ConsPlusNormal"/>
        <w:ind w:firstLine="540"/>
        <w:jc w:val="both"/>
        <w:rPr>
          <w:rFonts w:eastAsia="Calibri"/>
        </w:rPr>
      </w:pPr>
      <w:r>
        <w:t xml:space="preserve">Акт регулирует отношения, связанные с </w:t>
      </w:r>
      <w:r>
        <w:rPr>
          <w:rFonts w:eastAsia="Calibri"/>
        </w:rPr>
        <w:t>проверкой инвестиционных проектов на предмет эффективности использования средств бюджета муниципального образования «Город Магадан», направляемых на</w:t>
      </w:r>
      <w:r w:rsidR="007215E3">
        <w:rPr>
          <w:rFonts w:eastAsia="Calibri"/>
        </w:rPr>
        <w:t xml:space="preserve"> капитальные вложения</w:t>
      </w:r>
      <w:r>
        <w:rPr>
          <w:rFonts w:eastAsia="Calibri"/>
        </w:rPr>
        <w:t>.</w:t>
      </w:r>
    </w:p>
    <w:p w:rsidR="00E64E8E" w:rsidRDefault="00E64E8E" w:rsidP="00E64E8E">
      <w:pPr>
        <w:pStyle w:val="ConsPlusNormal"/>
        <w:ind w:firstLine="540"/>
        <w:jc w:val="both"/>
      </w:pP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Позиция разработчика:</w:t>
      </w: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не создает избыточных административных барьеров, не способствует возникновению дополнительных необоснованных расходов физических и юридических лиц, так как плата за проведение Проверки не взимается. </w:t>
      </w: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Выводы Уполномоченного органа:</w:t>
      </w:r>
    </w:p>
    <w:p w:rsidR="00E64E8E" w:rsidRDefault="00E64E8E" w:rsidP="00E6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Акта Комитетом сделан вывод об отсутствии положений, запретов и ограничения для субъектов предпринимательской и инвестиционной деятельности,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деятельности.</w:t>
      </w:r>
    </w:p>
    <w:p w:rsidR="00E64E8E" w:rsidRDefault="00E64E8E" w:rsidP="00E64E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внесение изменений в Акт не требуется, целесообразно сохранение действующего режима регулирования.</w:t>
      </w:r>
    </w:p>
    <w:p w:rsidR="002D12CC" w:rsidRDefault="00E64E8E" w:rsidP="00E64E8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2D12CC" w:rsidSect="00FB40F6">
      <w:headerReference w:type="default" r:id="rId9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46" w:rsidRDefault="00E70046" w:rsidP="002B23FF">
      <w:pPr>
        <w:spacing w:after="0" w:line="240" w:lineRule="auto"/>
      </w:pPr>
      <w:r>
        <w:separator/>
      </w:r>
    </w:p>
  </w:endnote>
  <w:endnote w:type="continuationSeparator" w:id="0">
    <w:p w:rsidR="00E70046" w:rsidRDefault="00E70046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46" w:rsidRDefault="00E70046" w:rsidP="002B23FF">
      <w:pPr>
        <w:spacing w:after="0" w:line="240" w:lineRule="auto"/>
      </w:pPr>
      <w:r>
        <w:separator/>
      </w:r>
    </w:p>
  </w:footnote>
  <w:footnote w:type="continuationSeparator" w:id="0">
    <w:p w:rsidR="00E70046" w:rsidRDefault="00E70046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87189E">
        <w:pPr>
          <w:pStyle w:val="a4"/>
          <w:jc w:val="center"/>
        </w:pPr>
        <w:fldSimple w:instr=" PAGE   \* MERGEFORMAT ">
          <w:r w:rsidR="00596D00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17C1F"/>
    <w:rsid w:val="00052FC2"/>
    <w:rsid w:val="00064283"/>
    <w:rsid w:val="00090FA4"/>
    <w:rsid w:val="000D277F"/>
    <w:rsid w:val="000E23E4"/>
    <w:rsid w:val="000E36DE"/>
    <w:rsid w:val="001179D7"/>
    <w:rsid w:val="00137386"/>
    <w:rsid w:val="00160794"/>
    <w:rsid w:val="00180AC6"/>
    <w:rsid w:val="001A3790"/>
    <w:rsid w:val="001C3ACA"/>
    <w:rsid w:val="001F3229"/>
    <w:rsid w:val="001F61F6"/>
    <w:rsid w:val="002112BB"/>
    <w:rsid w:val="002420BC"/>
    <w:rsid w:val="00245F83"/>
    <w:rsid w:val="002B140D"/>
    <w:rsid w:val="002B23FF"/>
    <w:rsid w:val="002B2D32"/>
    <w:rsid w:val="002B7E98"/>
    <w:rsid w:val="002D12CC"/>
    <w:rsid w:val="002D68D7"/>
    <w:rsid w:val="002D7A5E"/>
    <w:rsid w:val="00304171"/>
    <w:rsid w:val="003221D4"/>
    <w:rsid w:val="00333432"/>
    <w:rsid w:val="00382AA5"/>
    <w:rsid w:val="003A3882"/>
    <w:rsid w:val="003E1FC5"/>
    <w:rsid w:val="003E4466"/>
    <w:rsid w:val="003F33D7"/>
    <w:rsid w:val="003F6B28"/>
    <w:rsid w:val="00405582"/>
    <w:rsid w:val="004152CB"/>
    <w:rsid w:val="00431345"/>
    <w:rsid w:val="004427E9"/>
    <w:rsid w:val="004608D1"/>
    <w:rsid w:val="00485C28"/>
    <w:rsid w:val="004D15D4"/>
    <w:rsid w:val="004D5A79"/>
    <w:rsid w:val="004E04B4"/>
    <w:rsid w:val="004E0957"/>
    <w:rsid w:val="004F1D6C"/>
    <w:rsid w:val="00507AD4"/>
    <w:rsid w:val="00523EFD"/>
    <w:rsid w:val="00524D4A"/>
    <w:rsid w:val="00541D96"/>
    <w:rsid w:val="00562433"/>
    <w:rsid w:val="00570B8A"/>
    <w:rsid w:val="00575C65"/>
    <w:rsid w:val="00596D00"/>
    <w:rsid w:val="005A1B2C"/>
    <w:rsid w:val="005B67B2"/>
    <w:rsid w:val="00606948"/>
    <w:rsid w:val="006333D5"/>
    <w:rsid w:val="006A1341"/>
    <w:rsid w:val="006B617A"/>
    <w:rsid w:val="006D211A"/>
    <w:rsid w:val="006F59E5"/>
    <w:rsid w:val="007000AB"/>
    <w:rsid w:val="007215E3"/>
    <w:rsid w:val="007315DE"/>
    <w:rsid w:val="00732AA0"/>
    <w:rsid w:val="00751024"/>
    <w:rsid w:val="00762EE4"/>
    <w:rsid w:val="007E0CEC"/>
    <w:rsid w:val="007E1EE5"/>
    <w:rsid w:val="007E762B"/>
    <w:rsid w:val="007F6E9C"/>
    <w:rsid w:val="008213D2"/>
    <w:rsid w:val="00840AB3"/>
    <w:rsid w:val="00850CAA"/>
    <w:rsid w:val="00857E02"/>
    <w:rsid w:val="00861A28"/>
    <w:rsid w:val="00863B01"/>
    <w:rsid w:val="0087189E"/>
    <w:rsid w:val="0088393C"/>
    <w:rsid w:val="00891ADB"/>
    <w:rsid w:val="00892B22"/>
    <w:rsid w:val="008934E7"/>
    <w:rsid w:val="008D71D4"/>
    <w:rsid w:val="008E1A69"/>
    <w:rsid w:val="008F20E1"/>
    <w:rsid w:val="00902C87"/>
    <w:rsid w:val="00905F18"/>
    <w:rsid w:val="009147F1"/>
    <w:rsid w:val="00920FD0"/>
    <w:rsid w:val="00931BEC"/>
    <w:rsid w:val="00933657"/>
    <w:rsid w:val="0093712E"/>
    <w:rsid w:val="00937829"/>
    <w:rsid w:val="00937C17"/>
    <w:rsid w:val="00970EBF"/>
    <w:rsid w:val="00980071"/>
    <w:rsid w:val="0098450E"/>
    <w:rsid w:val="009B17CF"/>
    <w:rsid w:val="009D18EB"/>
    <w:rsid w:val="00A37C3C"/>
    <w:rsid w:val="00A40F57"/>
    <w:rsid w:val="00A44CFF"/>
    <w:rsid w:val="00A7257E"/>
    <w:rsid w:val="00A82B0B"/>
    <w:rsid w:val="00A86A2E"/>
    <w:rsid w:val="00AA30E2"/>
    <w:rsid w:val="00AD1007"/>
    <w:rsid w:val="00AE099B"/>
    <w:rsid w:val="00AE1C27"/>
    <w:rsid w:val="00AE2DDB"/>
    <w:rsid w:val="00B10DF1"/>
    <w:rsid w:val="00B3137E"/>
    <w:rsid w:val="00B63C52"/>
    <w:rsid w:val="00B67AE0"/>
    <w:rsid w:val="00B814BA"/>
    <w:rsid w:val="00B92020"/>
    <w:rsid w:val="00BB783F"/>
    <w:rsid w:val="00BD4AA8"/>
    <w:rsid w:val="00BE57B6"/>
    <w:rsid w:val="00BE5FF8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71BB9"/>
    <w:rsid w:val="00C9096F"/>
    <w:rsid w:val="00C94504"/>
    <w:rsid w:val="00CB14EF"/>
    <w:rsid w:val="00CB7C39"/>
    <w:rsid w:val="00CD1135"/>
    <w:rsid w:val="00CE43D0"/>
    <w:rsid w:val="00CE5179"/>
    <w:rsid w:val="00CE7A2F"/>
    <w:rsid w:val="00D0707C"/>
    <w:rsid w:val="00D23DB1"/>
    <w:rsid w:val="00D46EDA"/>
    <w:rsid w:val="00DC176B"/>
    <w:rsid w:val="00DC36C0"/>
    <w:rsid w:val="00DC3F3C"/>
    <w:rsid w:val="00DD1459"/>
    <w:rsid w:val="00DD3874"/>
    <w:rsid w:val="00E12ECD"/>
    <w:rsid w:val="00E32A42"/>
    <w:rsid w:val="00E644EC"/>
    <w:rsid w:val="00E64E8E"/>
    <w:rsid w:val="00E70046"/>
    <w:rsid w:val="00E803F2"/>
    <w:rsid w:val="00E831BD"/>
    <w:rsid w:val="00EB4C11"/>
    <w:rsid w:val="00EB52D5"/>
    <w:rsid w:val="00EC1D1B"/>
    <w:rsid w:val="00EC5DEF"/>
    <w:rsid w:val="00ED4565"/>
    <w:rsid w:val="00F03195"/>
    <w:rsid w:val="00F04408"/>
    <w:rsid w:val="00F07088"/>
    <w:rsid w:val="00F17E11"/>
    <w:rsid w:val="00F42FF5"/>
    <w:rsid w:val="00F85043"/>
    <w:rsid w:val="00F90395"/>
    <w:rsid w:val="00F91E0C"/>
    <w:rsid w:val="00F970BC"/>
    <w:rsid w:val="00FB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gorod.ru/index.php?do=cat&amp;category=oc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B86D-86D3-4C12-9DD5-5DFCBA6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56</cp:revision>
  <cp:lastPrinted>2018-03-20T22:22:00Z</cp:lastPrinted>
  <dcterms:created xsi:type="dcterms:W3CDTF">2015-04-22T23:26:00Z</dcterms:created>
  <dcterms:modified xsi:type="dcterms:W3CDTF">2018-03-21T03:11:00Z</dcterms:modified>
</cp:coreProperties>
</file>