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4F" w:rsidRPr="000375BA" w:rsidRDefault="00F0494F" w:rsidP="00F04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59"/>
      <w:bookmarkEnd w:id="0"/>
      <w:r w:rsidRPr="000375BA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F0494F" w:rsidRPr="000375BA" w:rsidRDefault="00F0494F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для публичных обсуждений по проекту </w:t>
      </w:r>
      <w:r w:rsidR="000375BA" w:rsidRPr="000375BA">
        <w:rPr>
          <w:rFonts w:ascii="Times New Roman" w:hAnsi="Times New Roman" w:cs="Times New Roman"/>
          <w:sz w:val="24"/>
          <w:szCs w:val="24"/>
        </w:rPr>
        <w:t>решения</w:t>
      </w:r>
    </w:p>
    <w:p w:rsidR="000375BA" w:rsidRPr="000375BA" w:rsidRDefault="000375BA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Наименование проекта </w:t>
      </w:r>
      <w:r w:rsidR="008C0A2A">
        <w:rPr>
          <w:rFonts w:ascii="Times New Roman" w:hAnsi="Times New Roman" w:cs="Times New Roman"/>
          <w:sz w:val="24"/>
          <w:szCs w:val="24"/>
        </w:rPr>
        <w:t>постановления мэрии города Магадана</w:t>
      </w:r>
      <w:r w:rsidR="000375BA" w:rsidRPr="000375BA">
        <w:rPr>
          <w:rFonts w:ascii="Times New Roman" w:hAnsi="Times New Roman" w:cs="Times New Roman"/>
          <w:sz w:val="24"/>
          <w:szCs w:val="24"/>
        </w:rPr>
        <w:t>:</w:t>
      </w:r>
    </w:p>
    <w:p w:rsidR="008C0A2A" w:rsidRPr="008C0A2A" w:rsidRDefault="008C0A2A" w:rsidP="00836A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«</w:t>
      </w:r>
      <w:r w:rsidR="00347313" w:rsidRPr="00347313">
        <w:rPr>
          <w:rFonts w:ascii="Times New Roman" w:hAnsi="Times New Roman" w:cs="Times New Roman"/>
          <w:sz w:val="24"/>
          <w:szCs w:val="24"/>
        </w:rPr>
        <w:t>Об утверждении Методики определения начальной (минимальной) ежегодной платы для проведения аукциона на право заключения договора на установку и эксплуатацию рекламной конструкции на имуществе, находящемся в собственности муниципального образования «Город Магадан», а также на земельных участках, находящихся в муниципальной собственности и в ведении муниципального образования «Город Магадан»</w:t>
      </w:r>
      <w:bookmarkStart w:id="1" w:name="_GoBack"/>
      <w:bookmarkEnd w:id="1"/>
      <w:r w:rsidRPr="008C0A2A">
        <w:rPr>
          <w:rFonts w:ascii="Times New Roman" w:hAnsi="Times New Roman" w:cs="Times New Roman"/>
          <w:sz w:val="24"/>
          <w:szCs w:val="24"/>
        </w:rPr>
        <w:t>».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Регулирующий орган (разработчик):</w:t>
      </w:r>
    </w:p>
    <w:p w:rsidR="00F0494F" w:rsidRDefault="00570235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Департамент имущественных и жилищных отношений мэрии</w:t>
      </w:r>
      <w:r w:rsidR="00836A24" w:rsidRPr="00836A24">
        <w:rPr>
          <w:rFonts w:ascii="Times New Roman" w:hAnsi="Times New Roman" w:cs="Times New Roman"/>
          <w:sz w:val="24"/>
          <w:szCs w:val="24"/>
          <w:u w:val="single"/>
        </w:rPr>
        <w:t xml:space="preserve"> города Магадана</w:t>
      </w:r>
    </w:p>
    <w:p w:rsidR="00836A24" w:rsidRPr="000375BA" w:rsidRDefault="00836A24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4. Описание предлагаемого способа решения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5. Новые функции, полномочия, обязанности и права отраслевых (функциональных) и территориальных органов мэрии города Магадана или сведения об их изменении, а также порядок их реализации: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6. Оценка соответствующих расходов и доходов бюджета муниципального образования «Город Магадан»: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7. Основные группы участников отношений, интересы которых будут затронуты </w:t>
      </w:r>
      <w:r w:rsidRPr="000375BA">
        <w:rPr>
          <w:rFonts w:ascii="Times New Roman" w:hAnsi="Times New Roman" w:cs="Times New Roman"/>
          <w:sz w:val="24"/>
          <w:szCs w:val="24"/>
        </w:rPr>
        <w:lastRenderedPageBreak/>
        <w:t>предлагаемым проектом постановления: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9. Риски решения проблемы предложенным проектом </w:t>
      </w:r>
      <w:r w:rsidR="000375B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375BA">
        <w:rPr>
          <w:rFonts w:ascii="Times New Roman" w:hAnsi="Times New Roman" w:cs="Times New Roman"/>
          <w:sz w:val="24"/>
          <w:szCs w:val="24"/>
        </w:rPr>
        <w:t>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12. Опыт решения аналогичных проблем в других субъектах Российской Федерации, в муниципальных образованиях, а также за рубежом: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13. Имеющиеся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14. Дополнительные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A9" w:rsidRPr="000375BA" w:rsidRDefault="00E238A9">
      <w:pPr>
        <w:rPr>
          <w:rFonts w:ascii="Times New Roman" w:hAnsi="Times New Roman" w:cs="Times New Roman"/>
          <w:sz w:val="24"/>
          <w:szCs w:val="24"/>
        </w:rPr>
      </w:pPr>
    </w:p>
    <w:sectPr w:rsidR="00E238A9" w:rsidRPr="000375BA" w:rsidSect="00E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94F"/>
    <w:rsid w:val="000375BA"/>
    <w:rsid w:val="00347313"/>
    <w:rsid w:val="00570235"/>
    <w:rsid w:val="006576E6"/>
    <w:rsid w:val="007C2A26"/>
    <w:rsid w:val="00836A24"/>
    <w:rsid w:val="008C0A2A"/>
    <w:rsid w:val="00BF5EF0"/>
    <w:rsid w:val="00E238A9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E1D89-B622-4127-A2E3-5120DB55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2167</Characters>
  <Application>Microsoft Office Word</Application>
  <DocSecurity>0</DocSecurity>
  <Lines>18</Lines>
  <Paragraphs>5</Paragraphs>
  <ScaleCrop>false</ScaleCrop>
  <Company>Мэрия города Магадана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Черкасова</cp:lastModifiedBy>
  <cp:revision>8</cp:revision>
  <cp:lastPrinted>2020-12-10T04:42:00Z</cp:lastPrinted>
  <dcterms:created xsi:type="dcterms:W3CDTF">2016-06-22T02:10:00Z</dcterms:created>
  <dcterms:modified xsi:type="dcterms:W3CDTF">2024-05-16T05:19:00Z</dcterms:modified>
</cp:coreProperties>
</file>