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4E" w:rsidRPr="0040614E" w:rsidRDefault="0040614E">
      <w:pPr>
        <w:pStyle w:val="ConsPlusNormal"/>
        <w:jc w:val="both"/>
        <w:outlineLvl w:val="0"/>
        <w:rPr>
          <w:rFonts w:ascii="Times New Roman" w:hAnsi="Times New Roman" w:cs="Times New Roman"/>
          <w:szCs w:val="22"/>
        </w:rPr>
      </w:pPr>
    </w:p>
    <w:p w:rsidR="0040614E" w:rsidRPr="0040614E" w:rsidRDefault="0040614E">
      <w:pPr>
        <w:pStyle w:val="ConsPlusTitle"/>
        <w:jc w:val="center"/>
        <w:outlineLvl w:val="0"/>
        <w:rPr>
          <w:rFonts w:ascii="Times New Roman" w:hAnsi="Times New Roman" w:cs="Times New Roman"/>
          <w:szCs w:val="22"/>
        </w:rPr>
      </w:pPr>
      <w:r w:rsidRPr="0040614E">
        <w:rPr>
          <w:rFonts w:ascii="Times New Roman" w:hAnsi="Times New Roman" w:cs="Times New Roman"/>
          <w:szCs w:val="22"/>
        </w:rPr>
        <w:t>МЭРИЯ ГОРОДА МАГАДАНА</w:t>
      </w:r>
    </w:p>
    <w:p w:rsidR="0040614E" w:rsidRPr="0040614E" w:rsidRDefault="0040614E">
      <w:pPr>
        <w:pStyle w:val="ConsPlusTitle"/>
        <w:jc w:val="center"/>
        <w:rPr>
          <w:rFonts w:ascii="Times New Roman" w:hAnsi="Times New Roman" w:cs="Times New Roman"/>
          <w:szCs w:val="22"/>
        </w:rPr>
      </w:pP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ПОСТАНОВЛЕНИЕ</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 xml:space="preserve">от 27 февраля 2014 г. </w:t>
      </w:r>
      <w:r>
        <w:rPr>
          <w:rFonts w:ascii="Times New Roman" w:hAnsi="Times New Roman" w:cs="Times New Roman"/>
          <w:szCs w:val="22"/>
        </w:rPr>
        <w:t>№</w:t>
      </w:r>
      <w:r w:rsidRPr="0040614E">
        <w:rPr>
          <w:rFonts w:ascii="Times New Roman" w:hAnsi="Times New Roman" w:cs="Times New Roman"/>
          <w:szCs w:val="22"/>
        </w:rPr>
        <w:t xml:space="preserve"> 642</w:t>
      </w:r>
    </w:p>
    <w:p w:rsidR="0040614E" w:rsidRPr="0040614E" w:rsidRDefault="0040614E">
      <w:pPr>
        <w:pStyle w:val="ConsPlusTitle"/>
        <w:jc w:val="center"/>
        <w:rPr>
          <w:rFonts w:ascii="Times New Roman" w:hAnsi="Times New Roman" w:cs="Times New Roman"/>
          <w:szCs w:val="22"/>
        </w:rPr>
      </w:pP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О ПОРЯДКЕ ПРОВЕДЕНИЯ ПРОВЕРКИ ИНВЕСТИЦИОННЫХ ПРОЕКТОВ</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НА ПРЕДМЕТ ЭФФЕКТИВНОСТИ ИСПОЛЬЗОВАНИЯ СРЕДСТВ БЮДЖЕТА</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 xml:space="preserve">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НА КАПИТАЛЬНЫЕ ВЛОЖЕНИЯ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614E" w:rsidRPr="0040614E" w:rsidTr="0040614E">
        <w:trPr>
          <w:jc w:val="center"/>
        </w:trPr>
        <w:tc>
          <w:tcPr>
            <w:tcW w:w="9354" w:type="dxa"/>
            <w:tcBorders>
              <w:top w:val="nil"/>
              <w:left w:val="single" w:sz="24" w:space="0" w:color="CED3F1"/>
              <w:bottom w:val="nil"/>
              <w:right w:val="single" w:sz="24" w:space="0" w:color="F4F3F8"/>
            </w:tcBorders>
            <w:shd w:val="clear" w:color="auto" w:fill="F4F3F8"/>
          </w:tcPr>
          <w:p w:rsidR="0040614E" w:rsidRPr="0040614E" w:rsidRDefault="0040614E" w:rsidP="0040614E">
            <w:pPr>
              <w:pStyle w:val="ConsPlusNormal"/>
              <w:jc w:val="center"/>
              <w:rPr>
                <w:rFonts w:ascii="Times New Roman" w:hAnsi="Times New Roman" w:cs="Times New Roman"/>
                <w:szCs w:val="22"/>
              </w:rPr>
            </w:pPr>
          </w:p>
        </w:tc>
      </w:tr>
    </w:tbl>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В соответствии со </w:t>
      </w:r>
      <w:hyperlink r:id="rId4" w:history="1">
        <w:r w:rsidRPr="0040614E">
          <w:rPr>
            <w:rFonts w:ascii="Times New Roman" w:hAnsi="Times New Roman" w:cs="Times New Roman"/>
            <w:szCs w:val="22"/>
          </w:rPr>
          <w:t>статьей 14</w:t>
        </w:r>
      </w:hyperlink>
      <w:r w:rsidRPr="0040614E">
        <w:rPr>
          <w:rFonts w:ascii="Times New Roman" w:hAnsi="Times New Roman" w:cs="Times New Roman"/>
          <w:szCs w:val="22"/>
        </w:rPr>
        <w:t xml:space="preserve"> Федерального закона от 25 февраля 1999 года </w:t>
      </w:r>
      <w:r>
        <w:rPr>
          <w:rFonts w:ascii="Times New Roman" w:hAnsi="Times New Roman" w:cs="Times New Roman"/>
          <w:szCs w:val="22"/>
        </w:rPr>
        <w:t>№</w:t>
      </w:r>
      <w:r w:rsidRPr="0040614E">
        <w:rPr>
          <w:rFonts w:ascii="Times New Roman" w:hAnsi="Times New Roman" w:cs="Times New Roman"/>
          <w:szCs w:val="22"/>
        </w:rPr>
        <w:t xml:space="preserve"> 39-ФЗ </w:t>
      </w:r>
      <w:r>
        <w:rPr>
          <w:rFonts w:ascii="Times New Roman" w:hAnsi="Times New Roman" w:cs="Times New Roman"/>
          <w:szCs w:val="22"/>
        </w:rPr>
        <w:t>«</w:t>
      </w:r>
      <w:r w:rsidRPr="0040614E">
        <w:rPr>
          <w:rFonts w:ascii="Times New Roman" w:hAnsi="Times New Roman" w:cs="Times New Roman"/>
          <w:szCs w:val="22"/>
        </w:rPr>
        <w:t>Об инвестиционной деятельности в Российской Федерации, осуществляемой в форме капитальных вложений</w:t>
      </w:r>
      <w:r>
        <w:rPr>
          <w:rFonts w:ascii="Times New Roman" w:hAnsi="Times New Roman" w:cs="Times New Roman"/>
          <w:szCs w:val="22"/>
        </w:rPr>
        <w:t>»</w:t>
      </w:r>
      <w:r w:rsidRPr="0040614E">
        <w:rPr>
          <w:rFonts w:ascii="Times New Roman" w:hAnsi="Times New Roman" w:cs="Times New Roman"/>
          <w:szCs w:val="22"/>
        </w:rPr>
        <w:t xml:space="preserve"> и в целях </w:t>
      </w:r>
      <w:proofErr w:type="gramStart"/>
      <w:r w:rsidRPr="0040614E">
        <w:rPr>
          <w:rFonts w:ascii="Times New Roman" w:hAnsi="Times New Roman" w:cs="Times New Roman"/>
          <w:szCs w:val="22"/>
        </w:rPr>
        <w:t>обеспечения эффективности использования средств бюджета муниципального</w:t>
      </w:r>
      <w:proofErr w:type="gramEnd"/>
      <w:r w:rsidRPr="0040614E">
        <w:rPr>
          <w:rFonts w:ascii="Times New Roman" w:hAnsi="Times New Roman" w:cs="Times New Roman"/>
          <w:szCs w:val="22"/>
        </w:rPr>
        <w:t xml:space="preserve">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руководствуясь </w:t>
      </w:r>
      <w:hyperlink r:id="rId5" w:history="1">
        <w:r w:rsidRPr="0040614E">
          <w:rPr>
            <w:rFonts w:ascii="Times New Roman" w:hAnsi="Times New Roman" w:cs="Times New Roman"/>
            <w:szCs w:val="22"/>
          </w:rPr>
          <w:t>статьями 35.2</w:t>
        </w:r>
      </w:hyperlink>
      <w:r w:rsidRPr="0040614E">
        <w:rPr>
          <w:rFonts w:ascii="Times New Roman" w:hAnsi="Times New Roman" w:cs="Times New Roman"/>
          <w:szCs w:val="22"/>
        </w:rPr>
        <w:t xml:space="preserve"> и </w:t>
      </w:r>
      <w:hyperlink r:id="rId6" w:history="1">
        <w:r w:rsidRPr="0040614E">
          <w:rPr>
            <w:rFonts w:ascii="Times New Roman" w:hAnsi="Times New Roman" w:cs="Times New Roman"/>
            <w:szCs w:val="22"/>
          </w:rPr>
          <w:t>45</w:t>
        </w:r>
      </w:hyperlink>
      <w:r w:rsidRPr="0040614E">
        <w:rPr>
          <w:rFonts w:ascii="Times New Roman" w:hAnsi="Times New Roman" w:cs="Times New Roman"/>
          <w:szCs w:val="22"/>
        </w:rPr>
        <w:t xml:space="preserve"> Устава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мэрия города Магадана постановляет:</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1. Утвердить:</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1.1. </w:t>
      </w:r>
      <w:hyperlink w:anchor="P40" w:history="1">
        <w:r w:rsidRPr="0040614E">
          <w:rPr>
            <w:rFonts w:ascii="Times New Roman" w:hAnsi="Times New Roman" w:cs="Times New Roman"/>
            <w:szCs w:val="22"/>
          </w:rPr>
          <w:t>Правила</w:t>
        </w:r>
      </w:hyperlink>
      <w:r w:rsidRPr="0040614E">
        <w:rPr>
          <w:rFonts w:ascii="Times New Roman" w:hAnsi="Times New Roman" w:cs="Times New Roman"/>
          <w:szCs w:val="22"/>
        </w:rPr>
        <w:t xml:space="preserve"> проведения проверки инвестиционных проектов на предмет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направляемых на капитальные вложения (далее - Порядок), согласно приложению </w:t>
      </w:r>
      <w:r>
        <w:rPr>
          <w:rFonts w:ascii="Times New Roman" w:hAnsi="Times New Roman" w:cs="Times New Roman"/>
          <w:szCs w:val="22"/>
        </w:rPr>
        <w:t>№</w:t>
      </w:r>
      <w:r w:rsidRPr="0040614E">
        <w:rPr>
          <w:rFonts w:ascii="Times New Roman" w:hAnsi="Times New Roman" w:cs="Times New Roman"/>
          <w:szCs w:val="22"/>
        </w:rPr>
        <w:t xml:space="preserve"> 1 к настоящему постановлению.</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1.2. </w:t>
      </w:r>
      <w:hyperlink w:anchor="P426" w:history="1">
        <w:r w:rsidRPr="0040614E">
          <w:rPr>
            <w:rFonts w:ascii="Times New Roman" w:hAnsi="Times New Roman" w:cs="Times New Roman"/>
            <w:szCs w:val="22"/>
          </w:rPr>
          <w:t>Методику</w:t>
        </w:r>
      </w:hyperlink>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оценки эффективности использования средств бюджета муниципального</w:t>
      </w:r>
      <w:proofErr w:type="gramEnd"/>
      <w:r w:rsidRPr="0040614E">
        <w:rPr>
          <w:rFonts w:ascii="Times New Roman" w:hAnsi="Times New Roman" w:cs="Times New Roman"/>
          <w:szCs w:val="22"/>
        </w:rPr>
        <w:t xml:space="preserve">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направляемых на капитальные вложения (далее - Методика), согласно приложению </w:t>
      </w:r>
      <w:r>
        <w:rPr>
          <w:rFonts w:ascii="Times New Roman" w:hAnsi="Times New Roman" w:cs="Times New Roman"/>
          <w:szCs w:val="22"/>
        </w:rPr>
        <w:t>№</w:t>
      </w:r>
      <w:r w:rsidRPr="0040614E">
        <w:rPr>
          <w:rFonts w:ascii="Times New Roman" w:hAnsi="Times New Roman" w:cs="Times New Roman"/>
          <w:szCs w:val="22"/>
        </w:rPr>
        <w:t xml:space="preserve"> 2 к настоящему постановлению.</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1.3. </w:t>
      </w:r>
      <w:hyperlink w:anchor="P948" w:history="1">
        <w:r w:rsidRPr="0040614E">
          <w:rPr>
            <w:rFonts w:ascii="Times New Roman" w:hAnsi="Times New Roman" w:cs="Times New Roman"/>
            <w:szCs w:val="22"/>
          </w:rPr>
          <w:t>Порядок</w:t>
        </w:r>
      </w:hyperlink>
      <w:r w:rsidRPr="0040614E">
        <w:rPr>
          <w:rFonts w:ascii="Times New Roman" w:hAnsi="Times New Roman" w:cs="Times New Roman"/>
          <w:szCs w:val="22"/>
        </w:rPr>
        <w:t xml:space="preserve">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направляемых на капитальные вложения, согласно приложению </w:t>
      </w:r>
      <w:r>
        <w:rPr>
          <w:rFonts w:ascii="Times New Roman" w:hAnsi="Times New Roman" w:cs="Times New Roman"/>
          <w:szCs w:val="22"/>
        </w:rPr>
        <w:t>№</w:t>
      </w:r>
      <w:r w:rsidRPr="0040614E">
        <w:rPr>
          <w:rFonts w:ascii="Times New Roman" w:hAnsi="Times New Roman" w:cs="Times New Roman"/>
          <w:szCs w:val="22"/>
        </w:rPr>
        <w:t xml:space="preserve"> 3 к настоящему постановлению.</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2. Установить, что настоящее постановление не распространяется на инвестиционные проекты, по которым до 1 января 2014 года приняты нормативные правовые акты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3. Опубликовать настоящее постановление в городских средствах массовой информации.</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4. </w:t>
      </w:r>
      <w:proofErr w:type="gramStart"/>
      <w:r w:rsidRPr="0040614E">
        <w:rPr>
          <w:rFonts w:ascii="Times New Roman" w:hAnsi="Times New Roman" w:cs="Times New Roman"/>
          <w:szCs w:val="22"/>
        </w:rPr>
        <w:t>Контроль за</w:t>
      </w:r>
      <w:proofErr w:type="gramEnd"/>
      <w:r w:rsidRPr="0040614E">
        <w:rPr>
          <w:rFonts w:ascii="Times New Roman" w:hAnsi="Times New Roman" w:cs="Times New Roman"/>
          <w:szCs w:val="22"/>
        </w:rPr>
        <w:t xml:space="preserve"> исполнением настоящего постановления возложить на первого заместителя мэра города Магадана Ю.Ф. </w:t>
      </w:r>
      <w:proofErr w:type="spellStart"/>
      <w:r w:rsidRPr="0040614E">
        <w:rPr>
          <w:rFonts w:ascii="Times New Roman" w:hAnsi="Times New Roman" w:cs="Times New Roman"/>
          <w:szCs w:val="22"/>
        </w:rPr>
        <w:t>Гришана</w:t>
      </w:r>
      <w:proofErr w:type="spellEnd"/>
      <w:r w:rsidRPr="0040614E">
        <w:rPr>
          <w:rFonts w:ascii="Times New Roman" w:hAnsi="Times New Roman" w:cs="Times New Roman"/>
          <w:szCs w:val="22"/>
        </w:rPr>
        <w:t>.</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Мэр города Магадана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С.В.АБРАМОВ</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Default="0040614E">
      <w:pPr>
        <w:pStyle w:val="ConsPlusNormal"/>
        <w:jc w:val="right"/>
        <w:outlineLvl w:val="0"/>
        <w:rPr>
          <w:rFonts w:ascii="Times New Roman" w:hAnsi="Times New Roman" w:cs="Times New Roman"/>
          <w:szCs w:val="22"/>
        </w:rPr>
      </w:pPr>
    </w:p>
    <w:p w:rsidR="0040614E" w:rsidRDefault="0040614E">
      <w:pPr>
        <w:pStyle w:val="ConsPlusNormal"/>
        <w:jc w:val="right"/>
        <w:outlineLvl w:val="0"/>
        <w:rPr>
          <w:rFonts w:ascii="Times New Roman" w:hAnsi="Times New Roman" w:cs="Times New Roman"/>
          <w:szCs w:val="22"/>
        </w:rPr>
      </w:pPr>
    </w:p>
    <w:p w:rsidR="0040614E" w:rsidRDefault="0040614E">
      <w:pPr>
        <w:pStyle w:val="ConsPlusNormal"/>
        <w:jc w:val="right"/>
        <w:outlineLvl w:val="0"/>
        <w:rPr>
          <w:rFonts w:ascii="Times New Roman" w:hAnsi="Times New Roman" w:cs="Times New Roman"/>
          <w:szCs w:val="22"/>
        </w:rPr>
      </w:pPr>
    </w:p>
    <w:p w:rsidR="00192E90" w:rsidRDefault="00192E90">
      <w:pPr>
        <w:pStyle w:val="ConsPlusNormal"/>
        <w:jc w:val="right"/>
        <w:outlineLvl w:val="0"/>
        <w:rPr>
          <w:rFonts w:ascii="Times New Roman" w:hAnsi="Times New Roman" w:cs="Times New Roman"/>
          <w:szCs w:val="22"/>
        </w:rPr>
      </w:pPr>
    </w:p>
    <w:p w:rsidR="00192E90" w:rsidRDefault="00192E90">
      <w:pPr>
        <w:pStyle w:val="ConsPlusNormal"/>
        <w:jc w:val="right"/>
        <w:outlineLvl w:val="0"/>
        <w:rPr>
          <w:rFonts w:ascii="Times New Roman" w:hAnsi="Times New Roman" w:cs="Times New Roman"/>
          <w:szCs w:val="22"/>
        </w:rPr>
      </w:pPr>
    </w:p>
    <w:p w:rsidR="00192E90" w:rsidRDefault="00192E90">
      <w:pPr>
        <w:pStyle w:val="ConsPlusNormal"/>
        <w:jc w:val="right"/>
        <w:outlineLvl w:val="0"/>
        <w:rPr>
          <w:rFonts w:ascii="Times New Roman" w:hAnsi="Times New Roman" w:cs="Times New Roman"/>
          <w:szCs w:val="22"/>
        </w:rPr>
      </w:pPr>
    </w:p>
    <w:p w:rsidR="00192E90" w:rsidRDefault="00192E90">
      <w:pPr>
        <w:pStyle w:val="ConsPlusNormal"/>
        <w:jc w:val="right"/>
        <w:outlineLvl w:val="0"/>
        <w:rPr>
          <w:rFonts w:ascii="Times New Roman" w:hAnsi="Times New Roman" w:cs="Times New Roman"/>
          <w:szCs w:val="22"/>
        </w:rPr>
      </w:pPr>
    </w:p>
    <w:p w:rsidR="00192E90" w:rsidRDefault="00192E90">
      <w:pPr>
        <w:pStyle w:val="ConsPlusNormal"/>
        <w:jc w:val="right"/>
        <w:outlineLvl w:val="0"/>
        <w:rPr>
          <w:rFonts w:ascii="Times New Roman" w:hAnsi="Times New Roman" w:cs="Times New Roman"/>
          <w:szCs w:val="22"/>
        </w:rPr>
      </w:pPr>
    </w:p>
    <w:p w:rsidR="00192E90" w:rsidRDefault="00192E90">
      <w:pPr>
        <w:pStyle w:val="ConsPlusNormal"/>
        <w:jc w:val="right"/>
        <w:outlineLvl w:val="0"/>
        <w:rPr>
          <w:rFonts w:ascii="Times New Roman" w:hAnsi="Times New Roman" w:cs="Times New Roman"/>
          <w:szCs w:val="22"/>
        </w:rPr>
      </w:pPr>
    </w:p>
    <w:p w:rsidR="00192E90" w:rsidRDefault="00192E90">
      <w:pPr>
        <w:pStyle w:val="ConsPlusNormal"/>
        <w:jc w:val="right"/>
        <w:outlineLvl w:val="0"/>
        <w:rPr>
          <w:rFonts w:ascii="Times New Roman" w:hAnsi="Times New Roman" w:cs="Times New Roman"/>
          <w:szCs w:val="22"/>
        </w:rPr>
      </w:pPr>
    </w:p>
    <w:p w:rsidR="0040614E" w:rsidRPr="0040614E" w:rsidRDefault="0040614E">
      <w:pPr>
        <w:pStyle w:val="ConsPlusNormal"/>
        <w:jc w:val="right"/>
        <w:outlineLvl w:val="0"/>
        <w:rPr>
          <w:rFonts w:ascii="Times New Roman" w:hAnsi="Times New Roman" w:cs="Times New Roman"/>
          <w:szCs w:val="22"/>
        </w:rPr>
      </w:pPr>
      <w:r w:rsidRPr="0040614E">
        <w:rPr>
          <w:rFonts w:ascii="Times New Roman" w:hAnsi="Times New Roman" w:cs="Times New Roman"/>
          <w:szCs w:val="22"/>
        </w:rPr>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1</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постановлению</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мэрии города Магадана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от 27.02.2014 </w:t>
      </w:r>
      <w:r>
        <w:rPr>
          <w:rFonts w:ascii="Times New Roman" w:hAnsi="Times New Roman" w:cs="Times New Roman"/>
          <w:szCs w:val="22"/>
        </w:rPr>
        <w:t>№</w:t>
      </w:r>
      <w:r w:rsidRPr="0040614E">
        <w:rPr>
          <w:rFonts w:ascii="Times New Roman" w:hAnsi="Times New Roman" w:cs="Times New Roman"/>
          <w:szCs w:val="22"/>
        </w:rPr>
        <w:t xml:space="preserve"> 642</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Title"/>
        <w:jc w:val="center"/>
        <w:rPr>
          <w:rFonts w:ascii="Times New Roman" w:hAnsi="Times New Roman" w:cs="Times New Roman"/>
          <w:szCs w:val="22"/>
        </w:rPr>
      </w:pPr>
      <w:bookmarkStart w:id="0" w:name="P40"/>
      <w:bookmarkEnd w:id="0"/>
      <w:r w:rsidRPr="0040614E">
        <w:rPr>
          <w:rFonts w:ascii="Times New Roman" w:hAnsi="Times New Roman" w:cs="Times New Roman"/>
          <w:szCs w:val="22"/>
        </w:rPr>
        <w:t>ПРАВИЛА</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ПРОВЕДЕНИЯ ПРОВЕРКИ ИНВЕСТИЦИОННЫХ ПРОЕКТОВ НА ПРЕДМЕТ</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ЭФФЕКТИВНОСТИ ИСПОЛЬЗОВАНИЯ СРЕДСТВ БЮДЖЕТА МУНИЦИПАЛЬНОГО</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 xml:space="preserve">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НА КАПИТАЛЬНЫЕ ВЛОЖЕНИЯ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614E" w:rsidRPr="0040614E" w:rsidTr="0040614E">
        <w:trPr>
          <w:jc w:val="center"/>
        </w:trPr>
        <w:tc>
          <w:tcPr>
            <w:tcW w:w="9354" w:type="dxa"/>
            <w:tcBorders>
              <w:top w:val="nil"/>
              <w:left w:val="single" w:sz="24" w:space="0" w:color="CED3F1"/>
              <w:bottom w:val="nil"/>
              <w:right w:val="single" w:sz="24" w:space="0" w:color="F4F3F8"/>
            </w:tcBorders>
            <w:shd w:val="clear" w:color="auto" w:fill="F4F3F8"/>
          </w:tcPr>
          <w:p w:rsidR="0040614E" w:rsidRPr="0040614E" w:rsidRDefault="0040614E">
            <w:pPr>
              <w:pStyle w:val="ConsPlusNormal"/>
              <w:jc w:val="center"/>
              <w:rPr>
                <w:rFonts w:ascii="Times New Roman" w:hAnsi="Times New Roman" w:cs="Times New Roman"/>
                <w:szCs w:val="22"/>
              </w:rPr>
            </w:pPr>
          </w:p>
        </w:tc>
      </w:tr>
    </w:tbl>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1. Общие положения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bookmarkStart w:id="1" w:name="P52"/>
      <w:bookmarkEnd w:id="1"/>
      <w:r w:rsidRPr="0040614E">
        <w:rPr>
          <w:rFonts w:ascii="Times New Roman" w:hAnsi="Times New Roman" w:cs="Times New Roman"/>
          <w:szCs w:val="22"/>
        </w:rPr>
        <w:t xml:space="preserve">1.1. </w:t>
      </w:r>
      <w:proofErr w:type="gramStart"/>
      <w:r w:rsidRPr="0040614E">
        <w:rPr>
          <w:rFonts w:ascii="Times New Roman" w:hAnsi="Times New Roman" w:cs="Times New Roman"/>
          <w:szCs w:val="22"/>
        </w:rPr>
        <w:t xml:space="preserve">Настоящими Правилами определен Порядок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финансируемых полностью или частично за счет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 предмет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(далее - Проверка).</w:t>
      </w:r>
      <w:proofErr w:type="gramEnd"/>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1.2. </w:t>
      </w:r>
      <w:proofErr w:type="gramStart"/>
      <w:r w:rsidRPr="0040614E">
        <w:rPr>
          <w:rFonts w:ascii="Times New Roman" w:hAnsi="Times New Roman" w:cs="Times New Roman"/>
          <w:szCs w:val="22"/>
        </w:rPr>
        <w:t xml:space="preserve">Целью проведения Проверки является оценка соответствия инвестиционного проекта установленным настоящими Правилами качественным, количественным критериям и предельному (минимальному) значению интегральной оценки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(далее - интегральная оценка), для реализации указанного инвестиционного проекта.</w:t>
      </w:r>
      <w:proofErr w:type="gramEnd"/>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1.3. Проверка проводится для принятия решения о предоставлении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для осуществления бюджетных инвестиций в объекты капитального строительства муниципальной собственности, а также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1.4. Проверка осуществляется в отношении инвестиционных проектов, указанных в </w:t>
      </w:r>
      <w:hyperlink w:anchor="P52" w:history="1">
        <w:r w:rsidRPr="0040614E">
          <w:rPr>
            <w:rFonts w:ascii="Times New Roman" w:hAnsi="Times New Roman" w:cs="Times New Roman"/>
            <w:szCs w:val="22"/>
          </w:rPr>
          <w:t>пункте 1.1</w:t>
        </w:r>
      </w:hyperlink>
      <w:r w:rsidRPr="0040614E">
        <w:rPr>
          <w:rFonts w:ascii="Times New Roman" w:hAnsi="Times New Roman" w:cs="Times New Roman"/>
          <w:szCs w:val="22"/>
        </w:rPr>
        <w:t xml:space="preserve"> настоящих Правил, в случае если их сметная стоимость превышает 100 </w:t>
      </w: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рублей, а также на основании постановлений мэрии города Магадана независимо от их сметной стоимости.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1.5. Подготовка документов для Проверки эффективности инвестиционных проектов осуществляется отраслевыми (функциональными) и территориальными органами мэрии города Магадана, инициирующими реализацию инвестиционных проектов (далее - Заявитель).</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1.6. Проверка осуществляется комитетом экономического развития мэрии города Магадана (далее - Комитет) в соответствии с утвержденной постановлением мэрии города Магадана Методикой оценки эффективности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настоящими Правилами и согласовывается первым заместителем мэра города Магадана.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1.7. Плата за проведение Проверки не взимается.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1.8. Инвестиционные проекты, получившие положительное заключение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направляемых на капитальные вложения, подлежат включению в реестр инвестиционных проектов, получивших положительное заключение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в соответствии с Порядком, утвержденным постановлением мэрии города Магадана.</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2. Критерии оценки эффективности использования средств</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 xml:space="preserve">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center"/>
        <w:rPr>
          <w:rFonts w:ascii="Times New Roman" w:hAnsi="Times New Roman" w:cs="Times New Roman"/>
          <w:szCs w:val="22"/>
        </w:rPr>
      </w:pPr>
      <w:proofErr w:type="gramStart"/>
      <w:r w:rsidRPr="0040614E">
        <w:rPr>
          <w:rFonts w:ascii="Times New Roman" w:hAnsi="Times New Roman" w:cs="Times New Roman"/>
          <w:szCs w:val="22"/>
        </w:rPr>
        <w:lastRenderedPageBreak/>
        <w:t>направляемых</w:t>
      </w:r>
      <w:proofErr w:type="gramEnd"/>
      <w:r w:rsidRPr="0040614E">
        <w:rPr>
          <w:rFonts w:ascii="Times New Roman" w:hAnsi="Times New Roman" w:cs="Times New Roman"/>
          <w:szCs w:val="22"/>
        </w:rPr>
        <w:t xml:space="preserve"> 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2.1. Проверка осуществляется на основе качественных и количественных критериев </w:t>
      </w:r>
      <w:proofErr w:type="gramStart"/>
      <w:r w:rsidRPr="0040614E">
        <w:rPr>
          <w:rFonts w:ascii="Times New Roman" w:hAnsi="Times New Roman" w:cs="Times New Roman"/>
          <w:szCs w:val="22"/>
        </w:rPr>
        <w:t>оценки эффективности использования средств бюджета муниципального</w:t>
      </w:r>
      <w:proofErr w:type="gramEnd"/>
      <w:r w:rsidRPr="0040614E">
        <w:rPr>
          <w:rFonts w:ascii="Times New Roman" w:hAnsi="Times New Roman" w:cs="Times New Roman"/>
          <w:szCs w:val="22"/>
        </w:rPr>
        <w:t xml:space="preserve">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(далее - оценка эффективности).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2.2. Качественными критериями оценки эффективности являются: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2.2.1.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2.2.2. Соответствие цели инвестиционного проекта приоритетам и целям, определенным в </w:t>
      </w:r>
      <w:hyperlink r:id="rId7" w:history="1">
        <w:r w:rsidRPr="0040614E">
          <w:rPr>
            <w:rFonts w:ascii="Times New Roman" w:hAnsi="Times New Roman" w:cs="Times New Roman"/>
            <w:szCs w:val="22"/>
          </w:rPr>
          <w:t>Стратегическом Плане</w:t>
        </w:r>
      </w:hyperlink>
      <w:r w:rsidRPr="0040614E">
        <w:rPr>
          <w:rFonts w:ascii="Times New Roman" w:hAnsi="Times New Roman" w:cs="Times New Roman"/>
          <w:szCs w:val="22"/>
        </w:rPr>
        <w:t xml:space="preserve"> (Концепции стратегического развития) города Магадана на период до 2020 года, в прогнозах и программах социально-экономического, инвестиционного развития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муниципальных программах, ведомственных целевых программах.</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2.2.3.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(с указанием перечня ведомственных целевых и муниципальных программ).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2.2.4. 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полномочий по решению вопросов местного значения.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2.2.5. Отсутствие в достаточном объеме замещающей продукции (работ, услуг), производимой иными организациями.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2.2.6. Обоснование привлечения средств федерального или областного бюджета к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bookmarkStart w:id="2" w:name="P73"/>
      <w:bookmarkEnd w:id="2"/>
      <w:r w:rsidRPr="0040614E">
        <w:rPr>
          <w:rFonts w:ascii="Times New Roman" w:hAnsi="Times New Roman" w:cs="Times New Roman"/>
          <w:szCs w:val="22"/>
        </w:rPr>
        <w:t>2.2.7.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0614E" w:rsidRPr="0040614E" w:rsidRDefault="0040614E">
      <w:pPr>
        <w:pStyle w:val="ConsPlusNormal"/>
        <w:spacing w:before="220"/>
        <w:ind w:firstLine="540"/>
        <w:jc w:val="both"/>
        <w:rPr>
          <w:rFonts w:ascii="Times New Roman" w:hAnsi="Times New Roman" w:cs="Times New Roman"/>
          <w:szCs w:val="22"/>
        </w:rPr>
      </w:pPr>
      <w:bookmarkStart w:id="3" w:name="P74"/>
      <w:bookmarkEnd w:id="3"/>
      <w:r w:rsidRPr="0040614E">
        <w:rPr>
          <w:rFonts w:ascii="Times New Roman" w:hAnsi="Times New Roman" w:cs="Times New Roman"/>
          <w:szCs w:val="22"/>
        </w:rPr>
        <w:t xml:space="preserve">2.2.8. Наличие положительного заключения государственной экспертизы проектной документации и результатов инженерных изысканий, за исключением инвестиционных проектов, в отношении которых готовится решение о предоставлении средств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 подготовку проектной документации и инженерных изысканий, выполняемых для подготовки такой проектной документации.</w:t>
      </w:r>
    </w:p>
    <w:p w:rsidR="0040614E" w:rsidRPr="0040614E" w:rsidRDefault="0040614E">
      <w:pPr>
        <w:pStyle w:val="ConsPlusNormal"/>
        <w:spacing w:before="220"/>
        <w:ind w:firstLine="540"/>
        <w:jc w:val="both"/>
        <w:rPr>
          <w:rFonts w:ascii="Times New Roman" w:hAnsi="Times New Roman" w:cs="Times New Roman"/>
          <w:szCs w:val="22"/>
        </w:rPr>
      </w:pPr>
      <w:bookmarkStart w:id="4" w:name="P75"/>
      <w:bookmarkEnd w:id="4"/>
      <w:r w:rsidRPr="0040614E">
        <w:rPr>
          <w:rFonts w:ascii="Times New Roman" w:hAnsi="Times New Roman" w:cs="Times New Roman"/>
          <w:szCs w:val="22"/>
        </w:rPr>
        <w:t>2.2.9.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(далее - проекты-аналоги).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2.3. Инвестиционные проекты, соответствующие качественным критериям в дальнейшем подлежат Проверке на основе количественных </w:t>
      </w:r>
      <w:proofErr w:type="gramStart"/>
      <w:r w:rsidRPr="0040614E">
        <w:rPr>
          <w:rFonts w:ascii="Times New Roman" w:hAnsi="Times New Roman" w:cs="Times New Roman"/>
          <w:szCs w:val="22"/>
        </w:rPr>
        <w:t>критериев оценки эффективности использования средств бюджета муниципального</w:t>
      </w:r>
      <w:proofErr w:type="gramEnd"/>
      <w:r w:rsidRPr="0040614E">
        <w:rPr>
          <w:rFonts w:ascii="Times New Roman" w:hAnsi="Times New Roman" w:cs="Times New Roman"/>
          <w:szCs w:val="22"/>
        </w:rPr>
        <w:t xml:space="preserve">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Качественные критерии, предусмотренные в </w:t>
      </w:r>
      <w:hyperlink w:anchor="P74" w:history="1">
        <w:r w:rsidRPr="0040614E">
          <w:rPr>
            <w:rFonts w:ascii="Times New Roman" w:hAnsi="Times New Roman" w:cs="Times New Roman"/>
            <w:szCs w:val="22"/>
          </w:rPr>
          <w:t>подпунктах 2.2.8</w:t>
        </w:r>
      </w:hyperlink>
      <w:r w:rsidRPr="0040614E">
        <w:rPr>
          <w:rFonts w:ascii="Times New Roman" w:hAnsi="Times New Roman" w:cs="Times New Roman"/>
          <w:szCs w:val="22"/>
        </w:rPr>
        <w:t xml:space="preserve"> и </w:t>
      </w:r>
      <w:hyperlink w:anchor="P75" w:history="1">
        <w:r w:rsidRPr="0040614E">
          <w:rPr>
            <w:rFonts w:ascii="Times New Roman" w:hAnsi="Times New Roman" w:cs="Times New Roman"/>
            <w:szCs w:val="22"/>
          </w:rPr>
          <w:t>2.2.9 раздела 2</w:t>
        </w:r>
      </w:hyperlink>
      <w:r w:rsidRPr="0040614E">
        <w:rPr>
          <w:rFonts w:ascii="Times New Roman" w:hAnsi="Times New Roman" w:cs="Times New Roman"/>
          <w:szCs w:val="22"/>
        </w:rPr>
        <w:t xml:space="preserve"> настоящих Правил, не применяются для случаев приобретения объектов недвижимого имущества.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2.4. Количественными критериями оценки эффективности являются: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2.4.1. Значение количественных показателей (показателя) результатов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bookmarkStart w:id="5" w:name="P81"/>
      <w:bookmarkEnd w:id="5"/>
      <w:r w:rsidRPr="0040614E">
        <w:rPr>
          <w:rFonts w:ascii="Times New Roman" w:hAnsi="Times New Roman" w:cs="Times New Roman"/>
          <w:szCs w:val="22"/>
        </w:rPr>
        <w:t xml:space="preserve">2.4.2. Отношение сметной стоимости инвестиционного проекта к значениям количественных </w:t>
      </w:r>
      <w:r w:rsidRPr="0040614E">
        <w:rPr>
          <w:rFonts w:ascii="Times New Roman" w:hAnsi="Times New Roman" w:cs="Times New Roman"/>
          <w:szCs w:val="22"/>
        </w:rPr>
        <w:lastRenderedPageBreak/>
        <w:t>показателей (показателя) результатов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2.4.3. </w:t>
      </w:r>
      <w:proofErr w:type="gramStart"/>
      <w:r w:rsidRPr="0040614E">
        <w:rPr>
          <w:rFonts w:ascii="Times New Roman" w:hAnsi="Times New Roman" w:cs="Times New Roman"/>
          <w:szCs w:val="22"/>
        </w:rPr>
        <w:t xml:space="preserve">Наличие потребителей продукции (услуг), создаваемой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для нужд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roofErr w:type="gramEnd"/>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2.4.4.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нужд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2.4.5.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bookmarkStart w:id="6" w:name="P85"/>
      <w:bookmarkEnd w:id="6"/>
      <w:r w:rsidRPr="0040614E">
        <w:rPr>
          <w:rFonts w:ascii="Times New Roman" w:hAnsi="Times New Roman" w:cs="Times New Roman"/>
          <w:szCs w:val="22"/>
        </w:rPr>
        <w:t xml:space="preserve">2.5. </w:t>
      </w:r>
      <w:proofErr w:type="gramStart"/>
      <w:r w:rsidRPr="0040614E">
        <w:rPr>
          <w:rFonts w:ascii="Times New Roman" w:hAnsi="Times New Roman" w:cs="Times New Roman"/>
          <w:szCs w:val="22"/>
        </w:rPr>
        <w:t xml:space="preserve">Для проведения Проверки по качественному критерию Заявитель предоставляет документально подтвержденные сведения о проектах-аналогах, реализуемых (или реализованных) на территории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 территории других городов Российской Федерации.</w:t>
      </w:r>
      <w:proofErr w:type="gramEnd"/>
      <w:r w:rsidRPr="0040614E">
        <w:rPr>
          <w:rFonts w:ascii="Times New Roman" w:hAnsi="Times New Roman" w:cs="Times New Roman"/>
          <w:szCs w:val="22"/>
        </w:rPr>
        <w:t xml:space="preserve">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объектно-планировочным решениям.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Проверка по качественному критерию, предусмотренному </w:t>
      </w:r>
      <w:hyperlink w:anchor="P73" w:history="1">
        <w:r w:rsidRPr="0040614E">
          <w:rPr>
            <w:rFonts w:ascii="Times New Roman" w:hAnsi="Times New Roman" w:cs="Times New Roman"/>
            <w:szCs w:val="22"/>
          </w:rPr>
          <w:t>п. 2.2.7</w:t>
        </w:r>
      </w:hyperlink>
      <w:r w:rsidRPr="0040614E">
        <w:rPr>
          <w:rFonts w:ascii="Times New Roman" w:hAnsi="Times New Roman" w:cs="Times New Roman"/>
          <w:szCs w:val="22"/>
        </w:rPr>
        <w:t xml:space="preserve"> Правил,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2.6. </w:t>
      </w:r>
      <w:proofErr w:type="gramStart"/>
      <w:r w:rsidRPr="0040614E">
        <w:rPr>
          <w:rFonts w:ascii="Times New Roman" w:hAnsi="Times New Roman" w:cs="Times New Roman"/>
          <w:szCs w:val="22"/>
        </w:rPr>
        <w:t xml:space="preserve">Проверка по количественному критерию, предусмотренному </w:t>
      </w:r>
      <w:hyperlink w:anchor="P81" w:history="1">
        <w:r w:rsidRPr="0040614E">
          <w:rPr>
            <w:rFonts w:ascii="Times New Roman" w:hAnsi="Times New Roman" w:cs="Times New Roman"/>
            <w:szCs w:val="22"/>
          </w:rPr>
          <w:t>подпунктом 2.4.2 пункта 2.4</w:t>
        </w:r>
      </w:hyperlink>
      <w:r w:rsidRPr="0040614E">
        <w:rPr>
          <w:rFonts w:ascii="Times New Roman" w:hAnsi="Times New Roman" w:cs="Times New Roman"/>
          <w:szCs w:val="22"/>
        </w:rPr>
        <w:t xml:space="preserve"> настоящих Правил,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аналогичными проектами, выбор которых осуществляется в</w:t>
      </w:r>
      <w:proofErr w:type="gramEnd"/>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порядке</w:t>
      </w:r>
      <w:proofErr w:type="gramEnd"/>
      <w:r w:rsidRPr="0040614E">
        <w:rPr>
          <w:rFonts w:ascii="Times New Roman" w:hAnsi="Times New Roman" w:cs="Times New Roman"/>
          <w:szCs w:val="22"/>
        </w:rPr>
        <w:t xml:space="preserve">, предусмотренном </w:t>
      </w:r>
      <w:hyperlink w:anchor="P85" w:history="1">
        <w:r w:rsidRPr="0040614E">
          <w:rPr>
            <w:rFonts w:ascii="Times New Roman" w:hAnsi="Times New Roman" w:cs="Times New Roman"/>
            <w:szCs w:val="22"/>
          </w:rPr>
          <w:t>пунктом 2.5</w:t>
        </w:r>
      </w:hyperlink>
      <w:r w:rsidRPr="0040614E">
        <w:rPr>
          <w:rFonts w:ascii="Times New Roman" w:hAnsi="Times New Roman" w:cs="Times New Roman"/>
          <w:szCs w:val="22"/>
        </w:rPr>
        <w:t xml:space="preserve"> настоящих Правил.</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2.7. </w:t>
      </w:r>
      <w:proofErr w:type="gramStart"/>
      <w:r w:rsidRPr="0040614E">
        <w:rPr>
          <w:rFonts w:ascii="Times New Roman" w:hAnsi="Times New Roman" w:cs="Times New Roman"/>
          <w:szCs w:val="22"/>
        </w:rPr>
        <w:t xml:space="preserve">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в соответствии с утвержденной постановлением мэрии города Магадана Методикой оценки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roofErr w:type="gramEnd"/>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3. Порядок проведения проверки инвестиционных проектов</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bookmarkStart w:id="7" w:name="P93"/>
      <w:bookmarkEnd w:id="7"/>
      <w:r w:rsidRPr="0040614E">
        <w:rPr>
          <w:rFonts w:ascii="Times New Roman" w:hAnsi="Times New Roman" w:cs="Times New Roman"/>
          <w:szCs w:val="22"/>
        </w:rPr>
        <w:t>3.1. Заявители предоставляют в Комитет подписанные руководителем Заявителя (уполномоченным им лицом) и заверенные печатью следующие документы:</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3.1.1. Заявление на проведение Проверки, заполненное по </w:t>
      </w:r>
      <w:hyperlink w:anchor="P166" w:history="1">
        <w:r w:rsidRPr="0040614E">
          <w:rPr>
            <w:rFonts w:ascii="Times New Roman" w:hAnsi="Times New Roman" w:cs="Times New Roman"/>
            <w:szCs w:val="22"/>
          </w:rPr>
          <w:t>форме</w:t>
        </w:r>
      </w:hyperlink>
      <w:r w:rsidRPr="0040614E">
        <w:rPr>
          <w:rFonts w:ascii="Times New Roman" w:hAnsi="Times New Roman" w:cs="Times New Roman"/>
          <w:szCs w:val="22"/>
        </w:rPr>
        <w:t xml:space="preserve"> согласно приложению </w:t>
      </w:r>
      <w:r>
        <w:rPr>
          <w:rFonts w:ascii="Times New Roman" w:hAnsi="Times New Roman" w:cs="Times New Roman"/>
          <w:szCs w:val="22"/>
        </w:rPr>
        <w:t>№</w:t>
      </w:r>
      <w:r w:rsidRPr="0040614E">
        <w:rPr>
          <w:rFonts w:ascii="Times New Roman" w:hAnsi="Times New Roman" w:cs="Times New Roman"/>
          <w:szCs w:val="22"/>
        </w:rPr>
        <w:t xml:space="preserve"> 1 к настоящим Правилам.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3.1.2. Паспорт инвестиционного проекта, заполненный по </w:t>
      </w:r>
      <w:hyperlink w:anchor="P204" w:history="1">
        <w:r w:rsidRPr="0040614E">
          <w:rPr>
            <w:rFonts w:ascii="Times New Roman" w:hAnsi="Times New Roman" w:cs="Times New Roman"/>
            <w:szCs w:val="22"/>
          </w:rPr>
          <w:t>форме</w:t>
        </w:r>
      </w:hyperlink>
      <w:r w:rsidRPr="0040614E">
        <w:rPr>
          <w:rFonts w:ascii="Times New Roman" w:hAnsi="Times New Roman" w:cs="Times New Roman"/>
          <w:szCs w:val="22"/>
        </w:rPr>
        <w:t xml:space="preserve">, согласно приложению </w:t>
      </w:r>
      <w:r>
        <w:rPr>
          <w:rFonts w:ascii="Times New Roman" w:hAnsi="Times New Roman" w:cs="Times New Roman"/>
          <w:szCs w:val="22"/>
        </w:rPr>
        <w:t>№</w:t>
      </w:r>
      <w:r w:rsidRPr="0040614E">
        <w:rPr>
          <w:rFonts w:ascii="Times New Roman" w:hAnsi="Times New Roman" w:cs="Times New Roman"/>
          <w:szCs w:val="22"/>
        </w:rPr>
        <w:t xml:space="preserve"> 2 к настоящим Правилам.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3.1.3. Обоснование экономической целесообразности, объемов и сроков осуществления капитальных вложений в соответствии с </w:t>
      </w:r>
      <w:hyperlink w:anchor="P109" w:history="1">
        <w:r w:rsidRPr="0040614E">
          <w:rPr>
            <w:rFonts w:ascii="Times New Roman" w:hAnsi="Times New Roman" w:cs="Times New Roman"/>
            <w:szCs w:val="22"/>
          </w:rPr>
          <w:t>пунктом 3.3</w:t>
        </w:r>
      </w:hyperlink>
      <w:r w:rsidRPr="0040614E">
        <w:rPr>
          <w:rFonts w:ascii="Times New Roman" w:hAnsi="Times New Roman" w:cs="Times New Roman"/>
          <w:szCs w:val="22"/>
        </w:rPr>
        <w:t xml:space="preserve"> настоящих Правил, согласованное с </w:t>
      </w:r>
      <w:r w:rsidRPr="0040614E">
        <w:rPr>
          <w:rFonts w:ascii="Times New Roman" w:hAnsi="Times New Roman" w:cs="Times New Roman"/>
          <w:szCs w:val="22"/>
        </w:rPr>
        <w:lastRenderedPageBreak/>
        <w:t>комитетом по финансам мэрии города Магадана.</w:t>
      </w:r>
    </w:p>
    <w:p w:rsidR="0040614E" w:rsidRPr="0040614E" w:rsidRDefault="0040614E">
      <w:pPr>
        <w:pStyle w:val="ConsPlusNormal"/>
        <w:spacing w:before="220"/>
        <w:ind w:firstLine="540"/>
        <w:jc w:val="both"/>
        <w:rPr>
          <w:rFonts w:ascii="Times New Roman" w:hAnsi="Times New Roman" w:cs="Times New Roman"/>
          <w:szCs w:val="22"/>
        </w:rPr>
      </w:pPr>
      <w:bookmarkStart w:id="8" w:name="P98"/>
      <w:bookmarkEnd w:id="8"/>
      <w:r w:rsidRPr="0040614E">
        <w:rPr>
          <w:rFonts w:ascii="Times New Roman" w:hAnsi="Times New Roman" w:cs="Times New Roman"/>
          <w:szCs w:val="22"/>
        </w:rPr>
        <w:t xml:space="preserve">3.1.4. Задание на проектирование в соответствии с </w:t>
      </w:r>
      <w:hyperlink w:anchor="P120" w:history="1">
        <w:r w:rsidRPr="0040614E">
          <w:rPr>
            <w:rFonts w:ascii="Times New Roman" w:hAnsi="Times New Roman" w:cs="Times New Roman"/>
            <w:szCs w:val="22"/>
          </w:rPr>
          <w:t>пунктом 3.4</w:t>
        </w:r>
      </w:hyperlink>
      <w:r w:rsidRPr="0040614E">
        <w:rPr>
          <w:rFonts w:ascii="Times New Roman" w:hAnsi="Times New Roman" w:cs="Times New Roman"/>
          <w:szCs w:val="22"/>
        </w:rPr>
        <w:t xml:space="preserve"> настоящих Правил.</w:t>
      </w:r>
    </w:p>
    <w:p w:rsidR="0040614E" w:rsidRPr="0040614E" w:rsidRDefault="0040614E">
      <w:pPr>
        <w:pStyle w:val="ConsPlusNormal"/>
        <w:spacing w:before="220"/>
        <w:ind w:firstLine="540"/>
        <w:jc w:val="both"/>
        <w:rPr>
          <w:rFonts w:ascii="Times New Roman" w:hAnsi="Times New Roman" w:cs="Times New Roman"/>
          <w:szCs w:val="22"/>
        </w:rPr>
      </w:pPr>
      <w:bookmarkStart w:id="9" w:name="P100"/>
      <w:bookmarkEnd w:id="9"/>
      <w:r w:rsidRPr="0040614E">
        <w:rPr>
          <w:rFonts w:ascii="Times New Roman" w:hAnsi="Times New Roman" w:cs="Times New Roman"/>
          <w:szCs w:val="22"/>
        </w:rPr>
        <w:t>3.1.5. Копии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3.1.6. Копия разрешения на строительство (реконструкцию) объекта капитального строительства в соответствии с требованиями действующего законодательства.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3.1.7.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40614E" w:rsidRPr="0040614E" w:rsidRDefault="0040614E">
      <w:pPr>
        <w:pStyle w:val="ConsPlusNormal"/>
        <w:spacing w:before="220"/>
        <w:ind w:firstLine="540"/>
        <w:jc w:val="both"/>
        <w:rPr>
          <w:rFonts w:ascii="Times New Roman" w:hAnsi="Times New Roman" w:cs="Times New Roman"/>
          <w:szCs w:val="22"/>
        </w:rPr>
      </w:pPr>
      <w:bookmarkStart w:id="10" w:name="P103"/>
      <w:bookmarkEnd w:id="10"/>
      <w:r w:rsidRPr="0040614E">
        <w:rPr>
          <w:rFonts w:ascii="Times New Roman" w:hAnsi="Times New Roman" w:cs="Times New Roman"/>
          <w:szCs w:val="22"/>
        </w:rPr>
        <w:t>3.1.8. Копия положительного заключения о достоверности сметной стоимости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3.1.9. Документальное подтверждение каждого участника реализации инвестиционного проекта об осуществлении финансирования (</w:t>
      </w:r>
      <w:proofErr w:type="spellStart"/>
      <w:r w:rsidRPr="0040614E">
        <w:rPr>
          <w:rFonts w:ascii="Times New Roman" w:hAnsi="Times New Roman" w:cs="Times New Roman"/>
          <w:szCs w:val="22"/>
        </w:rPr>
        <w:t>софинансирования</w:t>
      </w:r>
      <w:proofErr w:type="spellEnd"/>
      <w:r w:rsidRPr="0040614E">
        <w:rPr>
          <w:rFonts w:ascii="Times New Roman" w:hAnsi="Times New Roman" w:cs="Times New Roman"/>
          <w:szCs w:val="22"/>
        </w:rPr>
        <w:t>) этого проекта и намечаемом размере финансирования (</w:t>
      </w:r>
      <w:proofErr w:type="spellStart"/>
      <w:r w:rsidRPr="0040614E">
        <w:rPr>
          <w:rFonts w:ascii="Times New Roman" w:hAnsi="Times New Roman" w:cs="Times New Roman"/>
          <w:szCs w:val="22"/>
        </w:rPr>
        <w:t>софинансирования</w:t>
      </w:r>
      <w:proofErr w:type="spellEnd"/>
      <w:r w:rsidRPr="0040614E">
        <w:rPr>
          <w:rFonts w:ascii="Times New Roman" w:hAnsi="Times New Roman" w:cs="Times New Roman"/>
          <w:szCs w:val="22"/>
        </w:rPr>
        <w:t>).</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3.1.10. </w:t>
      </w:r>
      <w:proofErr w:type="gramStart"/>
      <w:r w:rsidRPr="0040614E">
        <w:rPr>
          <w:rFonts w:ascii="Times New Roman" w:hAnsi="Times New Roman" w:cs="Times New Roman"/>
          <w:szCs w:val="22"/>
        </w:rPr>
        <w:t xml:space="preserve">Расчет интегральной оценки и исходные данные для расчета интегральной оценки, проведенной Заявителем в соответствии с утвержденной постановлением мэрии города Магадана Методикой оценки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roofErr w:type="gramEnd"/>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3.2. Документы, указанные в </w:t>
      </w:r>
      <w:hyperlink w:anchor="P100" w:history="1">
        <w:r w:rsidRPr="0040614E">
          <w:rPr>
            <w:rFonts w:ascii="Times New Roman" w:hAnsi="Times New Roman" w:cs="Times New Roman"/>
            <w:szCs w:val="22"/>
          </w:rPr>
          <w:t>подпунктах 3.1.5</w:t>
        </w:r>
      </w:hyperlink>
      <w:r w:rsidRPr="0040614E">
        <w:rPr>
          <w:rFonts w:ascii="Times New Roman" w:hAnsi="Times New Roman" w:cs="Times New Roman"/>
          <w:szCs w:val="22"/>
        </w:rPr>
        <w:t xml:space="preserve"> - </w:t>
      </w:r>
      <w:hyperlink w:anchor="P103" w:history="1">
        <w:r w:rsidRPr="0040614E">
          <w:rPr>
            <w:rFonts w:ascii="Times New Roman" w:hAnsi="Times New Roman" w:cs="Times New Roman"/>
            <w:szCs w:val="22"/>
          </w:rPr>
          <w:t>3.1.8 пункта 3.1</w:t>
        </w:r>
      </w:hyperlink>
      <w:r w:rsidRPr="0040614E">
        <w:rPr>
          <w:rFonts w:ascii="Times New Roman" w:hAnsi="Times New Roman" w:cs="Times New Roman"/>
          <w:szCs w:val="22"/>
        </w:rPr>
        <w:t xml:space="preserve"> настоящих Правил, не представляются в отношении инвестиционных проектов, по которым готовится решение о предоставлении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 подготовку проектной документации и проведение инженерных изысканий, выполняемых для подготовки такой проектной документации.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Документы, указанные в </w:t>
      </w:r>
      <w:hyperlink w:anchor="P98" w:history="1">
        <w:r w:rsidRPr="0040614E">
          <w:rPr>
            <w:rFonts w:ascii="Times New Roman" w:hAnsi="Times New Roman" w:cs="Times New Roman"/>
            <w:szCs w:val="22"/>
          </w:rPr>
          <w:t>пунктах 3.1.4</w:t>
        </w:r>
      </w:hyperlink>
      <w:r w:rsidRPr="0040614E">
        <w:rPr>
          <w:rFonts w:ascii="Times New Roman" w:hAnsi="Times New Roman" w:cs="Times New Roman"/>
          <w:szCs w:val="22"/>
        </w:rPr>
        <w:t xml:space="preserve"> - </w:t>
      </w:r>
      <w:hyperlink w:anchor="P103" w:history="1">
        <w:r w:rsidRPr="0040614E">
          <w:rPr>
            <w:rFonts w:ascii="Times New Roman" w:hAnsi="Times New Roman" w:cs="Times New Roman"/>
            <w:szCs w:val="22"/>
          </w:rPr>
          <w:t>3.1.8 пункта 3.1</w:t>
        </w:r>
      </w:hyperlink>
      <w:r w:rsidRPr="0040614E">
        <w:rPr>
          <w:rFonts w:ascii="Times New Roman" w:hAnsi="Times New Roman" w:cs="Times New Roman"/>
          <w:szCs w:val="22"/>
        </w:rPr>
        <w:t xml:space="preserve"> настоящих Правил, не представляются в отношении инвестиционных проектов, по которым планируется приобретение объектов недвижимого имущества. В отношении недвижимого имущества, являющегося морскими судами и судами внутреннего плавания, предоставляется копия положительного заключения технической экспертизы проекта по строительству судов.</w:t>
      </w:r>
    </w:p>
    <w:p w:rsidR="0040614E" w:rsidRPr="0040614E" w:rsidRDefault="0040614E">
      <w:pPr>
        <w:pStyle w:val="ConsPlusNormal"/>
        <w:spacing w:before="220"/>
        <w:ind w:firstLine="540"/>
        <w:jc w:val="both"/>
        <w:rPr>
          <w:rFonts w:ascii="Times New Roman" w:hAnsi="Times New Roman" w:cs="Times New Roman"/>
          <w:szCs w:val="22"/>
        </w:rPr>
      </w:pPr>
      <w:bookmarkStart w:id="11" w:name="P109"/>
      <w:bookmarkEnd w:id="11"/>
      <w:r w:rsidRPr="0040614E">
        <w:rPr>
          <w:rFonts w:ascii="Times New Roman" w:hAnsi="Times New Roman" w:cs="Times New Roman"/>
          <w:szCs w:val="22"/>
        </w:rPr>
        <w:t>3.3. Обоснование экономической целесообразности, объемов и сроков осуществления капитальных вложений включает в себя: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3.3.1. Наименование и тип (инфраструктурный, инновационный и другие)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3.3.2. Цель и задачи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3.3.3.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3.3.4. Источники и объемы финансирования инвестиционного проекта по годам его реализации.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3.3.5. Срок подготовки и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3.3.6. Обоснование необходимости привлечения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для реализации инвестиционного проекта и (или) подготовки </w:t>
      </w:r>
      <w:r w:rsidRPr="0040614E">
        <w:rPr>
          <w:rFonts w:ascii="Times New Roman" w:hAnsi="Times New Roman" w:cs="Times New Roman"/>
          <w:szCs w:val="22"/>
        </w:rPr>
        <w:lastRenderedPageBreak/>
        <w:t>проектной документации и проведения инженерных изысканий, выполняемых для подготовки такой проектной документации.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3.3.8.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3.3.9.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40614E" w:rsidRPr="0040614E" w:rsidRDefault="0040614E">
      <w:pPr>
        <w:pStyle w:val="ConsPlusNormal"/>
        <w:spacing w:before="220"/>
        <w:ind w:firstLine="540"/>
        <w:jc w:val="both"/>
        <w:rPr>
          <w:rFonts w:ascii="Times New Roman" w:hAnsi="Times New Roman" w:cs="Times New Roman"/>
          <w:szCs w:val="22"/>
        </w:rPr>
      </w:pPr>
      <w:bookmarkStart w:id="12" w:name="P120"/>
      <w:bookmarkEnd w:id="12"/>
      <w:r w:rsidRPr="0040614E">
        <w:rPr>
          <w:rFonts w:ascii="Times New Roman" w:hAnsi="Times New Roman" w:cs="Times New Roman"/>
          <w:szCs w:val="22"/>
        </w:rPr>
        <w:t>3.4. Задание на проектирование объекта капитального строительства включает в себя: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3.4.1. Общие данные (основание для проектирования, наименование объекта капитального строительства и вид строительства), в том числе предельную стоимость строительства (реконструкции, технического перевооружения) объекта капитального строительства.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3.4.2. Основные технико-экономические характеристики объекта капитального строительства (реконструкции, технического перевооружения).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3.4.3. Возможность подготовки проектной документации применительно к отдельным этапам строительства.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3.4.4. Срок и этапы строительства.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3.4.5. Технические условия для подключения к сетям инженерно-технического обеспечения, а так же основные требования технической эксплуатации и технического обслуживания.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3.4.6. </w:t>
      </w:r>
      <w:proofErr w:type="gramStart"/>
      <w:r w:rsidRPr="0040614E">
        <w:rPr>
          <w:rFonts w:ascii="Times New Roman" w:hAnsi="Times New Roman" w:cs="Times New Roman"/>
          <w:szCs w:val="22"/>
        </w:rPr>
        <w:t>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w:t>
      </w:r>
      <w:proofErr w:type="gramEnd"/>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3.4.7.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3.4.8. Дополнительные данные (требования к защитным сооружениям, прочие условия).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3.5. Основаниями для отказа в принятии документов для проведения Проверки являются: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3.5.1. Непредставление полного комплекта документов, предусмотренных настоящими Правилами.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3.5.2. Несоответствие представленных для Проверки документов требованиям к содержанию и заполнению, предусмотренных настоящими Правилами.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3.5.3. Несоответствие числового значения интегральной оценки, рассчитанного Заявителем, требованиям, установленным Методикой </w:t>
      </w:r>
      <w:proofErr w:type="gramStart"/>
      <w:r w:rsidRPr="0040614E">
        <w:rPr>
          <w:rFonts w:ascii="Times New Roman" w:hAnsi="Times New Roman" w:cs="Times New Roman"/>
          <w:szCs w:val="22"/>
        </w:rPr>
        <w:t>оценки эффективности использования средств бюджета муниципального</w:t>
      </w:r>
      <w:proofErr w:type="gramEnd"/>
      <w:r w:rsidRPr="0040614E">
        <w:rPr>
          <w:rFonts w:ascii="Times New Roman" w:hAnsi="Times New Roman" w:cs="Times New Roman"/>
          <w:szCs w:val="22"/>
        </w:rPr>
        <w:t xml:space="preserve">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3.6. В случае</w:t>
      </w:r>
      <w:proofErr w:type="gramStart"/>
      <w:r w:rsidRPr="0040614E">
        <w:rPr>
          <w:rFonts w:ascii="Times New Roman" w:hAnsi="Times New Roman" w:cs="Times New Roman"/>
          <w:szCs w:val="22"/>
        </w:rPr>
        <w:t>,</w:t>
      </w:r>
      <w:proofErr w:type="gramEnd"/>
      <w:r w:rsidRPr="0040614E">
        <w:rPr>
          <w:rFonts w:ascii="Times New Roman" w:hAnsi="Times New Roman" w:cs="Times New Roman"/>
          <w:szCs w:val="22"/>
        </w:rPr>
        <w:t xml:space="preserve"> если недостатки в представленных документах можно устранить без отказа в их принятии, Комитет устанавливает Заявителю срок, не превышающий 15 дней, для устранения таких недостатков.</w:t>
      </w:r>
      <w:r>
        <w:rPr>
          <w:rFonts w:ascii="Times New Roman" w:hAnsi="Times New Roman" w:cs="Times New Roman"/>
          <w:szCs w:val="22"/>
        </w:rPr>
        <w:t xml:space="preserve"> </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3.7. Срок проведения Проверки, подготовки и выдачи заключения не должен превышать 60 дней </w:t>
      </w:r>
      <w:proofErr w:type="gramStart"/>
      <w:r w:rsidRPr="0040614E">
        <w:rPr>
          <w:rFonts w:ascii="Times New Roman" w:hAnsi="Times New Roman" w:cs="Times New Roman"/>
          <w:szCs w:val="22"/>
        </w:rPr>
        <w:t>с даты поступления</w:t>
      </w:r>
      <w:proofErr w:type="gramEnd"/>
      <w:r w:rsidRPr="0040614E">
        <w:rPr>
          <w:rFonts w:ascii="Times New Roman" w:hAnsi="Times New Roman" w:cs="Times New Roman"/>
          <w:szCs w:val="22"/>
        </w:rPr>
        <w:t xml:space="preserve"> от Заявителя документов согласно </w:t>
      </w:r>
      <w:hyperlink w:anchor="P93" w:history="1">
        <w:r w:rsidRPr="0040614E">
          <w:rPr>
            <w:rFonts w:ascii="Times New Roman" w:hAnsi="Times New Roman" w:cs="Times New Roman"/>
            <w:szCs w:val="22"/>
          </w:rPr>
          <w:t>пункту 3.1</w:t>
        </w:r>
      </w:hyperlink>
      <w:r w:rsidRPr="0040614E">
        <w:rPr>
          <w:rFonts w:ascii="Times New Roman" w:hAnsi="Times New Roman" w:cs="Times New Roman"/>
          <w:szCs w:val="22"/>
        </w:rPr>
        <w:t xml:space="preserve"> настоящих Правил.</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4. Выдача заключения об эффективности использования средств</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lastRenderedPageBreak/>
        <w:t xml:space="preserve">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center"/>
        <w:rPr>
          <w:rFonts w:ascii="Times New Roman" w:hAnsi="Times New Roman" w:cs="Times New Roman"/>
          <w:szCs w:val="22"/>
        </w:rPr>
      </w:pPr>
      <w:proofErr w:type="gramStart"/>
      <w:r w:rsidRPr="0040614E">
        <w:rPr>
          <w:rFonts w:ascii="Times New Roman" w:hAnsi="Times New Roman" w:cs="Times New Roman"/>
          <w:szCs w:val="22"/>
        </w:rPr>
        <w:t>направляемых</w:t>
      </w:r>
      <w:proofErr w:type="gramEnd"/>
      <w:r w:rsidRPr="0040614E">
        <w:rPr>
          <w:rFonts w:ascii="Times New Roman" w:hAnsi="Times New Roman" w:cs="Times New Roman"/>
          <w:szCs w:val="22"/>
        </w:rPr>
        <w:t xml:space="preserve"> 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4.1. Результатом Проверки является заключение комитета экономического развития мэрии города Магадана,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Заключение оформляется по </w:t>
      </w:r>
      <w:hyperlink w:anchor="P367" w:history="1">
        <w:r w:rsidRPr="0040614E">
          <w:rPr>
            <w:rFonts w:ascii="Times New Roman" w:hAnsi="Times New Roman" w:cs="Times New Roman"/>
            <w:szCs w:val="22"/>
          </w:rPr>
          <w:t>форме</w:t>
        </w:r>
      </w:hyperlink>
      <w:r w:rsidRPr="0040614E">
        <w:rPr>
          <w:rFonts w:ascii="Times New Roman" w:hAnsi="Times New Roman" w:cs="Times New Roman"/>
          <w:szCs w:val="22"/>
        </w:rPr>
        <w:t xml:space="preserve"> согласно приложению </w:t>
      </w:r>
      <w:r>
        <w:rPr>
          <w:rFonts w:ascii="Times New Roman" w:hAnsi="Times New Roman" w:cs="Times New Roman"/>
          <w:szCs w:val="22"/>
        </w:rPr>
        <w:t>№</w:t>
      </w:r>
      <w:r w:rsidRPr="0040614E">
        <w:rPr>
          <w:rFonts w:ascii="Times New Roman" w:hAnsi="Times New Roman" w:cs="Times New Roman"/>
          <w:szCs w:val="22"/>
        </w:rPr>
        <w:t xml:space="preserve"> 3 к настоящим Правилам.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4.2. Положительное заключение является обязательным документом, необходимым для принятия решения о предоставлении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 реализацию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bookmarkStart w:id="13" w:name="P143"/>
      <w:bookmarkEnd w:id="13"/>
      <w:r w:rsidRPr="0040614E">
        <w:rPr>
          <w:rFonts w:ascii="Times New Roman" w:hAnsi="Times New Roman" w:cs="Times New Roman"/>
          <w:szCs w:val="22"/>
        </w:rPr>
        <w:t>4.3. В случае</w:t>
      </w:r>
      <w:proofErr w:type="gramStart"/>
      <w:r w:rsidRPr="0040614E">
        <w:rPr>
          <w:rFonts w:ascii="Times New Roman" w:hAnsi="Times New Roman" w:cs="Times New Roman"/>
          <w:szCs w:val="22"/>
        </w:rPr>
        <w:t>,</w:t>
      </w:r>
      <w:proofErr w:type="gramEnd"/>
      <w:r w:rsidRPr="0040614E">
        <w:rPr>
          <w:rFonts w:ascii="Times New Roman" w:hAnsi="Times New Roman" w:cs="Times New Roman"/>
          <w:szCs w:val="22"/>
        </w:rPr>
        <w:t xml:space="preserve"> если в ходе реализации инвестиционного проекта, в отношении которого имеется положительное заключение, увеличилась более чем на 10 процентов сметная стоимость (предполагаемая (предельная) сметная стоимость) объекта капитального строительства, объекта недвижимого имущества, строительство, реконструкция (или) техническое перевооружение которого осуществляется в соответствии с этим инвестиционным проектом, или изменились количественные критерии эффективности его реализации, то в отношении такого проекта проводится повторная Проверка в соответствии с настоящими Правилами.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4.4. Отрицательное заключение должно содержать мотивированные выводы о неэффективности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Отрицательное заключение, полученное в случае, предусмотренном </w:t>
      </w:r>
      <w:hyperlink w:anchor="P143" w:history="1">
        <w:r w:rsidRPr="0040614E">
          <w:rPr>
            <w:rFonts w:ascii="Times New Roman" w:hAnsi="Times New Roman" w:cs="Times New Roman"/>
            <w:szCs w:val="22"/>
          </w:rPr>
          <w:t>пунктом 4.3</w:t>
        </w:r>
      </w:hyperlink>
      <w:r w:rsidRPr="0040614E">
        <w:rPr>
          <w:rFonts w:ascii="Times New Roman" w:hAnsi="Times New Roman" w:cs="Times New Roman"/>
          <w:szCs w:val="22"/>
        </w:rPr>
        <w:t xml:space="preserve"> настоящего Порядка, является основанием для подготовки в установленном порядке предложения об отмене ранее принятого решения о предоставлении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 реализацию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4.5.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40614E" w:rsidRPr="0040614E" w:rsidRDefault="0040614E">
      <w:pPr>
        <w:pStyle w:val="ConsPlusNormal"/>
        <w:jc w:val="right"/>
        <w:outlineLvl w:val="1"/>
        <w:rPr>
          <w:rFonts w:ascii="Times New Roman" w:hAnsi="Times New Roman" w:cs="Times New Roman"/>
          <w:szCs w:val="22"/>
        </w:rPr>
      </w:pPr>
      <w:r w:rsidRPr="0040614E">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1</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Правилам</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проведения проверки </w:t>
      </w:r>
      <w:proofErr w:type="gramStart"/>
      <w:r w:rsidRPr="0040614E">
        <w:rPr>
          <w:rFonts w:ascii="Times New Roman" w:hAnsi="Times New Roman" w:cs="Times New Roman"/>
          <w:szCs w:val="22"/>
        </w:rPr>
        <w:t>инвестиционных</w:t>
      </w:r>
      <w:proofErr w:type="gramEnd"/>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проектов на предмет эффективности</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использования средств бюджета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right"/>
        <w:rPr>
          <w:rFonts w:ascii="Times New Roman" w:hAnsi="Times New Roman" w:cs="Times New Roman"/>
          <w:szCs w:val="22"/>
        </w:rPr>
      </w:pPr>
      <w:proofErr w:type="gramStart"/>
      <w:r w:rsidRPr="0040614E">
        <w:rPr>
          <w:rFonts w:ascii="Times New Roman" w:hAnsi="Times New Roman" w:cs="Times New Roman"/>
          <w:szCs w:val="22"/>
        </w:rPr>
        <w:t>направляемых</w:t>
      </w:r>
      <w:proofErr w:type="gramEnd"/>
      <w:r w:rsidRPr="0040614E">
        <w:rPr>
          <w:rFonts w:ascii="Times New Roman" w:hAnsi="Times New Roman" w:cs="Times New Roman"/>
          <w:szCs w:val="22"/>
        </w:rPr>
        <w:t xml:space="preserve"> 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Руководителю комитета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экономического развития</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мэрии города Магадана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______________________________</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Ф.И.О.</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14" w:name="P166"/>
      <w:bookmarkEnd w:id="14"/>
      <w:r w:rsidRPr="0040614E">
        <w:rPr>
          <w:rFonts w:ascii="Times New Roman" w:hAnsi="Times New Roman" w:cs="Times New Roman"/>
          <w:szCs w:val="22"/>
        </w:rPr>
        <w:t>ЗАЯВЛЕНИЕ</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на проверку эффективности инвестиционного проекта</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Прошу провести проверку инвестиционного проекта 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(указать титульное название проекта)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на   предмет   эффективности  использования  средств  городского  бюджета,</w:t>
      </w:r>
    </w:p>
    <w:p w:rsidR="0040614E" w:rsidRPr="0040614E" w:rsidRDefault="0040614E">
      <w:pPr>
        <w:pStyle w:val="ConsPlusNonformat"/>
        <w:jc w:val="both"/>
        <w:rPr>
          <w:rFonts w:ascii="Times New Roman" w:hAnsi="Times New Roman" w:cs="Times New Roman"/>
          <w:sz w:val="22"/>
          <w:szCs w:val="22"/>
        </w:rPr>
      </w:pPr>
      <w:proofErr w:type="gramStart"/>
      <w:r w:rsidRPr="0040614E">
        <w:rPr>
          <w:rFonts w:ascii="Times New Roman" w:hAnsi="Times New Roman" w:cs="Times New Roman"/>
          <w:sz w:val="22"/>
          <w:szCs w:val="22"/>
        </w:rPr>
        <w:t>направляемых</w:t>
      </w:r>
      <w:proofErr w:type="gramEnd"/>
      <w:r w:rsidRPr="0040614E">
        <w:rPr>
          <w:rFonts w:ascii="Times New Roman" w:hAnsi="Times New Roman" w:cs="Times New Roman"/>
          <w:sz w:val="22"/>
          <w:szCs w:val="22"/>
        </w:rPr>
        <w:t xml:space="preserve"> на капитальные вложения.</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Перечень представляемых документов:</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1.</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2.</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w:t>
      </w:r>
      <w:r>
        <w:rPr>
          <w:rFonts w:ascii="Times New Roman" w:hAnsi="Times New Roman" w:cs="Times New Roman"/>
          <w:sz w:val="22"/>
          <w:szCs w:val="22"/>
        </w:rPr>
        <w:t>«</w:t>
      </w:r>
      <w:r w:rsidRPr="0040614E">
        <w:rPr>
          <w:rFonts w:ascii="Times New Roman" w:hAnsi="Times New Roman" w:cs="Times New Roman"/>
          <w:sz w:val="22"/>
          <w:szCs w:val="22"/>
        </w:rPr>
        <w:t>__</w:t>
      </w:r>
      <w:r>
        <w:rPr>
          <w:rFonts w:ascii="Times New Roman" w:hAnsi="Times New Roman" w:cs="Times New Roman"/>
          <w:sz w:val="22"/>
          <w:szCs w:val="22"/>
        </w:rPr>
        <w:t>»</w:t>
      </w:r>
      <w:r w:rsidRPr="0040614E">
        <w:rPr>
          <w:rFonts w:ascii="Times New Roman" w:hAnsi="Times New Roman" w:cs="Times New Roman"/>
          <w:sz w:val="22"/>
          <w:szCs w:val="22"/>
        </w:rPr>
        <w:t xml:space="preserve"> __________ 20__ г.</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Отраслевой (функциональный) или</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территориальный орган мэрии города Магадана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_____________ ___________ 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(должность)  (подпись)   (расшифровка подписи)</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40614E" w:rsidRPr="0040614E" w:rsidRDefault="0040614E">
      <w:pPr>
        <w:pStyle w:val="ConsPlusNormal"/>
        <w:jc w:val="right"/>
        <w:outlineLvl w:val="1"/>
        <w:rPr>
          <w:rFonts w:ascii="Times New Roman" w:hAnsi="Times New Roman" w:cs="Times New Roman"/>
          <w:szCs w:val="22"/>
        </w:rPr>
      </w:pPr>
      <w:r w:rsidRPr="0040614E">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2</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Правилам</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проведения проверки </w:t>
      </w:r>
      <w:proofErr w:type="gramStart"/>
      <w:r w:rsidRPr="0040614E">
        <w:rPr>
          <w:rFonts w:ascii="Times New Roman" w:hAnsi="Times New Roman" w:cs="Times New Roman"/>
          <w:szCs w:val="22"/>
        </w:rPr>
        <w:t>инвестиционных</w:t>
      </w:r>
      <w:proofErr w:type="gramEnd"/>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проектов на предмет эффективности</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использования средств бюджета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right"/>
        <w:rPr>
          <w:rFonts w:ascii="Times New Roman" w:hAnsi="Times New Roman" w:cs="Times New Roman"/>
          <w:szCs w:val="22"/>
        </w:rPr>
      </w:pPr>
      <w:proofErr w:type="gramStart"/>
      <w:r w:rsidRPr="0040614E">
        <w:rPr>
          <w:rFonts w:ascii="Times New Roman" w:hAnsi="Times New Roman" w:cs="Times New Roman"/>
          <w:szCs w:val="22"/>
        </w:rPr>
        <w:t>направляемых</w:t>
      </w:r>
      <w:proofErr w:type="gramEnd"/>
      <w:r w:rsidRPr="0040614E">
        <w:rPr>
          <w:rFonts w:ascii="Times New Roman" w:hAnsi="Times New Roman" w:cs="Times New Roman"/>
          <w:szCs w:val="22"/>
        </w:rPr>
        <w:t xml:space="preserve"> 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Согласовано</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Заместитель мэра города Магадана</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(по курируемым вопросам)</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_______________ _______________</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(подпись)       (Ф.И.О.)</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w:t>
      </w:r>
      <w:r>
        <w:rPr>
          <w:rFonts w:ascii="Times New Roman" w:hAnsi="Times New Roman" w:cs="Times New Roman"/>
          <w:sz w:val="22"/>
          <w:szCs w:val="22"/>
        </w:rPr>
        <w:t>«</w:t>
      </w:r>
      <w:r w:rsidRPr="0040614E">
        <w:rPr>
          <w:rFonts w:ascii="Times New Roman" w:hAnsi="Times New Roman" w:cs="Times New Roman"/>
          <w:sz w:val="22"/>
          <w:szCs w:val="22"/>
        </w:rPr>
        <w:t>____</w:t>
      </w:r>
      <w:r>
        <w:rPr>
          <w:rFonts w:ascii="Times New Roman" w:hAnsi="Times New Roman" w:cs="Times New Roman"/>
          <w:sz w:val="22"/>
          <w:szCs w:val="22"/>
        </w:rPr>
        <w:t>»</w:t>
      </w:r>
      <w:r w:rsidRPr="0040614E">
        <w:rPr>
          <w:rFonts w:ascii="Times New Roman" w:hAnsi="Times New Roman" w:cs="Times New Roman"/>
          <w:sz w:val="22"/>
          <w:szCs w:val="22"/>
        </w:rPr>
        <w:t>_________________20___ г.</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15" w:name="P204"/>
      <w:bookmarkEnd w:id="15"/>
      <w:r w:rsidRPr="0040614E">
        <w:rPr>
          <w:rFonts w:ascii="Times New Roman" w:hAnsi="Times New Roman" w:cs="Times New Roman"/>
          <w:szCs w:val="22"/>
        </w:rPr>
        <w:t>ПАСПОРТ</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инвестиционного проекта, предоставляемого для проведения</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проверки инвестиционных проектов на предмет эффективности</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использования средств бюджета муниципального образования</w:t>
      </w:r>
    </w:p>
    <w:p w:rsidR="0040614E" w:rsidRPr="0040614E" w:rsidRDefault="0040614E">
      <w:pPr>
        <w:pStyle w:val="ConsPlusNormal"/>
        <w:jc w:val="center"/>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r w:rsidRPr="0040614E">
        <w:rPr>
          <w:rFonts w:ascii="Times New Roman" w:hAnsi="Times New Roman" w:cs="Times New Roman"/>
          <w:szCs w:val="22"/>
        </w:rPr>
        <w:t xml:space="preserve"> 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1. Наименование инвестиционного проекта 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2. Цель инвестиционного проекта 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3. Срок реализации инвестиционного проекта 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4. </w:t>
      </w:r>
      <w:proofErr w:type="gramStart"/>
      <w:r w:rsidRPr="0040614E">
        <w:rPr>
          <w:rFonts w:ascii="Times New Roman" w:hAnsi="Times New Roman" w:cs="Times New Roman"/>
          <w:sz w:val="22"/>
          <w:szCs w:val="22"/>
        </w:rPr>
        <w:t>Форма реализации инвестиционного проекта (строительство,  реконструкция</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объекта капитального строительства, иные инвестиции в основной капитал)</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5. Предполагаемый распорядитель средств бюджета муниципального образования</w:t>
      </w:r>
    </w:p>
    <w:p w:rsidR="0040614E" w:rsidRPr="0040614E" w:rsidRDefault="0040614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40614E">
        <w:rPr>
          <w:rFonts w:ascii="Times New Roman" w:hAnsi="Times New Roman" w:cs="Times New Roman"/>
          <w:sz w:val="22"/>
          <w:szCs w:val="22"/>
        </w:rPr>
        <w:t>Город Магадан</w:t>
      </w:r>
      <w:r>
        <w:rPr>
          <w:rFonts w:ascii="Times New Roman" w:hAnsi="Times New Roman" w:cs="Times New Roman"/>
          <w:sz w:val="22"/>
          <w:szCs w:val="22"/>
        </w:rPr>
        <w:t>»</w:t>
      </w:r>
      <w:r w:rsidRPr="0040614E">
        <w:rPr>
          <w:rFonts w:ascii="Times New Roman" w:hAnsi="Times New Roman" w:cs="Times New Roman"/>
          <w:sz w:val="22"/>
          <w:szCs w:val="22"/>
        </w:rPr>
        <w:t xml:space="preserve"> 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6. </w:t>
      </w:r>
      <w:proofErr w:type="gramStart"/>
      <w:r w:rsidRPr="0040614E">
        <w:rPr>
          <w:rFonts w:ascii="Times New Roman" w:hAnsi="Times New Roman" w:cs="Times New Roman"/>
          <w:sz w:val="22"/>
          <w:szCs w:val="22"/>
        </w:rPr>
        <w:t>Сведения   о   предполагаемом  застройщике  или  заказчике  (заказчике-</w:t>
      </w:r>
      <w:proofErr w:type="gramEnd"/>
    </w:p>
    <w:p w:rsidR="0040614E" w:rsidRPr="0040614E" w:rsidRDefault="0040614E">
      <w:pPr>
        <w:pStyle w:val="ConsPlusNonformat"/>
        <w:jc w:val="both"/>
        <w:rPr>
          <w:rFonts w:ascii="Times New Roman" w:hAnsi="Times New Roman" w:cs="Times New Roman"/>
          <w:sz w:val="22"/>
          <w:szCs w:val="22"/>
        </w:rPr>
      </w:pPr>
      <w:proofErr w:type="gramStart"/>
      <w:r w:rsidRPr="0040614E">
        <w:rPr>
          <w:rFonts w:ascii="Times New Roman" w:hAnsi="Times New Roman" w:cs="Times New Roman"/>
          <w:sz w:val="22"/>
          <w:szCs w:val="22"/>
        </w:rPr>
        <w:t>застройщике</w:t>
      </w:r>
      <w:proofErr w:type="gramEnd"/>
      <w:r w:rsidRPr="0040614E">
        <w:rPr>
          <w:rFonts w:ascii="Times New Roman" w:hAnsi="Times New Roman" w:cs="Times New Roman"/>
          <w:sz w:val="22"/>
          <w:szCs w:val="22"/>
        </w:rPr>
        <w:t>): полное и сокращенное наименование юридического лица 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организационно-правовая форма юридического лица 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юридический адрес 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должность, Ф.И.О. руководителя юридического лица 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7. Участники инвестиционного проекта: 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8. Наличие проектной документации по инвестиционному проекту 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(ссылка на подтверждающий документ)</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9. Наличие положительного заключения государственной экспертизы  проектной</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документации и результатов инженерных изысканий 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(ссылка на документ, копия заключения прилагается)</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10. Сметная стоимость объекта  капитального  строительства  по  заключению</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государственной    экспертизы    в    ценах   года   его   получения   или</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предполагаемая (предельная) стоимость объекта капитального строительства </w:t>
      </w:r>
      <w:proofErr w:type="gramStart"/>
      <w:r w:rsidRPr="0040614E">
        <w:rPr>
          <w:rFonts w:ascii="Times New Roman" w:hAnsi="Times New Roman" w:cs="Times New Roman"/>
          <w:sz w:val="22"/>
          <w:szCs w:val="22"/>
        </w:rPr>
        <w:t>в</w:t>
      </w:r>
      <w:proofErr w:type="gramEnd"/>
    </w:p>
    <w:p w:rsidR="0040614E" w:rsidRPr="0040614E" w:rsidRDefault="0040614E">
      <w:pPr>
        <w:pStyle w:val="ConsPlusNonformat"/>
        <w:jc w:val="both"/>
        <w:rPr>
          <w:rFonts w:ascii="Times New Roman" w:hAnsi="Times New Roman" w:cs="Times New Roman"/>
          <w:sz w:val="22"/>
          <w:szCs w:val="22"/>
        </w:rPr>
      </w:pPr>
      <w:proofErr w:type="gramStart"/>
      <w:r w:rsidRPr="0040614E">
        <w:rPr>
          <w:rFonts w:ascii="Times New Roman" w:hAnsi="Times New Roman" w:cs="Times New Roman"/>
          <w:sz w:val="22"/>
          <w:szCs w:val="22"/>
        </w:rPr>
        <w:t>ценах   года   представления   паспорта  инвестиционного  проекта  (нужное</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подчеркнуть), с указанием года ее определения - ___ г.) в _____ </w:t>
      </w:r>
      <w:proofErr w:type="spellStart"/>
      <w:proofErr w:type="gramStart"/>
      <w:r w:rsidRPr="0040614E">
        <w:rPr>
          <w:rFonts w:ascii="Times New Roman" w:hAnsi="Times New Roman" w:cs="Times New Roman"/>
          <w:sz w:val="22"/>
          <w:szCs w:val="22"/>
        </w:rPr>
        <w:t>млн</w:t>
      </w:r>
      <w:proofErr w:type="spellEnd"/>
      <w:proofErr w:type="gramEnd"/>
      <w:r w:rsidRPr="0040614E">
        <w:rPr>
          <w:rFonts w:ascii="Times New Roman" w:hAnsi="Times New Roman" w:cs="Times New Roman"/>
          <w:sz w:val="22"/>
          <w:szCs w:val="22"/>
        </w:rPr>
        <w:t xml:space="preserve"> рублей</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(включая НДС/без НДС - </w:t>
      </w:r>
      <w:proofErr w:type="gramStart"/>
      <w:r w:rsidRPr="0040614E">
        <w:rPr>
          <w:rFonts w:ascii="Times New Roman" w:hAnsi="Times New Roman" w:cs="Times New Roman"/>
          <w:sz w:val="22"/>
          <w:szCs w:val="22"/>
        </w:rPr>
        <w:t>нужное</w:t>
      </w:r>
      <w:proofErr w:type="gramEnd"/>
      <w:r w:rsidRPr="0040614E">
        <w:rPr>
          <w:rFonts w:ascii="Times New Roman" w:hAnsi="Times New Roman" w:cs="Times New Roman"/>
          <w:sz w:val="22"/>
          <w:szCs w:val="22"/>
        </w:rPr>
        <w:t xml:space="preserve"> подчеркнуть), а также рассчитанная  в  ценах</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соответствующих лет</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roofErr w:type="gramStart"/>
      <w:r w:rsidRPr="0040614E">
        <w:rPr>
          <w:rFonts w:ascii="Times New Roman" w:hAnsi="Times New Roman" w:cs="Times New Roman"/>
          <w:sz w:val="22"/>
          <w:szCs w:val="22"/>
        </w:rPr>
        <w:t>в том числе затраты на подготовку проектной  документации  (указываются  в</w:t>
      </w:r>
      <w:proofErr w:type="gramEnd"/>
    </w:p>
    <w:p w:rsidR="0040614E" w:rsidRPr="0040614E" w:rsidRDefault="0040614E">
      <w:pPr>
        <w:pStyle w:val="ConsPlusNonformat"/>
        <w:jc w:val="both"/>
        <w:rPr>
          <w:rFonts w:ascii="Times New Roman" w:hAnsi="Times New Roman" w:cs="Times New Roman"/>
          <w:sz w:val="22"/>
          <w:szCs w:val="22"/>
        </w:rPr>
      </w:pPr>
      <w:proofErr w:type="gramStart"/>
      <w:r w:rsidRPr="0040614E">
        <w:rPr>
          <w:rFonts w:ascii="Times New Roman" w:hAnsi="Times New Roman" w:cs="Times New Roman"/>
          <w:sz w:val="22"/>
          <w:szCs w:val="22"/>
        </w:rPr>
        <w:t>ценах</w:t>
      </w:r>
      <w:proofErr w:type="gramEnd"/>
      <w:r w:rsidRPr="0040614E">
        <w:rPr>
          <w:rFonts w:ascii="Times New Roman" w:hAnsi="Times New Roman" w:cs="Times New Roman"/>
          <w:sz w:val="22"/>
          <w:szCs w:val="22"/>
        </w:rPr>
        <w:t xml:space="preserve">  года  представления  паспорта  инвестиционного  проекта,   а  также</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рассчитанные в ценах соответствующих лет), </w:t>
      </w:r>
      <w:proofErr w:type="spellStart"/>
      <w:proofErr w:type="gramStart"/>
      <w:r w:rsidRPr="0040614E">
        <w:rPr>
          <w:rFonts w:ascii="Times New Roman" w:hAnsi="Times New Roman" w:cs="Times New Roman"/>
          <w:sz w:val="22"/>
          <w:szCs w:val="22"/>
        </w:rPr>
        <w:t>млн</w:t>
      </w:r>
      <w:proofErr w:type="spellEnd"/>
      <w:proofErr w:type="gramEnd"/>
      <w:r w:rsidRPr="0040614E">
        <w:rPr>
          <w:rFonts w:ascii="Times New Roman" w:hAnsi="Times New Roman" w:cs="Times New Roman"/>
          <w:sz w:val="22"/>
          <w:szCs w:val="22"/>
        </w:rPr>
        <w:t xml:space="preserve"> рублей:</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11. Технологическая структура капитальных вложений:</w:t>
      </w:r>
    </w:p>
    <w:p w:rsidR="0040614E" w:rsidRPr="0040614E" w:rsidRDefault="0040614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3"/>
        <w:gridCol w:w="3332"/>
      </w:tblGrid>
      <w:tr w:rsidR="0040614E" w:rsidRPr="0040614E">
        <w:tc>
          <w:tcPr>
            <w:tcW w:w="5593" w:type="dxa"/>
          </w:tcPr>
          <w:p w:rsidR="0040614E" w:rsidRPr="0040614E" w:rsidRDefault="0040614E">
            <w:pPr>
              <w:pStyle w:val="ConsPlusNormal"/>
              <w:rPr>
                <w:rFonts w:ascii="Times New Roman" w:hAnsi="Times New Roman" w:cs="Times New Roman"/>
                <w:szCs w:val="22"/>
              </w:rPr>
            </w:pPr>
          </w:p>
        </w:tc>
        <w:tc>
          <w:tcPr>
            <w:tcW w:w="3332"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Сметная стоимость, включая НДС, в текущих ценах / в ценах соответствующих лет (</w:t>
            </w: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рублей)</w:t>
            </w:r>
          </w:p>
        </w:tc>
      </w:tr>
      <w:tr w:rsidR="0040614E" w:rsidRPr="0040614E">
        <w:tc>
          <w:tcPr>
            <w:tcW w:w="559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w:t>
            </w:r>
          </w:p>
        </w:tc>
        <w:tc>
          <w:tcPr>
            <w:tcW w:w="3332"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2</w:t>
            </w:r>
          </w:p>
        </w:tc>
      </w:tr>
      <w:tr w:rsidR="0040614E" w:rsidRPr="0040614E">
        <w:tc>
          <w:tcPr>
            <w:tcW w:w="5593"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Сметная стоимость инвестиционного проекта,</w:t>
            </w:r>
          </w:p>
        </w:tc>
        <w:tc>
          <w:tcPr>
            <w:tcW w:w="3332" w:type="dxa"/>
          </w:tcPr>
          <w:p w:rsidR="0040614E" w:rsidRPr="0040614E" w:rsidRDefault="0040614E">
            <w:pPr>
              <w:pStyle w:val="ConsPlusNormal"/>
              <w:rPr>
                <w:rFonts w:ascii="Times New Roman" w:hAnsi="Times New Roman" w:cs="Times New Roman"/>
                <w:szCs w:val="22"/>
              </w:rPr>
            </w:pPr>
          </w:p>
        </w:tc>
      </w:tr>
      <w:tr w:rsidR="0040614E" w:rsidRPr="0040614E">
        <w:tc>
          <w:tcPr>
            <w:tcW w:w="5593"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в том числе:</w:t>
            </w:r>
          </w:p>
        </w:tc>
        <w:tc>
          <w:tcPr>
            <w:tcW w:w="3332" w:type="dxa"/>
          </w:tcPr>
          <w:p w:rsidR="0040614E" w:rsidRPr="0040614E" w:rsidRDefault="0040614E">
            <w:pPr>
              <w:pStyle w:val="ConsPlusNormal"/>
              <w:rPr>
                <w:rFonts w:ascii="Times New Roman" w:hAnsi="Times New Roman" w:cs="Times New Roman"/>
                <w:szCs w:val="22"/>
              </w:rPr>
            </w:pPr>
          </w:p>
        </w:tc>
      </w:tr>
      <w:tr w:rsidR="0040614E" w:rsidRPr="0040614E">
        <w:tc>
          <w:tcPr>
            <w:tcW w:w="5593"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строительно-монтажные работы, из них дорогостоящие материалы, художественные изделия для отделки интерьеров и фасада</w:t>
            </w:r>
          </w:p>
        </w:tc>
        <w:tc>
          <w:tcPr>
            <w:tcW w:w="3332" w:type="dxa"/>
          </w:tcPr>
          <w:p w:rsidR="0040614E" w:rsidRPr="0040614E" w:rsidRDefault="0040614E">
            <w:pPr>
              <w:pStyle w:val="ConsPlusNormal"/>
              <w:rPr>
                <w:rFonts w:ascii="Times New Roman" w:hAnsi="Times New Roman" w:cs="Times New Roman"/>
                <w:szCs w:val="22"/>
              </w:rPr>
            </w:pPr>
          </w:p>
        </w:tc>
      </w:tr>
      <w:tr w:rsidR="0040614E" w:rsidRPr="0040614E">
        <w:tc>
          <w:tcPr>
            <w:tcW w:w="5593"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приобретение машин и оборудования, из них дорогостоящие и (или) импортные машины и оборудование</w:t>
            </w:r>
          </w:p>
        </w:tc>
        <w:tc>
          <w:tcPr>
            <w:tcW w:w="3332" w:type="dxa"/>
          </w:tcPr>
          <w:p w:rsidR="0040614E" w:rsidRPr="0040614E" w:rsidRDefault="0040614E">
            <w:pPr>
              <w:pStyle w:val="ConsPlusNormal"/>
              <w:rPr>
                <w:rFonts w:ascii="Times New Roman" w:hAnsi="Times New Roman" w:cs="Times New Roman"/>
                <w:szCs w:val="22"/>
              </w:rPr>
            </w:pPr>
          </w:p>
        </w:tc>
      </w:tr>
      <w:tr w:rsidR="0040614E" w:rsidRPr="0040614E">
        <w:tc>
          <w:tcPr>
            <w:tcW w:w="5593"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прочие затраты (указать какие затраты)</w:t>
            </w:r>
          </w:p>
        </w:tc>
        <w:tc>
          <w:tcPr>
            <w:tcW w:w="3332" w:type="dxa"/>
          </w:tcPr>
          <w:p w:rsidR="0040614E" w:rsidRPr="0040614E" w:rsidRDefault="0040614E">
            <w:pPr>
              <w:pStyle w:val="ConsPlusNormal"/>
              <w:rPr>
                <w:rFonts w:ascii="Times New Roman" w:hAnsi="Times New Roman" w:cs="Times New Roman"/>
                <w:szCs w:val="22"/>
              </w:rPr>
            </w:pPr>
          </w:p>
        </w:tc>
      </w:tr>
    </w:tbl>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12. Источники и объемы финансирования инвестиционного проекта</w:t>
      </w:r>
    </w:p>
    <w:p w:rsidR="0040614E" w:rsidRPr="0040614E" w:rsidRDefault="0040614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0"/>
        <w:gridCol w:w="1128"/>
        <w:gridCol w:w="1080"/>
        <w:gridCol w:w="1260"/>
        <w:gridCol w:w="1260"/>
        <w:gridCol w:w="1440"/>
        <w:gridCol w:w="1440"/>
      </w:tblGrid>
      <w:tr w:rsidR="0040614E" w:rsidRPr="0040614E">
        <w:tc>
          <w:tcPr>
            <w:tcW w:w="1680" w:type="dxa"/>
            <w:vMerge w:val="restart"/>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Годы реализации инвестиционного проекта, наименование этапов и пусковых комплексов</w:t>
            </w:r>
          </w:p>
        </w:tc>
        <w:tc>
          <w:tcPr>
            <w:tcW w:w="7608" w:type="dxa"/>
            <w:gridSpan w:val="6"/>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Сметная стоимость инвестиционного проекта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/в ценах соответствующих лет (</w:t>
            </w: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w:t>
            </w:r>
          </w:p>
        </w:tc>
      </w:tr>
      <w:tr w:rsidR="0040614E" w:rsidRPr="0040614E">
        <w:tc>
          <w:tcPr>
            <w:tcW w:w="1680" w:type="dxa"/>
            <w:vMerge/>
          </w:tcPr>
          <w:p w:rsidR="0040614E" w:rsidRPr="0040614E" w:rsidRDefault="0040614E">
            <w:pPr>
              <w:rPr>
                <w:rFonts w:ascii="Times New Roman" w:hAnsi="Times New Roman" w:cs="Times New Roman"/>
              </w:rPr>
            </w:pPr>
          </w:p>
        </w:tc>
        <w:tc>
          <w:tcPr>
            <w:tcW w:w="1128" w:type="dxa"/>
            <w:vMerge w:val="restart"/>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Всего</w:t>
            </w:r>
          </w:p>
        </w:tc>
        <w:tc>
          <w:tcPr>
            <w:tcW w:w="6480" w:type="dxa"/>
            <w:gridSpan w:val="5"/>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в том числе по источникам финансирования</w:t>
            </w:r>
          </w:p>
        </w:tc>
      </w:tr>
      <w:tr w:rsidR="0040614E" w:rsidRPr="0040614E">
        <w:tc>
          <w:tcPr>
            <w:tcW w:w="1680" w:type="dxa"/>
            <w:vMerge/>
          </w:tcPr>
          <w:p w:rsidR="0040614E" w:rsidRPr="0040614E" w:rsidRDefault="0040614E">
            <w:pPr>
              <w:rPr>
                <w:rFonts w:ascii="Times New Roman" w:hAnsi="Times New Roman" w:cs="Times New Roman"/>
              </w:rPr>
            </w:pPr>
          </w:p>
        </w:tc>
        <w:tc>
          <w:tcPr>
            <w:tcW w:w="1128" w:type="dxa"/>
            <w:vMerge/>
          </w:tcPr>
          <w:p w:rsidR="0040614E" w:rsidRPr="0040614E" w:rsidRDefault="0040614E">
            <w:pPr>
              <w:rPr>
                <w:rFonts w:ascii="Times New Roman" w:hAnsi="Times New Roman" w:cs="Times New Roman"/>
              </w:rPr>
            </w:pPr>
          </w:p>
        </w:tc>
        <w:tc>
          <w:tcPr>
            <w:tcW w:w="108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 xml:space="preserve">Средства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p>
        </w:tc>
        <w:tc>
          <w:tcPr>
            <w:tcW w:w="126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Средства областного бюджета</w:t>
            </w:r>
          </w:p>
        </w:tc>
        <w:tc>
          <w:tcPr>
            <w:tcW w:w="126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Средства федерального бюджета</w:t>
            </w:r>
          </w:p>
        </w:tc>
        <w:tc>
          <w:tcPr>
            <w:tcW w:w="144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Собственные средства предполагаемого застройщика или заказчика-застройщика</w:t>
            </w:r>
          </w:p>
        </w:tc>
        <w:tc>
          <w:tcPr>
            <w:tcW w:w="144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Другие источники</w:t>
            </w:r>
          </w:p>
        </w:tc>
      </w:tr>
      <w:tr w:rsidR="0040614E" w:rsidRPr="0040614E">
        <w:tc>
          <w:tcPr>
            <w:tcW w:w="168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w:t>
            </w:r>
          </w:p>
        </w:tc>
        <w:tc>
          <w:tcPr>
            <w:tcW w:w="1128"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2</w:t>
            </w:r>
          </w:p>
        </w:tc>
        <w:tc>
          <w:tcPr>
            <w:tcW w:w="108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3</w:t>
            </w:r>
          </w:p>
        </w:tc>
        <w:tc>
          <w:tcPr>
            <w:tcW w:w="126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4</w:t>
            </w:r>
          </w:p>
        </w:tc>
        <w:tc>
          <w:tcPr>
            <w:tcW w:w="126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5</w:t>
            </w:r>
          </w:p>
        </w:tc>
        <w:tc>
          <w:tcPr>
            <w:tcW w:w="144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6</w:t>
            </w:r>
          </w:p>
        </w:tc>
        <w:tc>
          <w:tcPr>
            <w:tcW w:w="144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7</w:t>
            </w:r>
          </w:p>
        </w:tc>
      </w:tr>
      <w:tr w:rsidR="0040614E" w:rsidRPr="0040614E">
        <w:tc>
          <w:tcPr>
            <w:tcW w:w="1680" w:type="dxa"/>
          </w:tcPr>
          <w:p w:rsidR="0040614E" w:rsidRPr="0040614E" w:rsidRDefault="0040614E">
            <w:pPr>
              <w:pStyle w:val="ConsPlusNormal"/>
              <w:rPr>
                <w:rFonts w:ascii="Times New Roman" w:hAnsi="Times New Roman" w:cs="Times New Roman"/>
                <w:szCs w:val="22"/>
              </w:rPr>
            </w:pPr>
            <w:r w:rsidRPr="0040614E">
              <w:rPr>
                <w:rFonts w:ascii="Times New Roman" w:hAnsi="Times New Roman" w:cs="Times New Roman"/>
                <w:szCs w:val="22"/>
              </w:rPr>
              <w:t xml:space="preserve">Инвестиционный проект всего, </w:t>
            </w:r>
            <w:r w:rsidRPr="0040614E">
              <w:rPr>
                <w:rFonts w:ascii="Times New Roman" w:hAnsi="Times New Roman" w:cs="Times New Roman"/>
                <w:szCs w:val="22"/>
              </w:rPr>
              <w:lastRenderedPageBreak/>
              <w:t>в том числе: 20___ год, 20___ год</w:t>
            </w:r>
          </w:p>
        </w:tc>
        <w:tc>
          <w:tcPr>
            <w:tcW w:w="1128"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r>
      <w:tr w:rsidR="0040614E" w:rsidRPr="0040614E">
        <w:tc>
          <w:tcPr>
            <w:tcW w:w="1680" w:type="dxa"/>
          </w:tcPr>
          <w:p w:rsidR="0040614E" w:rsidRPr="0040614E" w:rsidRDefault="0040614E">
            <w:pPr>
              <w:pStyle w:val="ConsPlusNormal"/>
              <w:rPr>
                <w:rFonts w:ascii="Times New Roman" w:hAnsi="Times New Roman" w:cs="Times New Roman"/>
                <w:szCs w:val="22"/>
              </w:rPr>
            </w:pPr>
            <w:r w:rsidRPr="0040614E">
              <w:rPr>
                <w:rFonts w:ascii="Times New Roman" w:hAnsi="Times New Roman" w:cs="Times New Roman"/>
                <w:szCs w:val="22"/>
              </w:rPr>
              <w:lastRenderedPageBreak/>
              <w:t xml:space="preserve">Этап 1. </w:t>
            </w:r>
            <w:proofErr w:type="spellStart"/>
            <w:r w:rsidRPr="0040614E">
              <w:rPr>
                <w:rFonts w:ascii="Times New Roman" w:hAnsi="Times New Roman" w:cs="Times New Roman"/>
                <w:szCs w:val="22"/>
              </w:rPr>
              <w:t>Предпроектная</w:t>
            </w:r>
            <w:proofErr w:type="spellEnd"/>
            <w:r w:rsidRPr="0040614E">
              <w:rPr>
                <w:rFonts w:ascii="Times New Roman" w:hAnsi="Times New Roman" w:cs="Times New Roman"/>
                <w:szCs w:val="22"/>
              </w:rPr>
              <w:t xml:space="preserve"> подготовка, в том числе: 20___ год 20___ год</w:t>
            </w:r>
          </w:p>
        </w:tc>
        <w:tc>
          <w:tcPr>
            <w:tcW w:w="1128"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r>
      <w:tr w:rsidR="0040614E" w:rsidRPr="0040614E">
        <w:tc>
          <w:tcPr>
            <w:tcW w:w="1680" w:type="dxa"/>
          </w:tcPr>
          <w:p w:rsidR="0040614E" w:rsidRPr="0040614E" w:rsidRDefault="0040614E">
            <w:pPr>
              <w:pStyle w:val="ConsPlusNormal"/>
              <w:rPr>
                <w:rFonts w:ascii="Times New Roman" w:hAnsi="Times New Roman" w:cs="Times New Roman"/>
                <w:szCs w:val="22"/>
              </w:rPr>
            </w:pPr>
            <w:r w:rsidRPr="0040614E">
              <w:rPr>
                <w:rFonts w:ascii="Times New Roman" w:hAnsi="Times New Roman" w:cs="Times New Roman"/>
                <w:szCs w:val="22"/>
              </w:rPr>
              <w:t>Этап II. Проектирование, в том числе: 20___ год 20___ год</w:t>
            </w:r>
          </w:p>
        </w:tc>
        <w:tc>
          <w:tcPr>
            <w:tcW w:w="1128"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r>
      <w:tr w:rsidR="0040614E" w:rsidRPr="0040614E">
        <w:tc>
          <w:tcPr>
            <w:tcW w:w="1680" w:type="dxa"/>
          </w:tcPr>
          <w:p w:rsidR="0040614E" w:rsidRPr="0040614E" w:rsidRDefault="0040614E">
            <w:pPr>
              <w:pStyle w:val="ConsPlusNormal"/>
              <w:rPr>
                <w:rFonts w:ascii="Times New Roman" w:hAnsi="Times New Roman" w:cs="Times New Roman"/>
                <w:szCs w:val="22"/>
              </w:rPr>
            </w:pPr>
            <w:r w:rsidRPr="0040614E">
              <w:rPr>
                <w:rFonts w:ascii="Times New Roman" w:hAnsi="Times New Roman" w:cs="Times New Roman"/>
                <w:szCs w:val="22"/>
              </w:rPr>
              <w:t>Этап _____. Строительство (с выделением пусковых комплексов), в том числе: 20___ год 20___ год</w:t>
            </w:r>
          </w:p>
        </w:tc>
        <w:tc>
          <w:tcPr>
            <w:tcW w:w="1128"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2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r>
    </w:tbl>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13. Количественные   показатели   (показатель)   результатов    реализации</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инвестиционного проекта 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14. Отношение  сметной  стоимости  объекта  капитального  строительства  </w:t>
      </w:r>
      <w:proofErr w:type="gramStart"/>
      <w:r w:rsidRPr="0040614E">
        <w:rPr>
          <w:rFonts w:ascii="Times New Roman" w:hAnsi="Times New Roman" w:cs="Times New Roman"/>
          <w:sz w:val="22"/>
          <w:szCs w:val="22"/>
        </w:rPr>
        <w:t>к</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количественным    показателям    (показателю)    результатов    реализации</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инвестиционного проекта,   </w:t>
      </w:r>
      <w:proofErr w:type="spellStart"/>
      <w:proofErr w:type="gramStart"/>
      <w:r w:rsidRPr="0040614E">
        <w:rPr>
          <w:rFonts w:ascii="Times New Roman" w:hAnsi="Times New Roman" w:cs="Times New Roman"/>
          <w:sz w:val="22"/>
          <w:szCs w:val="22"/>
        </w:rPr>
        <w:t>млн</w:t>
      </w:r>
      <w:proofErr w:type="spellEnd"/>
      <w:proofErr w:type="gramEnd"/>
      <w:r w:rsidRPr="0040614E">
        <w:rPr>
          <w:rFonts w:ascii="Times New Roman" w:hAnsi="Times New Roman" w:cs="Times New Roman"/>
          <w:sz w:val="22"/>
          <w:szCs w:val="22"/>
        </w:rPr>
        <w:t xml:space="preserve"> рублей/на  единицу  результата,  в  текущих</w:t>
      </w:r>
    </w:p>
    <w:p w:rsidR="0040614E" w:rsidRPr="0040614E" w:rsidRDefault="0040614E">
      <w:pPr>
        <w:pStyle w:val="ConsPlusNonformat"/>
        <w:jc w:val="both"/>
        <w:rPr>
          <w:rFonts w:ascii="Times New Roman" w:hAnsi="Times New Roman" w:cs="Times New Roman"/>
          <w:sz w:val="22"/>
          <w:szCs w:val="22"/>
        </w:rPr>
      </w:pPr>
      <w:proofErr w:type="gramStart"/>
      <w:r w:rsidRPr="0040614E">
        <w:rPr>
          <w:rFonts w:ascii="Times New Roman" w:hAnsi="Times New Roman" w:cs="Times New Roman"/>
          <w:sz w:val="22"/>
          <w:szCs w:val="22"/>
        </w:rPr>
        <w:t>ценах</w:t>
      </w:r>
      <w:proofErr w:type="gramEnd"/>
      <w:r w:rsidRPr="0040614E">
        <w:rPr>
          <w:rFonts w:ascii="Times New Roman" w:hAnsi="Times New Roman" w:cs="Times New Roman"/>
          <w:sz w:val="22"/>
          <w:szCs w:val="22"/>
        </w:rPr>
        <w:t>.</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Главный распорядитель средств бюджета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муниципального образования </w:t>
      </w:r>
      <w:r>
        <w:rPr>
          <w:rFonts w:ascii="Times New Roman" w:hAnsi="Times New Roman" w:cs="Times New Roman"/>
          <w:sz w:val="22"/>
          <w:szCs w:val="22"/>
        </w:rPr>
        <w:t>«</w:t>
      </w:r>
      <w:r w:rsidRPr="0040614E">
        <w:rPr>
          <w:rFonts w:ascii="Times New Roman" w:hAnsi="Times New Roman" w:cs="Times New Roman"/>
          <w:sz w:val="22"/>
          <w:szCs w:val="22"/>
        </w:rPr>
        <w:t>Город Магадан</w:t>
      </w:r>
      <w:r>
        <w:rPr>
          <w:rFonts w:ascii="Times New Roman" w:hAnsi="Times New Roman" w:cs="Times New Roman"/>
          <w:sz w:val="22"/>
          <w:szCs w:val="22"/>
        </w:rPr>
        <w:t>»</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 ________________________ 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(должность)    (фамилия, имя, отчество)   (подпись)</w:t>
      </w:r>
    </w:p>
    <w:p w:rsidR="0040614E" w:rsidRPr="0040614E" w:rsidRDefault="0040614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40614E">
        <w:rPr>
          <w:rFonts w:ascii="Times New Roman" w:hAnsi="Times New Roman" w:cs="Times New Roman"/>
          <w:sz w:val="22"/>
          <w:szCs w:val="22"/>
        </w:rPr>
        <w:t>___</w:t>
      </w:r>
      <w:r>
        <w:rPr>
          <w:rFonts w:ascii="Times New Roman" w:hAnsi="Times New Roman" w:cs="Times New Roman"/>
          <w:sz w:val="22"/>
          <w:szCs w:val="22"/>
        </w:rPr>
        <w:t>»</w:t>
      </w:r>
      <w:r w:rsidRPr="0040614E">
        <w:rPr>
          <w:rFonts w:ascii="Times New Roman" w:hAnsi="Times New Roman" w:cs="Times New Roman"/>
          <w:sz w:val="22"/>
          <w:szCs w:val="22"/>
        </w:rPr>
        <w:t xml:space="preserve"> ______________ 20___ г.</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(телефон)</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М.П.</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Согласовано</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Комитет по финансам мэрии города Магадана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 ________________________ 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(должность)    (фамилия, имя, отчество)   (подпись)</w:t>
      </w:r>
    </w:p>
    <w:p w:rsidR="0040614E" w:rsidRPr="0040614E" w:rsidRDefault="0040614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40614E">
        <w:rPr>
          <w:rFonts w:ascii="Times New Roman" w:hAnsi="Times New Roman" w:cs="Times New Roman"/>
          <w:sz w:val="22"/>
          <w:szCs w:val="22"/>
        </w:rPr>
        <w:t>___</w:t>
      </w:r>
      <w:r>
        <w:rPr>
          <w:rFonts w:ascii="Times New Roman" w:hAnsi="Times New Roman" w:cs="Times New Roman"/>
          <w:sz w:val="22"/>
          <w:szCs w:val="22"/>
        </w:rPr>
        <w:t>»</w:t>
      </w:r>
      <w:r w:rsidRPr="0040614E">
        <w:rPr>
          <w:rFonts w:ascii="Times New Roman" w:hAnsi="Times New Roman" w:cs="Times New Roman"/>
          <w:sz w:val="22"/>
          <w:szCs w:val="22"/>
        </w:rPr>
        <w:t xml:space="preserve"> ______________ 20___ г.</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Pr="0040614E" w:rsidRDefault="0040614E">
      <w:pPr>
        <w:pStyle w:val="ConsPlusNormal"/>
        <w:jc w:val="right"/>
        <w:outlineLvl w:val="1"/>
        <w:rPr>
          <w:rFonts w:ascii="Times New Roman" w:hAnsi="Times New Roman" w:cs="Times New Roman"/>
          <w:szCs w:val="22"/>
        </w:rPr>
      </w:pPr>
      <w:r w:rsidRPr="0040614E">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3</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Правилам</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проведения проверки </w:t>
      </w:r>
      <w:proofErr w:type="gramStart"/>
      <w:r w:rsidRPr="0040614E">
        <w:rPr>
          <w:rFonts w:ascii="Times New Roman" w:hAnsi="Times New Roman" w:cs="Times New Roman"/>
          <w:szCs w:val="22"/>
        </w:rPr>
        <w:t>инвестиционных</w:t>
      </w:r>
      <w:proofErr w:type="gramEnd"/>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проектов на предмет эффективности</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использования средств бюджета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right"/>
        <w:rPr>
          <w:rFonts w:ascii="Times New Roman" w:hAnsi="Times New Roman" w:cs="Times New Roman"/>
          <w:szCs w:val="22"/>
        </w:rPr>
      </w:pPr>
      <w:proofErr w:type="gramStart"/>
      <w:r w:rsidRPr="0040614E">
        <w:rPr>
          <w:rFonts w:ascii="Times New Roman" w:hAnsi="Times New Roman" w:cs="Times New Roman"/>
          <w:szCs w:val="22"/>
        </w:rPr>
        <w:t>направляемых</w:t>
      </w:r>
      <w:proofErr w:type="gramEnd"/>
      <w:r w:rsidRPr="0040614E">
        <w:rPr>
          <w:rFonts w:ascii="Times New Roman" w:hAnsi="Times New Roman" w:cs="Times New Roman"/>
          <w:szCs w:val="22"/>
        </w:rPr>
        <w:t xml:space="preserve"> 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Согласовано</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Первый заместитель мэра города Магадана</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_______________ __________________</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(подпись)        (Ф.И.О.)</w:t>
      </w:r>
    </w:p>
    <w:p w:rsidR="0040614E" w:rsidRPr="0040614E" w:rsidRDefault="0040614E" w:rsidP="0040614E">
      <w:pPr>
        <w:pStyle w:val="ConsPlusNonformat"/>
        <w:jc w:val="right"/>
        <w:rPr>
          <w:rFonts w:ascii="Times New Roman" w:hAnsi="Times New Roman" w:cs="Times New Roman"/>
          <w:sz w:val="22"/>
          <w:szCs w:val="22"/>
        </w:rPr>
      </w:pPr>
      <w:r w:rsidRPr="0040614E">
        <w:rPr>
          <w:rFonts w:ascii="Times New Roman" w:hAnsi="Times New Roman" w:cs="Times New Roman"/>
          <w:sz w:val="22"/>
          <w:szCs w:val="22"/>
        </w:rPr>
        <w:t xml:space="preserve">                                          </w:t>
      </w:r>
      <w:r>
        <w:rPr>
          <w:rFonts w:ascii="Times New Roman" w:hAnsi="Times New Roman" w:cs="Times New Roman"/>
          <w:sz w:val="22"/>
          <w:szCs w:val="22"/>
        </w:rPr>
        <w:t>«</w:t>
      </w:r>
      <w:r w:rsidRPr="0040614E">
        <w:rPr>
          <w:rFonts w:ascii="Times New Roman" w:hAnsi="Times New Roman" w:cs="Times New Roman"/>
          <w:sz w:val="22"/>
          <w:szCs w:val="22"/>
        </w:rPr>
        <w:t>____</w:t>
      </w:r>
      <w:r>
        <w:rPr>
          <w:rFonts w:ascii="Times New Roman" w:hAnsi="Times New Roman" w:cs="Times New Roman"/>
          <w:sz w:val="22"/>
          <w:szCs w:val="22"/>
        </w:rPr>
        <w:t>»</w:t>
      </w:r>
      <w:r w:rsidRPr="0040614E">
        <w:rPr>
          <w:rFonts w:ascii="Times New Roman" w:hAnsi="Times New Roman" w:cs="Times New Roman"/>
          <w:sz w:val="22"/>
          <w:szCs w:val="22"/>
        </w:rPr>
        <w:t>________________ 20____ г.</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16" w:name="P367"/>
      <w:bookmarkEnd w:id="16"/>
      <w:r w:rsidRPr="0040614E">
        <w:rPr>
          <w:rFonts w:ascii="Times New Roman" w:hAnsi="Times New Roman" w:cs="Times New Roman"/>
          <w:szCs w:val="22"/>
        </w:rPr>
        <w:t>ЗАКЛЮЧЕНИЕ</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о результатах проверки инвестиционных проектов на предмет</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эффективности использования средств бюджета муниципального</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 xml:space="preserve">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I. Сведения об инвестиционном проекте, представленном  для  проведения</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проверки   на   предмет   эффективности   использования   средств  бюджета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муниципального образования </w:t>
      </w:r>
      <w:r>
        <w:rPr>
          <w:rFonts w:ascii="Times New Roman" w:hAnsi="Times New Roman" w:cs="Times New Roman"/>
          <w:sz w:val="22"/>
          <w:szCs w:val="22"/>
        </w:rPr>
        <w:t>«</w:t>
      </w:r>
      <w:r w:rsidRPr="0040614E">
        <w:rPr>
          <w:rFonts w:ascii="Times New Roman" w:hAnsi="Times New Roman" w:cs="Times New Roman"/>
          <w:sz w:val="22"/>
          <w:szCs w:val="22"/>
        </w:rPr>
        <w:t>Город Магадан</w:t>
      </w:r>
      <w:r>
        <w:rPr>
          <w:rFonts w:ascii="Times New Roman" w:hAnsi="Times New Roman" w:cs="Times New Roman"/>
          <w:sz w:val="22"/>
          <w:szCs w:val="22"/>
        </w:rPr>
        <w:t>»</w:t>
      </w:r>
      <w:r w:rsidRPr="0040614E">
        <w:rPr>
          <w:rFonts w:ascii="Times New Roman" w:hAnsi="Times New Roman" w:cs="Times New Roman"/>
          <w:sz w:val="22"/>
          <w:szCs w:val="22"/>
        </w:rPr>
        <w:t xml:space="preserve">,  </w:t>
      </w:r>
      <w:proofErr w:type="gramStart"/>
      <w:r w:rsidRPr="0040614E">
        <w:rPr>
          <w:rFonts w:ascii="Times New Roman" w:hAnsi="Times New Roman" w:cs="Times New Roman"/>
          <w:sz w:val="22"/>
          <w:szCs w:val="22"/>
        </w:rPr>
        <w:t>направляемых</w:t>
      </w:r>
      <w:proofErr w:type="gramEnd"/>
      <w:r w:rsidRPr="0040614E">
        <w:rPr>
          <w:rFonts w:ascii="Times New Roman" w:hAnsi="Times New Roman" w:cs="Times New Roman"/>
          <w:sz w:val="22"/>
          <w:szCs w:val="22"/>
        </w:rPr>
        <w:t xml:space="preserve">  на  капитальные</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вложения.</w:t>
      </w:r>
    </w:p>
    <w:p w:rsidR="0040614E" w:rsidRPr="0040614E" w:rsidRDefault="0040614E">
      <w:pPr>
        <w:pStyle w:val="ConsPlusNonformat"/>
        <w:jc w:val="both"/>
        <w:rPr>
          <w:rFonts w:ascii="Times New Roman" w:hAnsi="Times New Roman" w:cs="Times New Roman"/>
          <w:sz w:val="22"/>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Наименование инвестиционного проекта: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Наименование заявителя:</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Реквизиты комплекта документов, представленных заявителем:</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регистрационный номер __________; дата 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фамилия, имя, отчество и должность подписавшего лица 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Срок реализации инвестиционного проекта: 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Значения   количественных    показателей    (показателя)    реализации</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инвестиционного   проекта   с   указанием   единиц  измерения  показателей</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(показателя): 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w:t>
      </w:r>
      <w:proofErr w:type="gramStart"/>
      <w:r w:rsidRPr="0040614E">
        <w:rPr>
          <w:rFonts w:ascii="Times New Roman" w:hAnsi="Times New Roman" w:cs="Times New Roman"/>
          <w:sz w:val="22"/>
          <w:szCs w:val="22"/>
        </w:rPr>
        <w:t>Стоимость инвестиционного проекта всего в ценах соответствующих лет (в</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тыс. рублей с одним знаком после запятой):</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II. Оценка эффективности использования средств бюджета  муниципального</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образования </w:t>
      </w:r>
      <w:r>
        <w:rPr>
          <w:rFonts w:ascii="Times New Roman" w:hAnsi="Times New Roman" w:cs="Times New Roman"/>
          <w:sz w:val="22"/>
          <w:szCs w:val="22"/>
        </w:rPr>
        <w:t>«</w:t>
      </w:r>
      <w:r w:rsidRPr="0040614E">
        <w:rPr>
          <w:rFonts w:ascii="Times New Roman" w:hAnsi="Times New Roman" w:cs="Times New Roman"/>
          <w:sz w:val="22"/>
          <w:szCs w:val="22"/>
        </w:rPr>
        <w:t>Город Магадан</w:t>
      </w:r>
      <w:r>
        <w:rPr>
          <w:rFonts w:ascii="Times New Roman" w:hAnsi="Times New Roman" w:cs="Times New Roman"/>
          <w:sz w:val="22"/>
          <w:szCs w:val="22"/>
        </w:rPr>
        <w:t>»</w:t>
      </w:r>
      <w:r w:rsidRPr="0040614E">
        <w:rPr>
          <w:rFonts w:ascii="Times New Roman" w:hAnsi="Times New Roman" w:cs="Times New Roman"/>
          <w:sz w:val="22"/>
          <w:szCs w:val="22"/>
        </w:rPr>
        <w:t xml:space="preserve">,  </w:t>
      </w:r>
      <w:proofErr w:type="gramStart"/>
      <w:r w:rsidRPr="0040614E">
        <w:rPr>
          <w:rFonts w:ascii="Times New Roman" w:hAnsi="Times New Roman" w:cs="Times New Roman"/>
          <w:sz w:val="22"/>
          <w:szCs w:val="22"/>
        </w:rPr>
        <w:t>направляемых</w:t>
      </w:r>
      <w:proofErr w:type="gramEnd"/>
      <w:r w:rsidRPr="0040614E">
        <w:rPr>
          <w:rFonts w:ascii="Times New Roman" w:hAnsi="Times New Roman" w:cs="Times New Roman"/>
          <w:sz w:val="22"/>
          <w:szCs w:val="22"/>
        </w:rPr>
        <w:t xml:space="preserve">  на  капитальные  вложения,  по</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инвестиционному проекту:</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на основе качественных критериев</w:t>
      </w:r>
      <w:proofErr w:type="gramStart"/>
      <w:r w:rsidRPr="0040614E">
        <w:rPr>
          <w:rFonts w:ascii="Times New Roman" w:hAnsi="Times New Roman" w:cs="Times New Roman"/>
          <w:sz w:val="22"/>
          <w:szCs w:val="22"/>
        </w:rPr>
        <w:t>, %: _________________________________</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на основе количественных критериев</w:t>
      </w:r>
      <w:proofErr w:type="gramStart"/>
      <w:r w:rsidRPr="0040614E">
        <w:rPr>
          <w:rFonts w:ascii="Times New Roman" w:hAnsi="Times New Roman" w:cs="Times New Roman"/>
          <w:sz w:val="22"/>
          <w:szCs w:val="22"/>
        </w:rPr>
        <w:t>, %: _______________________________</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в том числе по отдельным критериям, %_________________________________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значение интегральной оценки эффективности, %_________________________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III. Заключение о  результатах  проверки  инвестиционного  проекта  </w:t>
      </w:r>
      <w:proofErr w:type="gramStart"/>
      <w:r w:rsidRPr="0040614E">
        <w:rPr>
          <w:rFonts w:ascii="Times New Roman" w:hAnsi="Times New Roman" w:cs="Times New Roman"/>
          <w:sz w:val="22"/>
          <w:szCs w:val="22"/>
        </w:rPr>
        <w:t>на</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предмет   эффективности   использования   средств  бюджета  муниципального</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образования </w:t>
      </w:r>
      <w:r>
        <w:rPr>
          <w:rFonts w:ascii="Times New Roman" w:hAnsi="Times New Roman" w:cs="Times New Roman"/>
          <w:sz w:val="22"/>
          <w:szCs w:val="22"/>
        </w:rPr>
        <w:t>«</w:t>
      </w:r>
      <w:r w:rsidRPr="0040614E">
        <w:rPr>
          <w:rFonts w:ascii="Times New Roman" w:hAnsi="Times New Roman" w:cs="Times New Roman"/>
          <w:sz w:val="22"/>
          <w:szCs w:val="22"/>
        </w:rPr>
        <w:t>Город Магадан</w:t>
      </w:r>
      <w:r>
        <w:rPr>
          <w:rFonts w:ascii="Times New Roman" w:hAnsi="Times New Roman" w:cs="Times New Roman"/>
          <w:sz w:val="22"/>
          <w:szCs w:val="22"/>
        </w:rPr>
        <w:t>»</w:t>
      </w:r>
      <w:r w:rsidRPr="0040614E">
        <w:rPr>
          <w:rFonts w:ascii="Times New Roman" w:hAnsi="Times New Roman" w:cs="Times New Roman"/>
          <w:sz w:val="22"/>
          <w:szCs w:val="22"/>
        </w:rPr>
        <w:t xml:space="preserve">, </w:t>
      </w:r>
      <w:proofErr w:type="gramStart"/>
      <w:r w:rsidRPr="0040614E">
        <w:rPr>
          <w:rFonts w:ascii="Times New Roman" w:hAnsi="Times New Roman" w:cs="Times New Roman"/>
          <w:sz w:val="22"/>
          <w:szCs w:val="22"/>
        </w:rPr>
        <w:t>направляемых</w:t>
      </w:r>
      <w:proofErr w:type="gramEnd"/>
      <w:r w:rsidRPr="0040614E">
        <w:rPr>
          <w:rFonts w:ascii="Times New Roman" w:hAnsi="Times New Roman" w:cs="Times New Roman"/>
          <w:sz w:val="22"/>
          <w:szCs w:val="22"/>
        </w:rPr>
        <w:t xml:space="preserve"> на капитальные вложения:</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Руководитель комитета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экономического развития</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мэрии города Магадана ___________ 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(подпись)        Ф.И.О.</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w:t>
      </w:r>
      <w:r>
        <w:rPr>
          <w:rFonts w:ascii="Times New Roman" w:hAnsi="Times New Roman" w:cs="Times New Roman"/>
          <w:sz w:val="22"/>
          <w:szCs w:val="22"/>
        </w:rPr>
        <w:t>«</w:t>
      </w:r>
      <w:r w:rsidRPr="0040614E">
        <w:rPr>
          <w:rFonts w:ascii="Times New Roman" w:hAnsi="Times New Roman" w:cs="Times New Roman"/>
          <w:sz w:val="22"/>
          <w:szCs w:val="22"/>
        </w:rPr>
        <w:t>____</w:t>
      </w:r>
      <w:r>
        <w:rPr>
          <w:rFonts w:ascii="Times New Roman" w:hAnsi="Times New Roman" w:cs="Times New Roman"/>
          <w:sz w:val="22"/>
          <w:szCs w:val="22"/>
        </w:rPr>
        <w:t>»</w:t>
      </w:r>
      <w:r w:rsidRPr="0040614E">
        <w:rPr>
          <w:rFonts w:ascii="Times New Roman" w:hAnsi="Times New Roman" w:cs="Times New Roman"/>
          <w:sz w:val="22"/>
          <w:szCs w:val="22"/>
        </w:rPr>
        <w:t xml:space="preserve"> __________ 20__ г.</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right"/>
        <w:outlineLvl w:val="0"/>
        <w:rPr>
          <w:rFonts w:ascii="Times New Roman" w:hAnsi="Times New Roman" w:cs="Times New Roman"/>
          <w:szCs w:val="22"/>
        </w:rPr>
      </w:pPr>
      <w:r w:rsidRPr="0040614E">
        <w:rPr>
          <w:rFonts w:ascii="Times New Roman" w:hAnsi="Times New Roman" w:cs="Times New Roman"/>
          <w:szCs w:val="22"/>
        </w:rPr>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2</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постановлению</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мэрии города Магадана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от 27.02.2014 </w:t>
      </w:r>
      <w:r>
        <w:rPr>
          <w:rFonts w:ascii="Times New Roman" w:hAnsi="Times New Roman" w:cs="Times New Roman"/>
          <w:szCs w:val="22"/>
        </w:rPr>
        <w:t>№</w:t>
      </w:r>
      <w:r w:rsidRPr="0040614E">
        <w:rPr>
          <w:rFonts w:ascii="Times New Roman" w:hAnsi="Times New Roman" w:cs="Times New Roman"/>
          <w:szCs w:val="22"/>
        </w:rPr>
        <w:t xml:space="preserve"> 642</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Title"/>
        <w:jc w:val="center"/>
        <w:rPr>
          <w:rFonts w:ascii="Times New Roman" w:hAnsi="Times New Roman" w:cs="Times New Roman"/>
          <w:szCs w:val="22"/>
        </w:rPr>
      </w:pPr>
      <w:bookmarkStart w:id="17" w:name="P426"/>
      <w:bookmarkEnd w:id="17"/>
      <w:r w:rsidRPr="0040614E">
        <w:rPr>
          <w:rFonts w:ascii="Times New Roman" w:hAnsi="Times New Roman" w:cs="Times New Roman"/>
          <w:szCs w:val="22"/>
        </w:rPr>
        <w:t>МЕТОДИКА</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ОЦЕНКИ ЭФФЕКТИВНОСТИ ИСПОЛЬЗОВАНИЯ СРЕДСТВ БЮДЖЕТА</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 xml:space="preserve">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НА КАПИТАЛЬНЫЕ ВЛОЖЕНИЯ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614E" w:rsidRPr="0040614E" w:rsidTr="0040614E">
        <w:trPr>
          <w:jc w:val="center"/>
        </w:trPr>
        <w:tc>
          <w:tcPr>
            <w:tcW w:w="9354" w:type="dxa"/>
            <w:tcBorders>
              <w:top w:val="nil"/>
              <w:left w:val="single" w:sz="24" w:space="0" w:color="CED3F1"/>
              <w:bottom w:val="nil"/>
              <w:right w:val="single" w:sz="24" w:space="0" w:color="F4F3F8"/>
            </w:tcBorders>
            <w:shd w:val="clear" w:color="auto" w:fill="F4F3F8"/>
          </w:tcPr>
          <w:p w:rsidR="0040614E" w:rsidRPr="0040614E" w:rsidRDefault="0040614E">
            <w:pPr>
              <w:pStyle w:val="ConsPlusNormal"/>
              <w:jc w:val="center"/>
              <w:rPr>
                <w:rFonts w:ascii="Times New Roman" w:hAnsi="Times New Roman" w:cs="Times New Roman"/>
                <w:szCs w:val="22"/>
              </w:rPr>
            </w:pPr>
          </w:p>
        </w:tc>
      </w:tr>
    </w:tbl>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1. Общие положения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1.1. Настоящая Методика </w:t>
      </w:r>
      <w:proofErr w:type="gramStart"/>
      <w:r w:rsidRPr="0040614E">
        <w:rPr>
          <w:rFonts w:ascii="Times New Roman" w:hAnsi="Times New Roman" w:cs="Times New Roman"/>
          <w:szCs w:val="22"/>
        </w:rPr>
        <w:t>оценки эффективности использования средств бюджета муниципального</w:t>
      </w:r>
      <w:proofErr w:type="gramEnd"/>
      <w:r w:rsidRPr="0040614E">
        <w:rPr>
          <w:rFonts w:ascii="Times New Roman" w:hAnsi="Times New Roman" w:cs="Times New Roman"/>
          <w:szCs w:val="22"/>
        </w:rPr>
        <w:t xml:space="preserve">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направляемых на капитальные вложения (далее - Методика) по инвестиционным проектам, финансирование которых планируется осуществлять полностью или частично за счет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содержит описание и основу расчетов оценки эффективности инвестиционных проектов (далее - оценка эффективности).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1.2. Оценка эффективности осуществляется на основе качественных и количественных критериев путем определения балла оценки по каждому из указанных критериев и интегральной оценки эффективности.</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2. Оценка эффективности на основе качественных критериев</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2.1. Оценка эффективности осуществляется на основе качественных критериев, определенных в </w:t>
      </w:r>
      <w:hyperlink w:anchor="P442" w:history="1">
        <w:r w:rsidRPr="0040614E">
          <w:rPr>
            <w:rFonts w:ascii="Times New Roman" w:hAnsi="Times New Roman" w:cs="Times New Roman"/>
            <w:szCs w:val="22"/>
          </w:rPr>
          <w:t>пункте 2.2 раздела 2</w:t>
        </w:r>
      </w:hyperlink>
      <w:r w:rsidRPr="0040614E">
        <w:rPr>
          <w:rFonts w:ascii="Times New Roman" w:hAnsi="Times New Roman" w:cs="Times New Roman"/>
          <w:szCs w:val="22"/>
        </w:rPr>
        <w:t xml:space="preserve"> Правил проведения Проверки инвестиционных проектов на предмет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утвержденных постановлением мэрии города Магадана.</w:t>
      </w:r>
    </w:p>
    <w:p w:rsidR="0040614E" w:rsidRPr="0040614E" w:rsidRDefault="0040614E">
      <w:pPr>
        <w:pStyle w:val="ConsPlusNormal"/>
        <w:spacing w:before="220"/>
        <w:ind w:firstLine="540"/>
        <w:jc w:val="both"/>
        <w:rPr>
          <w:rFonts w:ascii="Times New Roman" w:hAnsi="Times New Roman" w:cs="Times New Roman"/>
          <w:szCs w:val="22"/>
        </w:rPr>
      </w:pPr>
      <w:bookmarkStart w:id="18" w:name="P442"/>
      <w:bookmarkEnd w:id="18"/>
      <w:r w:rsidRPr="0040614E">
        <w:rPr>
          <w:rFonts w:ascii="Times New Roman" w:hAnsi="Times New Roman" w:cs="Times New Roman"/>
          <w:szCs w:val="22"/>
        </w:rPr>
        <w:t>2.2. Оценка эффективности на основе качественных критериев рассчитывается по следующей формуле:</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(1БЛ1 + 1БЛ2 + 1БЛ</w:t>
      </w:r>
      <w:r>
        <w:rPr>
          <w:rFonts w:ascii="Times New Roman" w:hAnsi="Times New Roman" w:cs="Times New Roman"/>
          <w:szCs w:val="22"/>
        </w:rPr>
        <w:t>№</w:t>
      </w:r>
      <w:r w:rsidRPr="0040614E">
        <w:rPr>
          <w:rFonts w:ascii="Times New Roman" w:hAnsi="Times New Roman" w:cs="Times New Roman"/>
          <w:szCs w:val="22"/>
        </w:rPr>
        <w:t xml:space="preserve">) </w:t>
      </w:r>
      <w:proofErr w:type="spellStart"/>
      <w:r w:rsidRPr="0040614E">
        <w:rPr>
          <w:rFonts w:ascii="Times New Roman" w:hAnsi="Times New Roman" w:cs="Times New Roman"/>
          <w:szCs w:val="22"/>
        </w:rPr>
        <w:t>х</w:t>
      </w:r>
      <w:proofErr w:type="spellEnd"/>
      <w:r w:rsidRPr="0040614E">
        <w:rPr>
          <w:rFonts w:ascii="Times New Roman" w:hAnsi="Times New Roman" w:cs="Times New Roman"/>
          <w:szCs w:val="22"/>
        </w:rPr>
        <w:t xml:space="preserve"> 100%</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Ч</w:t>
      </w:r>
      <w:proofErr w:type="gramStart"/>
      <w:r w:rsidRPr="0040614E">
        <w:rPr>
          <w:rFonts w:ascii="Times New Roman" w:hAnsi="Times New Roman" w:cs="Times New Roman"/>
          <w:szCs w:val="22"/>
        </w:rPr>
        <w:t>1</w:t>
      </w:r>
      <w:proofErr w:type="gramEnd"/>
      <w:r w:rsidRPr="0040614E">
        <w:rPr>
          <w:rFonts w:ascii="Times New Roman" w:hAnsi="Times New Roman" w:cs="Times New Roman"/>
          <w:szCs w:val="22"/>
        </w:rPr>
        <w:t xml:space="preserve"> = (К1 - К1НП),</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где: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1БЛ1, 1БЛ2,...1БЛ</w:t>
      </w:r>
      <w:r>
        <w:rPr>
          <w:rFonts w:ascii="Times New Roman" w:hAnsi="Times New Roman" w:cs="Times New Roman"/>
          <w:szCs w:val="22"/>
        </w:rPr>
        <w:t>№</w:t>
      </w:r>
      <w:r w:rsidRPr="0040614E">
        <w:rPr>
          <w:rFonts w:ascii="Times New Roman" w:hAnsi="Times New Roman" w:cs="Times New Roman"/>
          <w:szCs w:val="22"/>
        </w:rPr>
        <w:t xml:space="preserve"> - балл оценки конкретного качественного критерия;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К</w:t>
      </w:r>
      <w:proofErr w:type="gramStart"/>
      <w:r w:rsidRPr="0040614E">
        <w:rPr>
          <w:rFonts w:ascii="Times New Roman" w:hAnsi="Times New Roman" w:cs="Times New Roman"/>
          <w:szCs w:val="22"/>
        </w:rPr>
        <w:t>1</w:t>
      </w:r>
      <w:proofErr w:type="gramEnd"/>
      <w:r w:rsidRPr="0040614E">
        <w:rPr>
          <w:rFonts w:ascii="Times New Roman" w:hAnsi="Times New Roman" w:cs="Times New Roman"/>
          <w:szCs w:val="22"/>
        </w:rPr>
        <w:t xml:space="preserve"> - общее число качественных критериев;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К1НП - число критериев, не применяемых к проверяемому инвестиционному проекту.</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2.3. Требования к определению баллов оценки по каждому из качественных критериев установлены </w:t>
      </w:r>
      <w:hyperlink w:anchor="P453" w:history="1">
        <w:r w:rsidRPr="0040614E">
          <w:rPr>
            <w:rFonts w:ascii="Times New Roman" w:hAnsi="Times New Roman" w:cs="Times New Roman"/>
            <w:szCs w:val="22"/>
          </w:rPr>
          <w:t>пунктами 2.4</w:t>
        </w:r>
      </w:hyperlink>
      <w:r w:rsidRPr="0040614E">
        <w:rPr>
          <w:rFonts w:ascii="Times New Roman" w:hAnsi="Times New Roman" w:cs="Times New Roman"/>
          <w:szCs w:val="22"/>
        </w:rPr>
        <w:t xml:space="preserve"> - 2.12 настоящей Методики.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Возможные значения баллов оценки по каждому из качественных критериев приведены в графе </w:t>
      </w:r>
      <w:r>
        <w:rPr>
          <w:rFonts w:ascii="Times New Roman" w:hAnsi="Times New Roman" w:cs="Times New Roman"/>
          <w:szCs w:val="22"/>
        </w:rPr>
        <w:t>«</w:t>
      </w:r>
      <w:r w:rsidRPr="0040614E">
        <w:rPr>
          <w:rFonts w:ascii="Times New Roman" w:hAnsi="Times New Roman" w:cs="Times New Roman"/>
          <w:szCs w:val="22"/>
        </w:rPr>
        <w:t>Допустимые баллы оценки</w:t>
      </w:r>
      <w:r>
        <w:rPr>
          <w:rFonts w:ascii="Times New Roman" w:hAnsi="Times New Roman" w:cs="Times New Roman"/>
          <w:szCs w:val="22"/>
        </w:rPr>
        <w:t>»</w:t>
      </w:r>
      <w:r w:rsidRPr="0040614E">
        <w:rPr>
          <w:rFonts w:ascii="Times New Roman" w:hAnsi="Times New Roman" w:cs="Times New Roman"/>
          <w:szCs w:val="22"/>
        </w:rPr>
        <w:t xml:space="preserve"> </w:t>
      </w:r>
      <w:hyperlink w:anchor="P561" w:history="1">
        <w:r w:rsidRPr="0040614E">
          <w:rPr>
            <w:rFonts w:ascii="Times New Roman" w:hAnsi="Times New Roman" w:cs="Times New Roman"/>
            <w:szCs w:val="22"/>
          </w:rPr>
          <w:t xml:space="preserve">таблицы </w:t>
        </w:r>
        <w:r>
          <w:rPr>
            <w:rFonts w:ascii="Times New Roman" w:hAnsi="Times New Roman" w:cs="Times New Roman"/>
            <w:szCs w:val="22"/>
          </w:rPr>
          <w:t>№</w:t>
        </w:r>
        <w:r w:rsidRPr="0040614E">
          <w:rPr>
            <w:rFonts w:ascii="Times New Roman" w:hAnsi="Times New Roman" w:cs="Times New Roman"/>
            <w:szCs w:val="22"/>
          </w:rPr>
          <w:t xml:space="preserve"> 1</w:t>
        </w:r>
      </w:hyperlink>
      <w:r w:rsidRPr="0040614E">
        <w:rPr>
          <w:rFonts w:ascii="Times New Roman" w:hAnsi="Times New Roman" w:cs="Times New Roman"/>
          <w:szCs w:val="22"/>
        </w:rPr>
        <w:t xml:space="preserve"> </w:t>
      </w:r>
      <w:r>
        <w:rPr>
          <w:rFonts w:ascii="Times New Roman" w:hAnsi="Times New Roman" w:cs="Times New Roman"/>
          <w:szCs w:val="22"/>
        </w:rPr>
        <w:t>«</w:t>
      </w:r>
      <w:r w:rsidRPr="0040614E">
        <w:rPr>
          <w:rFonts w:ascii="Times New Roman" w:hAnsi="Times New Roman" w:cs="Times New Roman"/>
          <w:szCs w:val="22"/>
        </w:rPr>
        <w:t>Оценка соответствия инвестиционного проекта качественным критериям</w:t>
      </w:r>
      <w:r>
        <w:rPr>
          <w:rFonts w:ascii="Times New Roman" w:hAnsi="Times New Roman" w:cs="Times New Roman"/>
          <w:szCs w:val="22"/>
        </w:rPr>
        <w:t>»</w:t>
      </w:r>
      <w:r w:rsidRPr="0040614E">
        <w:rPr>
          <w:rFonts w:ascii="Times New Roman" w:hAnsi="Times New Roman" w:cs="Times New Roman"/>
          <w:szCs w:val="22"/>
        </w:rPr>
        <w:t xml:space="preserve"> приложения </w:t>
      </w:r>
      <w:r>
        <w:rPr>
          <w:rFonts w:ascii="Times New Roman" w:hAnsi="Times New Roman" w:cs="Times New Roman"/>
          <w:szCs w:val="22"/>
        </w:rPr>
        <w:t>№</w:t>
      </w:r>
      <w:r w:rsidRPr="0040614E">
        <w:rPr>
          <w:rFonts w:ascii="Times New Roman" w:hAnsi="Times New Roman" w:cs="Times New Roman"/>
          <w:szCs w:val="22"/>
        </w:rPr>
        <w:t xml:space="preserve"> 1 к настоящей Методике.</w:t>
      </w:r>
    </w:p>
    <w:p w:rsidR="0040614E" w:rsidRPr="0040614E" w:rsidRDefault="0040614E">
      <w:pPr>
        <w:pStyle w:val="ConsPlusNormal"/>
        <w:spacing w:before="220"/>
        <w:ind w:firstLine="540"/>
        <w:jc w:val="both"/>
        <w:rPr>
          <w:rFonts w:ascii="Times New Roman" w:hAnsi="Times New Roman" w:cs="Times New Roman"/>
          <w:szCs w:val="22"/>
        </w:rPr>
      </w:pPr>
      <w:bookmarkStart w:id="19" w:name="P453"/>
      <w:bookmarkEnd w:id="19"/>
      <w:r w:rsidRPr="0040614E">
        <w:rPr>
          <w:rFonts w:ascii="Times New Roman" w:hAnsi="Times New Roman" w:cs="Times New Roman"/>
          <w:szCs w:val="22"/>
        </w:rPr>
        <w:t>2.4.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w:t>
      </w:r>
      <w:r w:rsidRPr="0040614E">
        <w:rPr>
          <w:rFonts w:ascii="Times New Roman" w:hAnsi="Times New Roman" w:cs="Times New Roman"/>
          <w:szCs w:val="22"/>
        </w:rPr>
        <w:lastRenderedPageBreak/>
        <w:t>(показатель).</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услугами образования, культуры, спорта и другие.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 приведены в </w:t>
      </w:r>
      <w:hyperlink w:anchor="P778" w:history="1">
        <w:r w:rsidRPr="0040614E">
          <w:rPr>
            <w:rFonts w:ascii="Times New Roman" w:hAnsi="Times New Roman" w:cs="Times New Roman"/>
            <w:szCs w:val="22"/>
          </w:rPr>
          <w:t xml:space="preserve">приложении </w:t>
        </w:r>
        <w:r>
          <w:rPr>
            <w:rFonts w:ascii="Times New Roman" w:hAnsi="Times New Roman" w:cs="Times New Roman"/>
            <w:szCs w:val="22"/>
          </w:rPr>
          <w:t>№</w:t>
        </w:r>
        <w:r w:rsidRPr="0040614E">
          <w:rPr>
            <w:rFonts w:ascii="Times New Roman" w:hAnsi="Times New Roman" w:cs="Times New Roman"/>
            <w:szCs w:val="22"/>
          </w:rPr>
          <w:t xml:space="preserve"> 3</w:t>
        </w:r>
      </w:hyperlink>
      <w:r w:rsidRPr="0040614E">
        <w:rPr>
          <w:rFonts w:ascii="Times New Roman" w:hAnsi="Times New Roman" w:cs="Times New Roman"/>
          <w:szCs w:val="22"/>
        </w:rPr>
        <w:t xml:space="preserve"> к настоящей Методике. Заявитель вправе определить иные показатели с учетом специфики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2.5. Критерий - соответствие цели инвестиционного проекта приоритетам и целям, определенным в </w:t>
      </w:r>
      <w:hyperlink r:id="rId8" w:history="1">
        <w:r w:rsidRPr="0040614E">
          <w:rPr>
            <w:rFonts w:ascii="Times New Roman" w:hAnsi="Times New Roman" w:cs="Times New Roman"/>
            <w:szCs w:val="22"/>
          </w:rPr>
          <w:t>Стратегическом Плане</w:t>
        </w:r>
      </w:hyperlink>
      <w:r w:rsidRPr="0040614E">
        <w:rPr>
          <w:rFonts w:ascii="Times New Roman" w:hAnsi="Times New Roman" w:cs="Times New Roman"/>
          <w:szCs w:val="22"/>
        </w:rPr>
        <w:t xml:space="preserve"> (Концепции стратегического развития) города Магадана на период до 2020 года, в прогнозах и программах социально-экономического развития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муниципальных программах, ведомственных целевых программах.</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2.6. Критерий -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Обоснованием комплексного подхода к реализации конкретной проблемы в рамках инвестиционного проекта (балл, равный 1) является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соответствующей муниципальной программы или ведомственной целевой программы, а также наименование программного мероприятия, выполнение которого обеспечит осуществление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2.7. Критерий -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полномочий по решению вопросов местного значения.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Балл, равный 1, присваивается при наличии обоснования невозможности осуществления муниципальным образованием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полномочий, отнесенных к предмету их ведения: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а) без строительства объекта капитального строительства, создаваемого в рамках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2.8. Критерий - отсутствие в достаточном объеме замещающей продукции (работ и услуг), производимой иными организациями.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1, присваивается в случае, если в рамках проекта предполагается: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а) производство продукции (работ и услуг), не имеющей мировых и отечественных аналогов;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 производство импортозамещающей продукции (работ и услуг);</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в) производство продукции (работ и услуг), спрос на которую с учетом производства замещающей продукции удовлетворяется не в полном объеме.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lastRenderedPageBreak/>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2.9. Критерий - обоснование необходимости реализации инвестиционного проекта с привлечением средств федерального или областного бюджетов.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1, присваивается в случае, если Заявителем указаны государственные программы, в рамках которых планируется реализация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2.10.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на территории муниципального образования, Магаданской области или на территории другого субъекта Российской Федерации.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 Предлагаемая </w:t>
      </w:r>
      <w:hyperlink w:anchor="P884" w:history="1">
        <w:r w:rsidRPr="0040614E">
          <w:rPr>
            <w:rFonts w:ascii="Times New Roman" w:hAnsi="Times New Roman" w:cs="Times New Roman"/>
            <w:szCs w:val="22"/>
          </w:rPr>
          <w:t>форма</w:t>
        </w:r>
      </w:hyperlink>
      <w:r w:rsidRPr="0040614E">
        <w:rPr>
          <w:rFonts w:ascii="Times New Roman" w:hAnsi="Times New Roman" w:cs="Times New Roman"/>
          <w:szCs w:val="22"/>
        </w:rPr>
        <w:t xml:space="preserve"> сведений по проекту-аналогу, представляемая Заявителем, приведена в приложении </w:t>
      </w:r>
      <w:r>
        <w:rPr>
          <w:rFonts w:ascii="Times New Roman" w:hAnsi="Times New Roman" w:cs="Times New Roman"/>
          <w:szCs w:val="22"/>
        </w:rPr>
        <w:t>№</w:t>
      </w:r>
      <w:r w:rsidRPr="0040614E">
        <w:rPr>
          <w:rFonts w:ascii="Times New Roman" w:hAnsi="Times New Roman" w:cs="Times New Roman"/>
          <w:szCs w:val="22"/>
        </w:rPr>
        <w:t xml:space="preserve"> 4 к настоящей Методике.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2.11. Критерий - наличие положительного заключения государственной экспертизы проектной документации и результатов инженерных изысканий.</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Подтверждением соответствия инвестиционного проекта указанному критерию (балл, равный 1) являются: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б) указанный Заявителем номер подпункта и пункта </w:t>
      </w:r>
      <w:hyperlink r:id="rId9" w:history="1">
        <w:r w:rsidRPr="0040614E">
          <w:rPr>
            <w:rFonts w:ascii="Times New Roman" w:hAnsi="Times New Roman" w:cs="Times New Roman"/>
            <w:szCs w:val="22"/>
          </w:rPr>
          <w:t>статьи 49</w:t>
        </w:r>
      </w:hyperlink>
      <w:r w:rsidRPr="0040614E">
        <w:rPr>
          <w:rFonts w:ascii="Times New Roman" w:hAnsi="Times New Roman" w:cs="Times New Roman"/>
          <w:szCs w:val="22"/>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lastRenderedPageBreak/>
        <w:t xml:space="preserve">Критерий не применим к инвестиционным проектам, по которым подготавливается решение о предоставлении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 подготовку проектной документации и проведение инженерных изысканий, выполняемых для подготовки такой проектной документации.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инвестиционного проекта.</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3. Оценка эффективности на основе количественных критериев</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bookmarkStart w:id="20" w:name="P490"/>
      <w:bookmarkEnd w:id="20"/>
      <w:r w:rsidRPr="0040614E">
        <w:rPr>
          <w:rFonts w:ascii="Times New Roman" w:hAnsi="Times New Roman" w:cs="Times New Roman"/>
          <w:szCs w:val="22"/>
        </w:rPr>
        <w:t>3.1. Оценка эффективности на основе количественных критериев рассчитывается по следующей формуле:</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Ч2 = (2БЛ1 + 2БЛ2 + ... 2БЛ</w:t>
      </w:r>
      <w:r>
        <w:rPr>
          <w:rFonts w:ascii="Times New Roman" w:hAnsi="Times New Roman" w:cs="Times New Roman"/>
          <w:szCs w:val="22"/>
        </w:rPr>
        <w:t>№</w:t>
      </w:r>
      <w:r w:rsidRPr="0040614E">
        <w:rPr>
          <w:rFonts w:ascii="Times New Roman" w:hAnsi="Times New Roman" w:cs="Times New Roman"/>
          <w:szCs w:val="22"/>
        </w:rPr>
        <w:t xml:space="preserve">) </w:t>
      </w:r>
      <w:proofErr w:type="spellStart"/>
      <w:r w:rsidRPr="0040614E">
        <w:rPr>
          <w:rFonts w:ascii="Times New Roman" w:hAnsi="Times New Roman" w:cs="Times New Roman"/>
          <w:szCs w:val="22"/>
        </w:rPr>
        <w:t>х</w:t>
      </w:r>
      <w:proofErr w:type="spellEnd"/>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Р</w:t>
      </w:r>
      <w:proofErr w:type="gramEnd"/>
      <w:r>
        <w:rPr>
          <w:rFonts w:ascii="Times New Roman" w:hAnsi="Times New Roman" w:cs="Times New Roman"/>
          <w:szCs w:val="22"/>
        </w:rPr>
        <w:t>№</w:t>
      </w:r>
      <w:r w:rsidRPr="0040614E">
        <w:rPr>
          <w:rFonts w:ascii="Times New Roman" w:hAnsi="Times New Roman" w:cs="Times New Roman"/>
          <w:szCs w:val="22"/>
        </w:rPr>
        <w:t>, где:</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2БЛ1, 2БЛ2, ... 2БЛ</w:t>
      </w:r>
      <w:r>
        <w:rPr>
          <w:rFonts w:ascii="Times New Roman" w:hAnsi="Times New Roman" w:cs="Times New Roman"/>
          <w:szCs w:val="22"/>
        </w:rPr>
        <w:t>№</w:t>
      </w:r>
      <w:r w:rsidRPr="0040614E">
        <w:rPr>
          <w:rFonts w:ascii="Times New Roman" w:hAnsi="Times New Roman" w:cs="Times New Roman"/>
          <w:szCs w:val="22"/>
        </w:rPr>
        <w:t xml:space="preserve"> - балл оценки конкретного количественного показателя;</w:t>
      </w:r>
    </w:p>
    <w:p w:rsidR="0040614E" w:rsidRPr="0040614E" w:rsidRDefault="0040614E">
      <w:pPr>
        <w:pStyle w:val="ConsPlusNormal"/>
        <w:spacing w:before="220"/>
        <w:ind w:firstLine="540"/>
        <w:jc w:val="both"/>
        <w:rPr>
          <w:rFonts w:ascii="Times New Roman" w:hAnsi="Times New Roman" w:cs="Times New Roman"/>
          <w:szCs w:val="22"/>
        </w:rPr>
      </w:pPr>
      <w:proofErr w:type="gramStart"/>
      <w:r w:rsidRPr="0040614E">
        <w:rPr>
          <w:rFonts w:ascii="Times New Roman" w:hAnsi="Times New Roman" w:cs="Times New Roman"/>
          <w:szCs w:val="22"/>
        </w:rPr>
        <w:t>Р</w:t>
      </w:r>
      <w:proofErr w:type="gramEnd"/>
      <w:r>
        <w:rPr>
          <w:rFonts w:ascii="Times New Roman" w:hAnsi="Times New Roman" w:cs="Times New Roman"/>
          <w:szCs w:val="22"/>
        </w:rPr>
        <w:t>№</w:t>
      </w:r>
      <w:r w:rsidRPr="0040614E">
        <w:rPr>
          <w:rFonts w:ascii="Times New Roman" w:hAnsi="Times New Roman" w:cs="Times New Roman"/>
          <w:szCs w:val="22"/>
        </w:rPr>
        <w:t xml:space="preserve"> - весовой коэффициент конкретного количественного критерия, в %;</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Сумма весовых коэффициентов по всем количественным критериям составляет 100 процентов.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3.2. Требования к определению баллов оценки по каждому из количественных критериев установлены </w:t>
      </w:r>
      <w:hyperlink w:anchor="P500" w:history="1">
        <w:r w:rsidRPr="0040614E">
          <w:rPr>
            <w:rFonts w:ascii="Times New Roman" w:hAnsi="Times New Roman" w:cs="Times New Roman"/>
            <w:szCs w:val="22"/>
          </w:rPr>
          <w:t>пунктами 3.3</w:t>
        </w:r>
      </w:hyperlink>
      <w:r w:rsidRPr="0040614E">
        <w:rPr>
          <w:rFonts w:ascii="Times New Roman" w:hAnsi="Times New Roman" w:cs="Times New Roman"/>
          <w:szCs w:val="22"/>
        </w:rPr>
        <w:t xml:space="preserve"> - </w:t>
      </w:r>
      <w:hyperlink w:anchor="P519" w:history="1">
        <w:r w:rsidRPr="0040614E">
          <w:rPr>
            <w:rFonts w:ascii="Times New Roman" w:hAnsi="Times New Roman" w:cs="Times New Roman"/>
            <w:szCs w:val="22"/>
          </w:rPr>
          <w:t>3.7</w:t>
        </w:r>
      </w:hyperlink>
      <w:r w:rsidRPr="0040614E">
        <w:rPr>
          <w:rFonts w:ascii="Times New Roman" w:hAnsi="Times New Roman" w:cs="Times New Roman"/>
          <w:szCs w:val="22"/>
        </w:rPr>
        <w:t xml:space="preserve"> настоящей Методики.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Значения весовых коэффициентов количественных критериев в зависимости от типа инвестиционного проекта, устанавливаемые в целях Методики, приведены в </w:t>
      </w:r>
      <w:hyperlink w:anchor="P710" w:history="1">
        <w:r w:rsidRPr="0040614E">
          <w:rPr>
            <w:rFonts w:ascii="Times New Roman" w:hAnsi="Times New Roman" w:cs="Times New Roman"/>
            <w:szCs w:val="22"/>
          </w:rPr>
          <w:t xml:space="preserve">приложении </w:t>
        </w:r>
        <w:r>
          <w:rPr>
            <w:rFonts w:ascii="Times New Roman" w:hAnsi="Times New Roman" w:cs="Times New Roman"/>
            <w:szCs w:val="22"/>
          </w:rPr>
          <w:t>№</w:t>
        </w:r>
        <w:r w:rsidRPr="0040614E">
          <w:rPr>
            <w:rFonts w:ascii="Times New Roman" w:hAnsi="Times New Roman" w:cs="Times New Roman"/>
            <w:szCs w:val="22"/>
          </w:rPr>
          <w:t xml:space="preserve"> 2</w:t>
        </w:r>
      </w:hyperlink>
      <w:r w:rsidRPr="0040614E">
        <w:rPr>
          <w:rFonts w:ascii="Times New Roman" w:hAnsi="Times New Roman" w:cs="Times New Roman"/>
          <w:szCs w:val="22"/>
        </w:rPr>
        <w:t xml:space="preserve"> к настоящей Методике.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Возможные значения баллов оценки по каждому из количественных критериев приведены в графе </w:t>
      </w:r>
      <w:r>
        <w:rPr>
          <w:rFonts w:ascii="Times New Roman" w:hAnsi="Times New Roman" w:cs="Times New Roman"/>
          <w:szCs w:val="22"/>
        </w:rPr>
        <w:t>«</w:t>
      </w:r>
      <w:r w:rsidRPr="0040614E">
        <w:rPr>
          <w:rFonts w:ascii="Times New Roman" w:hAnsi="Times New Roman" w:cs="Times New Roman"/>
          <w:szCs w:val="22"/>
        </w:rPr>
        <w:t>Допустимые баллы оценки</w:t>
      </w:r>
      <w:r>
        <w:rPr>
          <w:rFonts w:ascii="Times New Roman" w:hAnsi="Times New Roman" w:cs="Times New Roman"/>
          <w:szCs w:val="22"/>
        </w:rPr>
        <w:t>»</w:t>
      </w:r>
      <w:r w:rsidRPr="0040614E">
        <w:rPr>
          <w:rFonts w:ascii="Times New Roman" w:hAnsi="Times New Roman" w:cs="Times New Roman"/>
          <w:szCs w:val="22"/>
        </w:rPr>
        <w:t xml:space="preserve"> </w:t>
      </w:r>
      <w:hyperlink w:anchor="P639" w:history="1">
        <w:r w:rsidRPr="0040614E">
          <w:rPr>
            <w:rFonts w:ascii="Times New Roman" w:hAnsi="Times New Roman" w:cs="Times New Roman"/>
            <w:szCs w:val="22"/>
          </w:rPr>
          <w:t xml:space="preserve">таблицы </w:t>
        </w:r>
        <w:r>
          <w:rPr>
            <w:rFonts w:ascii="Times New Roman" w:hAnsi="Times New Roman" w:cs="Times New Roman"/>
            <w:szCs w:val="22"/>
          </w:rPr>
          <w:t>№</w:t>
        </w:r>
        <w:r w:rsidRPr="0040614E">
          <w:rPr>
            <w:rFonts w:ascii="Times New Roman" w:hAnsi="Times New Roman" w:cs="Times New Roman"/>
            <w:szCs w:val="22"/>
          </w:rPr>
          <w:t xml:space="preserve"> 2</w:t>
        </w:r>
      </w:hyperlink>
      <w:r w:rsidRPr="0040614E">
        <w:rPr>
          <w:rFonts w:ascii="Times New Roman" w:hAnsi="Times New Roman" w:cs="Times New Roman"/>
          <w:szCs w:val="22"/>
        </w:rPr>
        <w:t xml:space="preserve"> и </w:t>
      </w:r>
      <w:r>
        <w:rPr>
          <w:rFonts w:ascii="Times New Roman" w:hAnsi="Times New Roman" w:cs="Times New Roman"/>
          <w:szCs w:val="22"/>
        </w:rPr>
        <w:t>«</w:t>
      </w:r>
      <w:r w:rsidRPr="0040614E">
        <w:rPr>
          <w:rFonts w:ascii="Times New Roman" w:hAnsi="Times New Roman" w:cs="Times New Roman"/>
          <w:szCs w:val="22"/>
        </w:rPr>
        <w:t>Оценка соответствия инвестиционного проекта количественным критериям</w:t>
      </w:r>
      <w:r>
        <w:rPr>
          <w:rFonts w:ascii="Times New Roman" w:hAnsi="Times New Roman" w:cs="Times New Roman"/>
          <w:szCs w:val="22"/>
        </w:rPr>
        <w:t>»</w:t>
      </w:r>
      <w:r w:rsidRPr="0040614E">
        <w:rPr>
          <w:rFonts w:ascii="Times New Roman" w:hAnsi="Times New Roman" w:cs="Times New Roman"/>
          <w:szCs w:val="22"/>
        </w:rPr>
        <w:t xml:space="preserve"> приложения </w:t>
      </w:r>
      <w:r>
        <w:rPr>
          <w:rFonts w:ascii="Times New Roman" w:hAnsi="Times New Roman" w:cs="Times New Roman"/>
          <w:szCs w:val="22"/>
        </w:rPr>
        <w:t>№</w:t>
      </w:r>
      <w:r w:rsidRPr="0040614E">
        <w:rPr>
          <w:rFonts w:ascii="Times New Roman" w:hAnsi="Times New Roman" w:cs="Times New Roman"/>
          <w:szCs w:val="22"/>
        </w:rPr>
        <w:t xml:space="preserve"> 1 к настоящей Методике.</w:t>
      </w:r>
    </w:p>
    <w:p w:rsidR="0040614E" w:rsidRPr="0040614E" w:rsidRDefault="0040614E">
      <w:pPr>
        <w:pStyle w:val="ConsPlusNormal"/>
        <w:spacing w:before="220"/>
        <w:ind w:firstLine="540"/>
        <w:jc w:val="both"/>
        <w:rPr>
          <w:rFonts w:ascii="Times New Roman" w:hAnsi="Times New Roman" w:cs="Times New Roman"/>
          <w:szCs w:val="22"/>
        </w:rPr>
      </w:pPr>
      <w:bookmarkStart w:id="21" w:name="P500"/>
      <w:bookmarkEnd w:id="21"/>
      <w:r w:rsidRPr="0040614E">
        <w:rPr>
          <w:rFonts w:ascii="Times New Roman" w:hAnsi="Times New Roman" w:cs="Times New Roman"/>
          <w:szCs w:val="22"/>
        </w:rPr>
        <w:t>3.3. Критерий - значения количественных показателей (показателя) результатов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Для присвоения балла, равного 1, представленные Заявителем в паспорте </w:t>
      </w:r>
      <w:proofErr w:type="gramStart"/>
      <w:r w:rsidRPr="0040614E">
        <w:rPr>
          <w:rFonts w:ascii="Times New Roman" w:hAnsi="Times New Roman" w:cs="Times New Roman"/>
          <w:szCs w:val="22"/>
        </w:rPr>
        <w:t>проекта инвестиционного проекта значения количественных показателей результатов его</w:t>
      </w:r>
      <w:proofErr w:type="gramEnd"/>
      <w:r w:rsidRPr="0040614E">
        <w:rPr>
          <w:rFonts w:ascii="Times New Roman" w:hAnsi="Times New Roman" w:cs="Times New Roman"/>
          <w:szCs w:val="22"/>
        </w:rPr>
        <w:t xml:space="preserve"> реализации, должны отвечать следующим требованиям: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 наличие не менее одного показателя, характеризующего конечные социально-экономические результаты реализации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3.4. Критерий -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1,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Балл, равный 0,5, присваивается проекту, если значение отношения сметной стоимости </w:t>
      </w:r>
      <w:r w:rsidRPr="0040614E">
        <w:rPr>
          <w:rFonts w:ascii="Times New Roman" w:hAnsi="Times New Roman" w:cs="Times New Roman"/>
          <w:szCs w:val="22"/>
        </w:rPr>
        <w:lastRenderedPageBreak/>
        <w:t>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не более чем на 5 процентов.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3.5. </w:t>
      </w:r>
      <w:proofErr w:type="gramStart"/>
      <w:r w:rsidRPr="0040614E">
        <w:rPr>
          <w:rFonts w:ascii="Times New Roman" w:hAnsi="Times New Roman" w:cs="Times New Roman"/>
          <w:szCs w:val="22"/>
        </w:rPr>
        <w:t>Критерий -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Заявитель приводит обоснование спроса (потребности) на продукцию (услуги), создаваемую в результате реализации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3.6. Критерий -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областных государственных нужд.</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равный 1, присваивается, если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не превышает 100 процентов.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40614E" w:rsidRPr="0040614E" w:rsidRDefault="0040614E">
      <w:pPr>
        <w:pStyle w:val="ConsPlusNormal"/>
        <w:spacing w:before="220"/>
        <w:ind w:firstLine="540"/>
        <w:jc w:val="both"/>
        <w:rPr>
          <w:rFonts w:ascii="Times New Roman" w:hAnsi="Times New Roman" w:cs="Times New Roman"/>
          <w:szCs w:val="22"/>
        </w:rPr>
      </w:pPr>
      <w:bookmarkStart w:id="22" w:name="P519"/>
      <w:bookmarkEnd w:id="22"/>
      <w:r w:rsidRPr="0040614E">
        <w:rPr>
          <w:rFonts w:ascii="Times New Roman" w:hAnsi="Times New Roman" w:cs="Times New Roman"/>
          <w:szCs w:val="22"/>
        </w:rPr>
        <w:t xml:space="preserve">3.7.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w:t>
      </w:r>
      <w:r w:rsidRPr="0040614E">
        <w:rPr>
          <w:rFonts w:ascii="Times New Roman" w:hAnsi="Times New Roman" w:cs="Times New Roman"/>
          <w:szCs w:val="22"/>
        </w:rPr>
        <w:lastRenderedPageBreak/>
        <w:t>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равен 1 в случаях:</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равен 0,5 -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outlineLvl w:val="1"/>
        <w:rPr>
          <w:rFonts w:ascii="Times New Roman" w:hAnsi="Times New Roman" w:cs="Times New Roman"/>
          <w:szCs w:val="22"/>
        </w:rPr>
      </w:pPr>
      <w:r w:rsidRPr="0040614E">
        <w:rPr>
          <w:rFonts w:ascii="Times New Roman" w:hAnsi="Times New Roman" w:cs="Times New Roman"/>
          <w:szCs w:val="22"/>
        </w:rPr>
        <w:t>4. Расчет интегральной оценки эффективности</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4.1. Интегральная оценка эффективности (ЭИНТ) определяется как средневзвешенная сумма оценок эффективности на основе качественных и количественных критериев по следующей формуле:</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ЭИНТ = Ч</w:t>
      </w:r>
      <w:proofErr w:type="gramStart"/>
      <w:r w:rsidRPr="0040614E">
        <w:rPr>
          <w:rFonts w:ascii="Times New Roman" w:hAnsi="Times New Roman" w:cs="Times New Roman"/>
          <w:szCs w:val="22"/>
        </w:rPr>
        <w:t>1</w:t>
      </w:r>
      <w:proofErr w:type="gramEnd"/>
      <w:r w:rsidRPr="0040614E">
        <w:rPr>
          <w:rFonts w:ascii="Times New Roman" w:hAnsi="Times New Roman" w:cs="Times New Roman"/>
          <w:szCs w:val="22"/>
        </w:rPr>
        <w:t xml:space="preserve"> </w:t>
      </w:r>
      <w:proofErr w:type="spellStart"/>
      <w:r w:rsidRPr="0040614E">
        <w:rPr>
          <w:rFonts w:ascii="Times New Roman" w:hAnsi="Times New Roman" w:cs="Times New Roman"/>
          <w:szCs w:val="22"/>
        </w:rPr>
        <w:t>x</w:t>
      </w:r>
      <w:proofErr w:type="spellEnd"/>
      <w:r w:rsidRPr="0040614E">
        <w:rPr>
          <w:rFonts w:ascii="Times New Roman" w:hAnsi="Times New Roman" w:cs="Times New Roman"/>
          <w:szCs w:val="22"/>
        </w:rPr>
        <w:t xml:space="preserve"> 0,2 + Ч2 </w:t>
      </w:r>
      <w:proofErr w:type="spellStart"/>
      <w:r w:rsidRPr="0040614E">
        <w:rPr>
          <w:rFonts w:ascii="Times New Roman" w:hAnsi="Times New Roman" w:cs="Times New Roman"/>
          <w:szCs w:val="22"/>
        </w:rPr>
        <w:t>x</w:t>
      </w:r>
      <w:proofErr w:type="spellEnd"/>
      <w:r w:rsidRPr="0040614E">
        <w:rPr>
          <w:rFonts w:ascii="Times New Roman" w:hAnsi="Times New Roman" w:cs="Times New Roman"/>
          <w:szCs w:val="22"/>
        </w:rPr>
        <w:t xml:space="preserve"> 0,8, где:</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Ч</w:t>
      </w:r>
      <w:proofErr w:type="gramStart"/>
      <w:r w:rsidRPr="0040614E">
        <w:rPr>
          <w:rFonts w:ascii="Times New Roman" w:hAnsi="Times New Roman" w:cs="Times New Roman"/>
          <w:szCs w:val="22"/>
        </w:rPr>
        <w:t>1</w:t>
      </w:r>
      <w:proofErr w:type="gramEnd"/>
      <w:r w:rsidRPr="0040614E">
        <w:rPr>
          <w:rFonts w:ascii="Times New Roman" w:hAnsi="Times New Roman" w:cs="Times New Roman"/>
          <w:szCs w:val="22"/>
        </w:rPr>
        <w:t xml:space="preserve"> - оценка эффективности на основе качественных критериев;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Ч</w:t>
      </w:r>
      <w:proofErr w:type="gramStart"/>
      <w:r w:rsidRPr="0040614E">
        <w:rPr>
          <w:rFonts w:ascii="Times New Roman" w:hAnsi="Times New Roman" w:cs="Times New Roman"/>
          <w:szCs w:val="22"/>
        </w:rPr>
        <w:t>2</w:t>
      </w:r>
      <w:proofErr w:type="gramEnd"/>
      <w:r w:rsidRPr="0040614E">
        <w:rPr>
          <w:rFonts w:ascii="Times New Roman" w:hAnsi="Times New Roman" w:cs="Times New Roman"/>
          <w:szCs w:val="22"/>
        </w:rPr>
        <w:t xml:space="preserve"> - оценка эффективности на основе количественных критериев;</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0,2 и 0,8 - весовые коэффициенты оценок эффективности на основе качественных и количественных критериев соответственно.</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Расчет интегральной оценки приведен в </w:t>
      </w:r>
      <w:hyperlink w:anchor="P751" w:history="1">
        <w:r w:rsidRPr="0040614E">
          <w:rPr>
            <w:rFonts w:ascii="Times New Roman" w:hAnsi="Times New Roman" w:cs="Times New Roman"/>
            <w:szCs w:val="22"/>
          </w:rPr>
          <w:t xml:space="preserve">таблице </w:t>
        </w:r>
        <w:r>
          <w:rPr>
            <w:rFonts w:ascii="Times New Roman" w:hAnsi="Times New Roman" w:cs="Times New Roman"/>
            <w:szCs w:val="22"/>
          </w:rPr>
          <w:t>№</w:t>
        </w:r>
        <w:r w:rsidRPr="0040614E">
          <w:rPr>
            <w:rFonts w:ascii="Times New Roman" w:hAnsi="Times New Roman" w:cs="Times New Roman"/>
            <w:szCs w:val="22"/>
          </w:rPr>
          <w:t xml:space="preserve"> 3</w:t>
        </w:r>
      </w:hyperlink>
      <w:r w:rsidRPr="0040614E">
        <w:rPr>
          <w:rFonts w:ascii="Times New Roman" w:hAnsi="Times New Roman" w:cs="Times New Roman"/>
          <w:szCs w:val="22"/>
        </w:rPr>
        <w:t xml:space="preserve"> </w:t>
      </w:r>
      <w:r>
        <w:rPr>
          <w:rFonts w:ascii="Times New Roman" w:hAnsi="Times New Roman" w:cs="Times New Roman"/>
          <w:szCs w:val="22"/>
        </w:rPr>
        <w:t>«</w:t>
      </w:r>
      <w:r w:rsidRPr="0040614E">
        <w:rPr>
          <w:rFonts w:ascii="Times New Roman" w:hAnsi="Times New Roman" w:cs="Times New Roman"/>
          <w:szCs w:val="22"/>
        </w:rPr>
        <w:t>Расчет интегральной оценки эффективности</w:t>
      </w:r>
      <w:r>
        <w:rPr>
          <w:rFonts w:ascii="Times New Roman" w:hAnsi="Times New Roman" w:cs="Times New Roman"/>
          <w:szCs w:val="22"/>
        </w:rPr>
        <w:t>»</w:t>
      </w:r>
      <w:r w:rsidRPr="0040614E">
        <w:rPr>
          <w:rFonts w:ascii="Times New Roman" w:hAnsi="Times New Roman" w:cs="Times New Roman"/>
          <w:szCs w:val="22"/>
        </w:rPr>
        <w:t xml:space="preserve"> приложения </w:t>
      </w:r>
      <w:r>
        <w:rPr>
          <w:rFonts w:ascii="Times New Roman" w:hAnsi="Times New Roman" w:cs="Times New Roman"/>
          <w:szCs w:val="22"/>
        </w:rPr>
        <w:t>№</w:t>
      </w:r>
      <w:r w:rsidRPr="0040614E">
        <w:rPr>
          <w:rFonts w:ascii="Times New Roman" w:hAnsi="Times New Roman" w:cs="Times New Roman"/>
          <w:szCs w:val="22"/>
        </w:rPr>
        <w:t xml:space="preserve"> 1 к Методике.</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4.2. При осуществлении оценки эффективности предельное (минимальное) значение интегральной оценки устанавливается равным 70 процентов. Соответствие или превышение числового значения интегральной </w:t>
      </w:r>
      <w:proofErr w:type="gramStart"/>
      <w:r w:rsidRPr="0040614E">
        <w:rPr>
          <w:rFonts w:ascii="Times New Roman" w:hAnsi="Times New Roman" w:cs="Times New Roman"/>
          <w:szCs w:val="22"/>
        </w:rPr>
        <w:t>оценки</w:t>
      </w:r>
      <w:proofErr w:type="gramEnd"/>
      <w:r w:rsidRPr="0040614E">
        <w:rPr>
          <w:rFonts w:ascii="Times New Roman" w:hAnsi="Times New Roman" w:cs="Times New Roman"/>
          <w:szCs w:val="22"/>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192E90" w:rsidRDefault="00192E90">
      <w:pPr>
        <w:pStyle w:val="ConsPlusNormal"/>
        <w:jc w:val="right"/>
        <w:outlineLvl w:val="1"/>
        <w:rPr>
          <w:rFonts w:ascii="Times New Roman" w:hAnsi="Times New Roman" w:cs="Times New Roman"/>
          <w:szCs w:val="22"/>
        </w:rPr>
      </w:pPr>
    </w:p>
    <w:p w:rsidR="0040614E" w:rsidRPr="0040614E" w:rsidRDefault="0040614E">
      <w:pPr>
        <w:pStyle w:val="ConsPlusNormal"/>
        <w:jc w:val="right"/>
        <w:outlineLvl w:val="1"/>
        <w:rPr>
          <w:rFonts w:ascii="Times New Roman" w:hAnsi="Times New Roman" w:cs="Times New Roman"/>
          <w:szCs w:val="22"/>
        </w:rPr>
      </w:pPr>
      <w:r w:rsidRPr="0040614E">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1</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Методике оценки эффективности</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использования средств бюджета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муниципального образования</w:t>
      </w:r>
    </w:p>
    <w:p w:rsidR="0040614E" w:rsidRPr="0040614E" w:rsidRDefault="0040614E">
      <w:pPr>
        <w:pStyle w:val="ConsPlusNormal"/>
        <w:jc w:val="right"/>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ИНТЕГРАЛЬНАЯ ОЦЕНКА ЭФФЕКТИВНОСТИ ИНВЕСТИЦИОННОГО ПРОЕКТА</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Наименование проекта 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w:t>
      </w:r>
      <w:proofErr w:type="gramStart"/>
      <w:r w:rsidRPr="0040614E">
        <w:rPr>
          <w:rFonts w:ascii="Times New Roman" w:hAnsi="Times New Roman" w:cs="Times New Roman"/>
          <w:sz w:val="22"/>
          <w:szCs w:val="22"/>
        </w:rPr>
        <w:t>Форма  реализации   инвестиционного   проекта   (новое  строительство,</w:t>
      </w:r>
      <w:proofErr w:type="gramEnd"/>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реконструкция или техническое перевооружение действующего производства)</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__________________________________________________________________________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Заявитель ____________________________________________________________</w:t>
      </w:r>
    </w:p>
    <w:p w:rsidR="0040614E" w:rsidRPr="0040614E" w:rsidRDefault="0040614E">
      <w:pPr>
        <w:pStyle w:val="ConsPlusNonformat"/>
        <w:jc w:val="both"/>
        <w:rPr>
          <w:rFonts w:ascii="Times New Roman" w:hAnsi="Times New Roman" w:cs="Times New Roman"/>
          <w:sz w:val="22"/>
          <w:szCs w:val="22"/>
        </w:rPr>
      </w:pPr>
      <w:r w:rsidRPr="0040614E">
        <w:rPr>
          <w:rFonts w:ascii="Times New Roman" w:hAnsi="Times New Roman" w:cs="Times New Roman"/>
          <w:sz w:val="22"/>
          <w:szCs w:val="22"/>
        </w:rPr>
        <w:t xml:space="preserve">    Тип проекта __________________________________________________________</w:t>
      </w:r>
    </w:p>
    <w:p w:rsidR="0040614E" w:rsidRPr="0040614E" w:rsidRDefault="0040614E">
      <w:pPr>
        <w:pStyle w:val="ConsPlusNormal"/>
        <w:jc w:val="both"/>
        <w:rPr>
          <w:rFonts w:ascii="Times New Roman" w:hAnsi="Times New Roman" w:cs="Times New Roman"/>
          <w:szCs w:val="22"/>
        </w:rPr>
      </w:pPr>
    </w:p>
    <w:p w:rsidR="0040614E" w:rsidRDefault="0040614E">
      <w:pPr>
        <w:rPr>
          <w:rFonts w:ascii="Times New Roman" w:hAnsi="Times New Roman" w:cs="Times New Roman"/>
        </w:rPr>
        <w:sectPr w:rsidR="0040614E" w:rsidSect="0040614E">
          <w:pgSz w:w="11906" w:h="16838"/>
          <w:pgMar w:top="851" w:right="851" w:bottom="851" w:left="1701" w:header="709" w:footer="709" w:gutter="0"/>
          <w:cols w:space="708"/>
          <w:docGrid w:linePitch="360"/>
        </w:sectPr>
      </w:pPr>
    </w:p>
    <w:p w:rsidR="0040614E" w:rsidRPr="0040614E" w:rsidRDefault="0040614E">
      <w:pPr>
        <w:pStyle w:val="ConsPlusNormal"/>
        <w:jc w:val="right"/>
        <w:outlineLvl w:val="2"/>
        <w:rPr>
          <w:rFonts w:ascii="Times New Roman" w:hAnsi="Times New Roman" w:cs="Times New Roman"/>
          <w:szCs w:val="22"/>
        </w:rPr>
      </w:pPr>
      <w:r w:rsidRPr="0040614E">
        <w:rPr>
          <w:rFonts w:ascii="Times New Roman" w:hAnsi="Times New Roman" w:cs="Times New Roman"/>
          <w:szCs w:val="22"/>
        </w:rPr>
        <w:lastRenderedPageBreak/>
        <w:t xml:space="preserve">Таблица </w:t>
      </w:r>
      <w:r>
        <w:rPr>
          <w:rFonts w:ascii="Times New Roman" w:hAnsi="Times New Roman" w:cs="Times New Roman"/>
          <w:szCs w:val="22"/>
        </w:rPr>
        <w:t>№</w:t>
      </w:r>
      <w:r w:rsidRPr="0040614E">
        <w:rPr>
          <w:rFonts w:ascii="Times New Roman" w:hAnsi="Times New Roman" w:cs="Times New Roman"/>
          <w:szCs w:val="22"/>
        </w:rPr>
        <w:t xml:space="preserve"> 1</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23" w:name="P561"/>
      <w:bookmarkEnd w:id="23"/>
      <w:r w:rsidRPr="0040614E">
        <w:rPr>
          <w:rFonts w:ascii="Times New Roman" w:hAnsi="Times New Roman" w:cs="Times New Roman"/>
          <w:szCs w:val="22"/>
        </w:rPr>
        <w:t>Оценка соответствия инвестиционного проекта</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качественным критериям</w:t>
      </w:r>
    </w:p>
    <w:p w:rsidR="0040614E" w:rsidRPr="0040614E" w:rsidRDefault="0040614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2555"/>
        <w:gridCol w:w="1927"/>
        <w:gridCol w:w="1650"/>
        <w:gridCol w:w="2747"/>
      </w:tblGrid>
      <w:tr w:rsidR="0040614E" w:rsidRPr="0040614E">
        <w:tc>
          <w:tcPr>
            <w:tcW w:w="589" w:type="dxa"/>
          </w:tcPr>
          <w:p w:rsidR="0040614E" w:rsidRPr="0040614E" w:rsidRDefault="0040614E">
            <w:pPr>
              <w:pStyle w:val="ConsPlusNormal"/>
              <w:rPr>
                <w:rFonts w:ascii="Times New Roman" w:hAnsi="Times New Roman" w:cs="Times New Roman"/>
                <w:szCs w:val="22"/>
              </w:rPr>
            </w:pPr>
          </w:p>
        </w:tc>
        <w:tc>
          <w:tcPr>
            <w:tcW w:w="2555"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Критерий</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Допустимые баллы</w:t>
            </w:r>
          </w:p>
        </w:tc>
        <w:tc>
          <w:tcPr>
            <w:tcW w:w="165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 xml:space="preserve">Балл оценки или </w:t>
            </w:r>
            <w:r>
              <w:rPr>
                <w:rFonts w:ascii="Times New Roman" w:hAnsi="Times New Roman" w:cs="Times New Roman"/>
                <w:szCs w:val="22"/>
              </w:rPr>
              <w:t>«</w:t>
            </w:r>
            <w:r w:rsidRPr="0040614E">
              <w:rPr>
                <w:rFonts w:ascii="Times New Roman" w:hAnsi="Times New Roman" w:cs="Times New Roman"/>
                <w:szCs w:val="22"/>
              </w:rPr>
              <w:t>Критерий не применим</w:t>
            </w:r>
            <w:r>
              <w:rPr>
                <w:rFonts w:ascii="Times New Roman" w:hAnsi="Times New Roman" w:cs="Times New Roman"/>
                <w:szCs w:val="22"/>
              </w:rPr>
              <w:t>»</w:t>
            </w:r>
          </w:p>
        </w:tc>
        <w:tc>
          <w:tcPr>
            <w:tcW w:w="274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Ссылки на документальные подтверждения</w:t>
            </w:r>
          </w:p>
        </w:tc>
      </w:tr>
      <w:tr w:rsidR="0040614E" w:rsidRPr="0040614E">
        <w:tc>
          <w:tcPr>
            <w:tcW w:w="589"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w:t>
            </w:r>
          </w:p>
        </w:tc>
        <w:tc>
          <w:tcPr>
            <w:tcW w:w="2555"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2</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3</w:t>
            </w:r>
          </w:p>
        </w:tc>
        <w:tc>
          <w:tcPr>
            <w:tcW w:w="165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4</w:t>
            </w:r>
          </w:p>
        </w:tc>
        <w:tc>
          <w:tcPr>
            <w:tcW w:w="274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5</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2.</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Соответствие цели инвестиционного проекта приоритетам и целям, определенным в </w:t>
            </w:r>
            <w:hyperlink r:id="rId10" w:history="1">
              <w:r w:rsidRPr="0040614E">
                <w:rPr>
                  <w:rFonts w:ascii="Times New Roman" w:hAnsi="Times New Roman" w:cs="Times New Roman"/>
                  <w:szCs w:val="22"/>
                </w:rPr>
                <w:t>Стратегическом Плане</w:t>
              </w:r>
            </w:hyperlink>
            <w:r w:rsidRPr="0040614E">
              <w:rPr>
                <w:rFonts w:ascii="Times New Roman" w:hAnsi="Times New Roman" w:cs="Times New Roman"/>
                <w:szCs w:val="22"/>
              </w:rPr>
              <w:t xml:space="preserve"> (Концепции стратегического развития) города Магадана на период до 2020 года, в прогнозах и программах социально-экономического, инвестиционного развития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муниципальных программах, ведомственных целевых программах</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Приводится наименование документа, приоритет и цель, которым соответствует цель реализации инвестиционного проекта</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3.</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ведомственных целевых программ</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Указываются цели, задачи, конкретные программные мероприятия, достижение и реализацию которых обеспечивает осуществление инвестиционного проекта</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4.</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Необходимость </w:t>
            </w:r>
            <w:r w:rsidRPr="0040614E">
              <w:rPr>
                <w:rFonts w:ascii="Times New Roman" w:hAnsi="Times New Roman" w:cs="Times New Roman"/>
                <w:szCs w:val="22"/>
              </w:rPr>
              <w:lastRenderedPageBreak/>
              <w:t xml:space="preserve">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полномочий по решению вопросов местного значения</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lastRenderedPageBreak/>
              <w:t>1; 0</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Обоснование </w:t>
            </w:r>
            <w:r w:rsidRPr="0040614E">
              <w:rPr>
                <w:rFonts w:ascii="Times New Roman" w:hAnsi="Times New Roman" w:cs="Times New Roman"/>
                <w:szCs w:val="22"/>
              </w:rPr>
              <w:lastRenderedPageBreak/>
              <w:t xml:space="preserve">необходимости строительства (реконструкции, технического перевооружения) объекта капитального строительства, в связи с осуществлением муниципальным образованием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полномочий по решению вопросов местного значения</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lastRenderedPageBreak/>
              <w:t>5.</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Отсутствие в достаточном объеме замещающей продукции (работ и услуг), производимой иными организациями</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6.</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Обоснование привлечения средств областного или федерального бюджетов к реализации инвестиционного проекта</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Указывается наименование государственной программы Магаданской области, в которую планируется включить инвестиционный проект.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2. Реквизиты документов (договоров, протоколов, соглашений и т.п.), подтверждающих намерения участников инвестиционного проекта о его </w:t>
            </w:r>
            <w:proofErr w:type="spellStart"/>
            <w:r w:rsidRPr="0040614E">
              <w:rPr>
                <w:rFonts w:ascii="Times New Roman" w:hAnsi="Times New Roman" w:cs="Times New Roman"/>
                <w:szCs w:val="22"/>
              </w:rPr>
              <w:t>софинансировании</w:t>
            </w:r>
            <w:proofErr w:type="spellEnd"/>
            <w:r w:rsidRPr="0040614E">
              <w:rPr>
                <w:rFonts w:ascii="Times New Roman" w:hAnsi="Times New Roman" w:cs="Times New Roman"/>
                <w:szCs w:val="22"/>
              </w:rPr>
              <w:t xml:space="preserve"> с указанием планируемого объема капитальных вложений со стороны каждого участника</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7.</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Целесообразность использования при реализации инвестиционного проекта дорогостоящих строительных материалов, </w:t>
            </w:r>
            <w:r w:rsidRPr="0040614E">
              <w:rPr>
                <w:rFonts w:ascii="Times New Roman" w:hAnsi="Times New Roman" w:cs="Times New Roman"/>
                <w:szCs w:val="22"/>
              </w:rPr>
              <w:lastRenderedPageBreak/>
              <w:t>художественных изделий для отделки интерьеров и фасада, машин и оборудования</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lastRenderedPageBreak/>
              <w:t>1; 0</w:t>
            </w:r>
          </w:p>
          <w:p w:rsidR="0040614E" w:rsidRPr="0040614E" w:rsidRDefault="0040614E">
            <w:pPr>
              <w:pStyle w:val="ConsPlusNormal"/>
              <w:rPr>
                <w:rFonts w:ascii="Times New Roman" w:hAnsi="Times New Roman" w:cs="Times New Roman"/>
                <w:szCs w:val="22"/>
              </w:rPr>
            </w:pPr>
            <w:r w:rsidRPr="0040614E">
              <w:rPr>
                <w:rFonts w:ascii="Times New Roman" w:hAnsi="Times New Roman" w:cs="Times New Roman"/>
                <w:szCs w:val="22"/>
              </w:rPr>
              <w:t xml:space="preserve">Критерий не применим к инвестиционным проектам, не использующим дорогостоящие </w:t>
            </w:r>
            <w:r w:rsidRPr="0040614E">
              <w:rPr>
                <w:rFonts w:ascii="Times New Roman" w:hAnsi="Times New Roman" w:cs="Times New Roman"/>
                <w:szCs w:val="22"/>
              </w:rPr>
              <w:lastRenderedPageBreak/>
              <w:t>строительные материалы, художественные изделия для отделки интерьеров и фасадов, машин и оборудования</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1. Наличие обоснования невозможности достижения цели и результатов реализации проекта без использования дорогостоящих строительных материалов, </w:t>
            </w:r>
            <w:r w:rsidRPr="0040614E">
              <w:rPr>
                <w:rFonts w:ascii="Times New Roman" w:hAnsi="Times New Roman" w:cs="Times New Roman"/>
                <w:szCs w:val="22"/>
              </w:rPr>
              <w:lastRenderedPageBreak/>
              <w:t>художественных изделий для отделки интерьеров и фасада, машин и оборудования.</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Документально подтвержденные данные по проекту-аналогу</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lastRenderedPageBreak/>
              <w:t>8.</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Наличие положительного </w:t>
            </w:r>
            <w:proofErr w:type="gramStart"/>
            <w:r w:rsidRPr="0040614E">
              <w:rPr>
                <w:rFonts w:ascii="Times New Roman" w:hAnsi="Times New Roman" w:cs="Times New Roman"/>
                <w:szCs w:val="22"/>
              </w:rPr>
              <w:t>заключения государственной экспертизы проектной документации результатов инженерных изысканий</w:t>
            </w:r>
            <w:proofErr w:type="gramEnd"/>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w:t>
            </w:r>
          </w:p>
          <w:p w:rsidR="0040614E" w:rsidRPr="0040614E" w:rsidRDefault="0040614E">
            <w:pPr>
              <w:pStyle w:val="ConsPlusNormal"/>
              <w:rPr>
                <w:rFonts w:ascii="Times New Roman" w:hAnsi="Times New Roman" w:cs="Times New Roman"/>
                <w:szCs w:val="22"/>
              </w:rPr>
            </w:pPr>
            <w:r w:rsidRPr="0040614E">
              <w:rPr>
                <w:rFonts w:ascii="Times New Roman" w:hAnsi="Times New Roman" w:cs="Times New Roman"/>
                <w:szCs w:val="22"/>
              </w:rPr>
              <w:t>Критерий не применим к инвестиционным проектам, по которым планируется предоставление средств бюджета муниципального образования на подготовку проектной документации либо проектная документация будет разработана без использования средств бюджета муниципального образования</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В случае</w:t>
            </w:r>
            <w:proofErr w:type="gramStart"/>
            <w:r w:rsidRPr="0040614E">
              <w:rPr>
                <w:rFonts w:ascii="Times New Roman" w:hAnsi="Times New Roman" w:cs="Times New Roman"/>
                <w:szCs w:val="22"/>
              </w:rPr>
              <w:t>,</w:t>
            </w:r>
            <w:proofErr w:type="gramEnd"/>
            <w:r w:rsidRPr="0040614E">
              <w:rPr>
                <w:rFonts w:ascii="Times New Roman" w:hAnsi="Times New Roman" w:cs="Times New Roman"/>
                <w:szCs w:val="22"/>
              </w:rPr>
              <w:t xml:space="preserve"> если проведение государственной экспертизы проектной документации не требуется:</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а) ссылка на соответствующие пункты и подпункты </w:t>
            </w:r>
            <w:hyperlink r:id="rId11" w:history="1">
              <w:r w:rsidRPr="0040614E">
                <w:rPr>
                  <w:rFonts w:ascii="Times New Roman" w:hAnsi="Times New Roman" w:cs="Times New Roman"/>
                  <w:szCs w:val="22"/>
                </w:rPr>
                <w:t>статьи 49</w:t>
              </w:r>
            </w:hyperlink>
            <w:r w:rsidRPr="0040614E">
              <w:rPr>
                <w:rFonts w:ascii="Times New Roman" w:hAnsi="Times New Roman" w:cs="Times New Roman"/>
                <w:szCs w:val="22"/>
              </w:rPr>
              <w:t xml:space="preserve"> Градостроительного кодекса Российской Федерации;</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б) документальное подтверждение наличия согласования задания на разработку проектной документации с субъектом бюджетного планирования</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9.</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Обоснование невозможности или </w:t>
            </w:r>
            <w:proofErr w:type="spellStart"/>
            <w:r w:rsidRPr="0040614E">
              <w:rPr>
                <w:rFonts w:ascii="Times New Roman" w:hAnsi="Times New Roman" w:cs="Times New Roman"/>
                <w:szCs w:val="22"/>
              </w:rPr>
              <w:t>нецелеобразности</w:t>
            </w:r>
            <w:proofErr w:type="spellEnd"/>
            <w:r w:rsidRPr="0040614E">
              <w:rPr>
                <w:rFonts w:ascii="Times New Roman" w:hAnsi="Times New Roman" w:cs="Times New Roman"/>
                <w:szCs w:val="22"/>
              </w:rPr>
              <w:t xml:space="preserve"> применения типовой проектной документации, разработанной для аналогичного объекта капитального строительства (далее - проекты-аналоги)</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1;0</w:t>
            </w:r>
          </w:p>
        </w:tc>
        <w:tc>
          <w:tcPr>
            <w:tcW w:w="1650" w:type="dxa"/>
          </w:tcPr>
          <w:p w:rsidR="0040614E" w:rsidRPr="0040614E" w:rsidRDefault="0040614E">
            <w:pPr>
              <w:pStyle w:val="ConsPlusNormal"/>
              <w:rPr>
                <w:rFonts w:ascii="Times New Roman" w:hAnsi="Times New Roman" w:cs="Times New Roman"/>
                <w:szCs w:val="22"/>
              </w:rPr>
            </w:pPr>
          </w:p>
        </w:tc>
        <w:tc>
          <w:tcPr>
            <w:tcW w:w="274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Сравнительный анализ характеристик объекта капитального строительства и проекта-аналога.</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Документально подтвержденные данные по проекту-аналогу</w:t>
            </w: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10.</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ИТОГО:</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К</w:t>
            </w:r>
            <w:proofErr w:type="gramStart"/>
            <w:r w:rsidRPr="0040614E">
              <w:rPr>
                <w:rFonts w:ascii="Times New Roman" w:hAnsi="Times New Roman" w:cs="Times New Roman"/>
                <w:szCs w:val="22"/>
              </w:rPr>
              <w:t>1</w:t>
            </w:r>
            <w:proofErr w:type="gramEnd"/>
            <w:r w:rsidRPr="0040614E">
              <w:rPr>
                <w:rFonts w:ascii="Times New Roman" w:hAnsi="Times New Roman" w:cs="Times New Roman"/>
                <w:szCs w:val="22"/>
              </w:rPr>
              <w:t>=9</w:t>
            </w:r>
          </w:p>
        </w:tc>
        <w:tc>
          <w:tcPr>
            <w:tcW w:w="192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К1НП</w:t>
            </w:r>
          </w:p>
        </w:tc>
        <w:tc>
          <w:tcPr>
            <w:tcW w:w="165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Общая сумма баллов</w:t>
            </w:r>
          </w:p>
        </w:tc>
        <w:tc>
          <w:tcPr>
            <w:tcW w:w="2747" w:type="dxa"/>
          </w:tcPr>
          <w:p w:rsidR="0040614E" w:rsidRPr="0040614E" w:rsidRDefault="0040614E">
            <w:pPr>
              <w:pStyle w:val="ConsPlusNormal"/>
              <w:rPr>
                <w:rFonts w:ascii="Times New Roman" w:hAnsi="Times New Roman" w:cs="Times New Roman"/>
                <w:szCs w:val="22"/>
              </w:rPr>
            </w:pPr>
          </w:p>
        </w:tc>
      </w:tr>
      <w:tr w:rsidR="0040614E" w:rsidRPr="0040614E">
        <w:tc>
          <w:tcPr>
            <w:tcW w:w="589"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11.</w:t>
            </w:r>
          </w:p>
        </w:tc>
        <w:tc>
          <w:tcPr>
            <w:tcW w:w="2555"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Оценка эффективности использования средств бюджета муниципального образования, </w:t>
            </w:r>
            <w:r w:rsidRPr="0040614E">
              <w:rPr>
                <w:rFonts w:ascii="Times New Roman" w:hAnsi="Times New Roman" w:cs="Times New Roman"/>
                <w:szCs w:val="22"/>
              </w:rPr>
              <w:lastRenderedPageBreak/>
              <w:t>направляемых на капитальные вложения, на основе качественных критериев, Ч</w:t>
            </w:r>
            <w:proofErr w:type="gramStart"/>
            <w:r w:rsidRPr="0040614E">
              <w:rPr>
                <w:rFonts w:ascii="Times New Roman" w:hAnsi="Times New Roman" w:cs="Times New Roman"/>
                <w:szCs w:val="22"/>
              </w:rPr>
              <w:t>1</w:t>
            </w:r>
            <w:proofErr w:type="gramEnd"/>
          </w:p>
        </w:tc>
        <w:tc>
          <w:tcPr>
            <w:tcW w:w="6324" w:type="dxa"/>
            <w:gridSpan w:val="3"/>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lastRenderedPageBreak/>
              <w:t xml:space="preserve">Рассчитывается в соответствии с </w:t>
            </w:r>
            <w:hyperlink w:anchor="P442" w:history="1">
              <w:r w:rsidRPr="0040614E">
                <w:rPr>
                  <w:rFonts w:ascii="Times New Roman" w:hAnsi="Times New Roman" w:cs="Times New Roman"/>
                  <w:szCs w:val="22"/>
                </w:rPr>
                <w:t>пунктом 2.2</w:t>
              </w:r>
            </w:hyperlink>
            <w:r w:rsidRPr="0040614E">
              <w:rPr>
                <w:rFonts w:ascii="Times New Roman" w:hAnsi="Times New Roman" w:cs="Times New Roman"/>
                <w:szCs w:val="22"/>
              </w:rPr>
              <w:t xml:space="preserve"> Методики</w:t>
            </w:r>
          </w:p>
        </w:tc>
      </w:tr>
    </w:tbl>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right"/>
        <w:outlineLvl w:val="2"/>
        <w:rPr>
          <w:rFonts w:ascii="Times New Roman" w:hAnsi="Times New Roman" w:cs="Times New Roman"/>
          <w:szCs w:val="22"/>
        </w:rPr>
      </w:pPr>
      <w:r w:rsidRPr="0040614E">
        <w:rPr>
          <w:rFonts w:ascii="Times New Roman" w:hAnsi="Times New Roman" w:cs="Times New Roman"/>
          <w:szCs w:val="22"/>
        </w:rPr>
        <w:t xml:space="preserve">Таблица </w:t>
      </w:r>
      <w:r>
        <w:rPr>
          <w:rFonts w:ascii="Times New Roman" w:hAnsi="Times New Roman" w:cs="Times New Roman"/>
          <w:szCs w:val="22"/>
        </w:rPr>
        <w:t>№</w:t>
      </w:r>
      <w:r w:rsidRPr="0040614E">
        <w:rPr>
          <w:rFonts w:ascii="Times New Roman" w:hAnsi="Times New Roman" w:cs="Times New Roman"/>
          <w:szCs w:val="22"/>
        </w:rPr>
        <w:t xml:space="preserve"> 2</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24" w:name="P639"/>
      <w:bookmarkEnd w:id="24"/>
      <w:r w:rsidRPr="0040614E">
        <w:rPr>
          <w:rFonts w:ascii="Times New Roman" w:hAnsi="Times New Roman" w:cs="Times New Roman"/>
          <w:szCs w:val="22"/>
        </w:rPr>
        <w:t>Оценка соответствия инвестиционного проекта</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количественным критериям</w:t>
      </w:r>
    </w:p>
    <w:p w:rsidR="0040614E" w:rsidRPr="0040614E" w:rsidRDefault="0040614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448"/>
        <w:gridCol w:w="973"/>
        <w:gridCol w:w="1007"/>
        <w:gridCol w:w="1080"/>
        <w:gridCol w:w="1080"/>
        <w:gridCol w:w="2520"/>
      </w:tblGrid>
      <w:tr w:rsidR="0040614E" w:rsidRPr="0040614E">
        <w:tc>
          <w:tcPr>
            <w:tcW w:w="540" w:type="dxa"/>
          </w:tcPr>
          <w:p w:rsidR="0040614E" w:rsidRPr="0040614E" w:rsidRDefault="0040614E">
            <w:pPr>
              <w:pStyle w:val="ConsPlusNormal"/>
              <w:jc w:val="center"/>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 xml:space="preserve"> </w:t>
            </w:r>
            <w:proofErr w:type="spellStart"/>
            <w:proofErr w:type="gramStart"/>
            <w:r w:rsidRPr="0040614E">
              <w:rPr>
                <w:rFonts w:ascii="Times New Roman" w:hAnsi="Times New Roman" w:cs="Times New Roman"/>
                <w:szCs w:val="22"/>
              </w:rPr>
              <w:t>п</w:t>
            </w:r>
            <w:proofErr w:type="spellEnd"/>
            <w:proofErr w:type="gramEnd"/>
            <w:r w:rsidRPr="0040614E">
              <w:rPr>
                <w:rFonts w:ascii="Times New Roman" w:hAnsi="Times New Roman" w:cs="Times New Roman"/>
                <w:szCs w:val="22"/>
              </w:rPr>
              <w:t>/</w:t>
            </w:r>
            <w:proofErr w:type="spellStart"/>
            <w:r w:rsidRPr="0040614E">
              <w:rPr>
                <w:rFonts w:ascii="Times New Roman" w:hAnsi="Times New Roman" w:cs="Times New Roman"/>
                <w:szCs w:val="22"/>
              </w:rPr>
              <w:t>п</w:t>
            </w:r>
            <w:proofErr w:type="spellEnd"/>
          </w:p>
        </w:tc>
        <w:tc>
          <w:tcPr>
            <w:tcW w:w="2448"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Критерий</w:t>
            </w:r>
          </w:p>
        </w:tc>
        <w:tc>
          <w:tcPr>
            <w:tcW w:w="97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Допустимые баллы оценки</w:t>
            </w:r>
          </w:p>
        </w:tc>
        <w:tc>
          <w:tcPr>
            <w:tcW w:w="100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Балл оценки</w:t>
            </w:r>
          </w:p>
        </w:tc>
        <w:tc>
          <w:tcPr>
            <w:tcW w:w="108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Весовой коэффициент критерия</w:t>
            </w:r>
          </w:p>
        </w:tc>
        <w:tc>
          <w:tcPr>
            <w:tcW w:w="108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Средневзвешенный балл</w:t>
            </w:r>
          </w:p>
        </w:tc>
        <w:tc>
          <w:tcPr>
            <w:tcW w:w="252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Ссылки на документальные подтверждения</w:t>
            </w:r>
          </w:p>
        </w:tc>
      </w:tr>
      <w:tr w:rsidR="0040614E" w:rsidRPr="0040614E">
        <w:tc>
          <w:tcPr>
            <w:tcW w:w="54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w:t>
            </w:r>
          </w:p>
        </w:tc>
        <w:tc>
          <w:tcPr>
            <w:tcW w:w="2448"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2</w:t>
            </w:r>
          </w:p>
        </w:tc>
        <w:tc>
          <w:tcPr>
            <w:tcW w:w="97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3</w:t>
            </w:r>
          </w:p>
        </w:tc>
        <w:tc>
          <w:tcPr>
            <w:tcW w:w="100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4</w:t>
            </w:r>
          </w:p>
        </w:tc>
        <w:tc>
          <w:tcPr>
            <w:tcW w:w="108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5</w:t>
            </w:r>
          </w:p>
        </w:tc>
        <w:tc>
          <w:tcPr>
            <w:tcW w:w="108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6</w:t>
            </w:r>
          </w:p>
        </w:tc>
        <w:tc>
          <w:tcPr>
            <w:tcW w:w="252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7</w:t>
            </w:r>
          </w:p>
        </w:tc>
      </w:tr>
      <w:tr w:rsidR="0040614E" w:rsidRPr="0040614E">
        <w:tc>
          <w:tcPr>
            <w:tcW w:w="540"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w:t>
            </w:r>
          </w:p>
        </w:tc>
        <w:tc>
          <w:tcPr>
            <w:tcW w:w="2448"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Значения количественных показателей (показателя) результатов реализации инвестиционного проекта</w:t>
            </w:r>
          </w:p>
        </w:tc>
        <w:tc>
          <w:tcPr>
            <w:tcW w:w="97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w:t>
            </w:r>
          </w:p>
        </w:tc>
        <w:tc>
          <w:tcPr>
            <w:tcW w:w="1007"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252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Значения количественных показателей, результатов реализации проекта в соответствии с паспортом проекта</w:t>
            </w:r>
          </w:p>
        </w:tc>
      </w:tr>
      <w:tr w:rsidR="0040614E" w:rsidRPr="0040614E">
        <w:tc>
          <w:tcPr>
            <w:tcW w:w="540"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2.</w:t>
            </w:r>
          </w:p>
        </w:tc>
        <w:tc>
          <w:tcPr>
            <w:tcW w:w="2448"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97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0,5; 0</w:t>
            </w:r>
          </w:p>
        </w:tc>
        <w:tc>
          <w:tcPr>
            <w:tcW w:w="1007"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252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Основные сведения и технико-экономические показатели проекта-аналога, реализуемого (или реализованного) как на территории муниципального образовании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так и на территории Магаданской области, или на территории других субъектов Российской Федерации</w:t>
            </w:r>
          </w:p>
        </w:tc>
      </w:tr>
      <w:tr w:rsidR="0040614E" w:rsidRPr="0040614E">
        <w:tc>
          <w:tcPr>
            <w:tcW w:w="540"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3.</w:t>
            </w:r>
          </w:p>
        </w:tc>
        <w:tc>
          <w:tcPr>
            <w:tcW w:w="2448" w:type="dxa"/>
          </w:tcPr>
          <w:p w:rsidR="0040614E" w:rsidRPr="0040614E" w:rsidRDefault="0040614E">
            <w:pPr>
              <w:pStyle w:val="ConsPlusNormal"/>
              <w:jc w:val="both"/>
              <w:rPr>
                <w:rFonts w:ascii="Times New Roman" w:hAnsi="Times New Roman" w:cs="Times New Roman"/>
                <w:szCs w:val="22"/>
              </w:rPr>
            </w:pPr>
            <w:proofErr w:type="gramStart"/>
            <w:r w:rsidRPr="0040614E">
              <w:rPr>
                <w:rFonts w:ascii="Times New Roman" w:hAnsi="Times New Roman" w:cs="Times New Roman"/>
                <w:szCs w:val="22"/>
              </w:rPr>
              <w:t>Наличие потребителей продукции (услуг), создаваемой в результате реализации инвестиционного проекта,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tc>
        <w:tc>
          <w:tcPr>
            <w:tcW w:w="97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0,5; 0</w:t>
            </w:r>
          </w:p>
        </w:tc>
        <w:tc>
          <w:tcPr>
            <w:tcW w:w="1007"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252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40614E" w:rsidRPr="0040614E">
        <w:tc>
          <w:tcPr>
            <w:tcW w:w="540"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4.</w:t>
            </w:r>
          </w:p>
        </w:tc>
        <w:tc>
          <w:tcPr>
            <w:tcW w:w="2448"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Отношение проектной мощности создаваемого (реконструируемого) </w:t>
            </w:r>
            <w:r w:rsidRPr="0040614E">
              <w:rPr>
                <w:rFonts w:ascii="Times New Roman" w:hAnsi="Times New Roman" w:cs="Times New Roman"/>
                <w:szCs w:val="22"/>
              </w:rPr>
              <w:lastRenderedPageBreak/>
              <w:t>объекта капитального строительства к мощности, необходимой для производства продукции (услуг), в объеме, предусмотренном для муниципальных нужд</w:t>
            </w:r>
          </w:p>
        </w:tc>
        <w:tc>
          <w:tcPr>
            <w:tcW w:w="97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lastRenderedPageBreak/>
              <w:t>1; 0</w:t>
            </w:r>
          </w:p>
        </w:tc>
        <w:tc>
          <w:tcPr>
            <w:tcW w:w="1007"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252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Приводятся документально подтвержденные данные </w:t>
            </w:r>
            <w:r w:rsidRPr="0040614E">
              <w:rPr>
                <w:rFonts w:ascii="Times New Roman" w:hAnsi="Times New Roman" w:cs="Times New Roman"/>
                <w:szCs w:val="22"/>
              </w:rPr>
              <w:lastRenderedPageBreak/>
              <w:t>о мощности, необходимой для производства продукции (услуг) в объеме, предусмотренном для муниципальных нужд</w:t>
            </w:r>
          </w:p>
        </w:tc>
      </w:tr>
      <w:tr w:rsidR="0040614E" w:rsidRPr="0040614E">
        <w:tc>
          <w:tcPr>
            <w:tcW w:w="540"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lastRenderedPageBreak/>
              <w:t>5.</w:t>
            </w:r>
          </w:p>
        </w:tc>
        <w:tc>
          <w:tcPr>
            <w:tcW w:w="2448"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97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 0,5; 0</w:t>
            </w:r>
          </w:p>
        </w:tc>
        <w:tc>
          <w:tcPr>
            <w:tcW w:w="1007"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252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r w:rsidR="0040614E" w:rsidRPr="0040614E">
        <w:tc>
          <w:tcPr>
            <w:tcW w:w="540"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6.</w:t>
            </w:r>
          </w:p>
        </w:tc>
        <w:tc>
          <w:tcPr>
            <w:tcW w:w="2448"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Оценка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вложения, на основе количественных критериев, Ч</w:t>
            </w:r>
            <w:proofErr w:type="gramStart"/>
            <w:r w:rsidRPr="0040614E">
              <w:rPr>
                <w:rFonts w:ascii="Times New Roman" w:hAnsi="Times New Roman" w:cs="Times New Roman"/>
                <w:szCs w:val="22"/>
              </w:rPr>
              <w:t>2</w:t>
            </w:r>
            <w:proofErr w:type="gramEnd"/>
          </w:p>
        </w:tc>
        <w:tc>
          <w:tcPr>
            <w:tcW w:w="973" w:type="dxa"/>
          </w:tcPr>
          <w:p w:rsidR="0040614E" w:rsidRPr="0040614E" w:rsidRDefault="0040614E">
            <w:pPr>
              <w:pStyle w:val="ConsPlusNormal"/>
              <w:rPr>
                <w:rFonts w:ascii="Times New Roman" w:hAnsi="Times New Roman" w:cs="Times New Roman"/>
                <w:szCs w:val="22"/>
              </w:rPr>
            </w:pPr>
          </w:p>
        </w:tc>
        <w:tc>
          <w:tcPr>
            <w:tcW w:w="1007"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1080" w:type="dxa"/>
          </w:tcPr>
          <w:p w:rsidR="0040614E" w:rsidRPr="0040614E" w:rsidRDefault="0040614E">
            <w:pPr>
              <w:pStyle w:val="ConsPlusNormal"/>
              <w:rPr>
                <w:rFonts w:ascii="Times New Roman" w:hAnsi="Times New Roman" w:cs="Times New Roman"/>
                <w:szCs w:val="22"/>
              </w:rPr>
            </w:pPr>
          </w:p>
        </w:tc>
        <w:tc>
          <w:tcPr>
            <w:tcW w:w="252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Рассчитывается в соответствии с </w:t>
            </w:r>
            <w:hyperlink w:anchor="P490" w:history="1">
              <w:r w:rsidRPr="0040614E">
                <w:rPr>
                  <w:rFonts w:ascii="Times New Roman" w:hAnsi="Times New Roman" w:cs="Times New Roman"/>
                  <w:szCs w:val="22"/>
                </w:rPr>
                <w:t>пунктом 3.1</w:t>
              </w:r>
            </w:hyperlink>
            <w:r w:rsidRPr="0040614E">
              <w:rPr>
                <w:rFonts w:ascii="Times New Roman" w:hAnsi="Times New Roman" w:cs="Times New Roman"/>
                <w:szCs w:val="22"/>
              </w:rPr>
              <w:t xml:space="preserve"> Методики</w:t>
            </w:r>
          </w:p>
        </w:tc>
      </w:tr>
    </w:tbl>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Default="0040614E">
      <w:pPr>
        <w:pStyle w:val="ConsPlusNormal"/>
        <w:jc w:val="right"/>
        <w:outlineLvl w:val="1"/>
        <w:rPr>
          <w:rFonts w:ascii="Times New Roman" w:hAnsi="Times New Roman" w:cs="Times New Roman"/>
          <w:szCs w:val="22"/>
        </w:rPr>
      </w:pPr>
    </w:p>
    <w:p w:rsidR="0040614E" w:rsidRPr="0040614E" w:rsidRDefault="0040614E">
      <w:pPr>
        <w:pStyle w:val="ConsPlusNormal"/>
        <w:jc w:val="right"/>
        <w:outlineLvl w:val="1"/>
        <w:rPr>
          <w:rFonts w:ascii="Times New Roman" w:hAnsi="Times New Roman" w:cs="Times New Roman"/>
          <w:szCs w:val="22"/>
        </w:rPr>
      </w:pPr>
      <w:r w:rsidRPr="0040614E">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2</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Методике оценки эффективности</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использования средств бюджета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муниципального образования</w:t>
      </w:r>
    </w:p>
    <w:p w:rsidR="0040614E" w:rsidRPr="0040614E" w:rsidRDefault="0040614E">
      <w:pPr>
        <w:pStyle w:val="ConsPlusNormal"/>
        <w:jc w:val="right"/>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25" w:name="P710"/>
      <w:bookmarkEnd w:id="25"/>
      <w:r w:rsidRPr="0040614E">
        <w:rPr>
          <w:rFonts w:ascii="Times New Roman" w:hAnsi="Times New Roman" w:cs="Times New Roman"/>
          <w:szCs w:val="22"/>
        </w:rPr>
        <w:t>ЗНАЧЕНИЯ ВЕСОВЫХ КОЭФФИЦИЕНТОВ</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 xml:space="preserve">КОЛИЧЕСТВЕННЫХ КРИТЕРИЕВ, </w:t>
      </w:r>
      <w:proofErr w:type="gramStart"/>
      <w:r w:rsidRPr="0040614E">
        <w:rPr>
          <w:rFonts w:ascii="Times New Roman" w:hAnsi="Times New Roman" w:cs="Times New Roman"/>
          <w:szCs w:val="22"/>
        </w:rPr>
        <w:t>В</w:t>
      </w:r>
      <w:proofErr w:type="gramEnd"/>
      <w:r w:rsidRPr="0040614E">
        <w:rPr>
          <w:rFonts w:ascii="Times New Roman" w:hAnsi="Times New Roman" w:cs="Times New Roman"/>
          <w:szCs w:val="22"/>
        </w:rPr>
        <w:t xml:space="preserve"> %</w:t>
      </w:r>
    </w:p>
    <w:p w:rsidR="0040614E" w:rsidRPr="0040614E" w:rsidRDefault="0040614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3957"/>
        <w:gridCol w:w="2393"/>
        <w:gridCol w:w="2393"/>
      </w:tblGrid>
      <w:tr w:rsidR="0040614E" w:rsidRPr="0040614E">
        <w:tc>
          <w:tcPr>
            <w:tcW w:w="648" w:type="dxa"/>
          </w:tcPr>
          <w:p w:rsidR="0040614E" w:rsidRPr="0040614E" w:rsidRDefault="0040614E">
            <w:pPr>
              <w:pStyle w:val="ConsPlusNormal"/>
              <w:jc w:val="center"/>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 xml:space="preserve"> </w:t>
            </w:r>
            <w:proofErr w:type="spellStart"/>
            <w:proofErr w:type="gramStart"/>
            <w:r w:rsidRPr="0040614E">
              <w:rPr>
                <w:rFonts w:ascii="Times New Roman" w:hAnsi="Times New Roman" w:cs="Times New Roman"/>
                <w:szCs w:val="22"/>
              </w:rPr>
              <w:t>п</w:t>
            </w:r>
            <w:proofErr w:type="spellEnd"/>
            <w:proofErr w:type="gramEnd"/>
            <w:r w:rsidRPr="0040614E">
              <w:rPr>
                <w:rFonts w:ascii="Times New Roman" w:hAnsi="Times New Roman" w:cs="Times New Roman"/>
                <w:szCs w:val="22"/>
              </w:rPr>
              <w:t>/</w:t>
            </w:r>
            <w:proofErr w:type="spellStart"/>
            <w:r w:rsidRPr="0040614E">
              <w:rPr>
                <w:rFonts w:ascii="Times New Roman" w:hAnsi="Times New Roman" w:cs="Times New Roman"/>
                <w:szCs w:val="22"/>
              </w:rPr>
              <w:t>п</w:t>
            </w:r>
            <w:proofErr w:type="spellEnd"/>
          </w:p>
        </w:tc>
        <w:tc>
          <w:tcPr>
            <w:tcW w:w="395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Критерий</w:t>
            </w:r>
          </w:p>
        </w:tc>
        <w:tc>
          <w:tcPr>
            <w:tcW w:w="4786" w:type="dxa"/>
            <w:gridSpan w:val="2"/>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Строительство (реконструкция) объектов капитального строительства:</w:t>
            </w: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3957" w:type="dxa"/>
          </w:tcPr>
          <w:p w:rsidR="0040614E" w:rsidRPr="0040614E" w:rsidRDefault="0040614E">
            <w:pPr>
              <w:pStyle w:val="ConsPlusNormal"/>
              <w:rPr>
                <w:rFonts w:ascii="Times New Roman" w:hAnsi="Times New Roman" w:cs="Times New Roman"/>
                <w:szCs w:val="22"/>
              </w:rPr>
            </w:pPr>
          </w:p>
        </w:tc>
        <w:tc>
          <w:tcPr>
            <w:tcW w:w="239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здравоохранения, образования, культуры и спорта; коммунальной инфраструктуры, административных и иных зданий, охраны окружающей среды</w:t>
            </w:r>
          </w:p>
        </w:tc>
        <w:tc>
          <w:tcPr>
            <w:tcW w:w="239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производственного назначения, транспортной инфраструктуры, инфраструктуры национальной инновационной системы и другие</w:t>
            </w:r>
          </w:p>
        </w:tc>
      </w:tr>
      <w:tr w:rsidR="0040614E" w:rsidRPr="0040614E">
        <w:tc>
          <w:tcPr>
            <w:tcW w:w="648"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w:t>
            </w:r>
          </w:p>
        </w:tc>
        <w:tc>
          <w:tcPr>
            <w:tcW w:w="395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2</w:t>
            </w:r>
          </w:p>
        </w:tc>
        <w:tc>
          <w:tcPr>
            <w:tcW w:w="239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3</w:t>
            </w:r>
          </w:p>
        </w:tc>
        <w:tc>
          <w:tcPr>
            <w:tcW w:w="239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4</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w:t>
            </w:r>
          </w:p>
        </w:tc>
        <w:tc>
          <w:tcPr>
            <w:tcW w:w="395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Значения количественных показателей (показателя) результатов реализации инвестиционного проекта</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5</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5</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2.</w:t>
            </w:r>
          </w:p>
        </w:tc>
        <w:tc>
          <w:tcPr>
            <w:tcW w:w="395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40</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40</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3.</w:t>
            </w:r>
          </w:p>
        </w:tc>
        <w:tc>
          <w:tcPr>
            <w:tcW w:w="395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20</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18</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4.</w:t>
            </w:r>
          </w:p>
        </w:tc>
        <w:tc>
          <w:tcPr>
            <w:tcW w:w="395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15</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19</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5.</w:t>
            </w:r>
          </w:p>
        </w:tc>
        <w:tc>
          <w:tcPr>
            <w:tcW w:w="3957" w:type="dxa"/>
          </w:tcPr>
          <w:p w:rsidR="0040614E" w:rsidRPr="0040614E" w:rsidRDefault="0040614E">
            <w:pPr>
              <w:pStyle w:val="ConsPlusNormal"/>
              <w:jc w:val="both"/>
              <w:rPr>
                <w:rFonts w:ascii="Times New Roman" w:hAnsi="Times New Roman" w:cs="Times New Roman"/>
                <w:szCs w:val="22"/>
              </w:rPr>
            </w:pPr>
            <w:proofErr w:type="gramStart"/>
            <w:r w:rsidRPr="0040614E">
              <w:rPr>
                <w:rFonts w:ascii="Times New Roman" w:hAnsi="Times New Roman" w:cs="Times New Roman"/>
                <w:szCs w:val="22"/>
              </w:rPr>
              <w:t>Возможность обеспечения планируемого объекта капитального строительства инженерной и транспортной инфраструктурами в объемах, достаточных для реализации проекта</w:t>
            </w:r>
            <w:proofErr w:type="gramEnd"/>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20</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18</w:t>
            </w: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395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ИТОГО:</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100</w:t>
            </w:r>
          </w:p>
        </w:tc>
        <w:tc>
          <w:tcPr>
            <w:tcW w:w="2393"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160</w:t>
            </w:r>
          </w:p>
        </w:tc>
      </w:tr>
    </w:tbl>
    <w:p w:rsidR="0040614E" w:rsidRPr="0040614E" w:rsidRDefault="0040614E">
      <w:pPr>
        <w:rPr>
          <w:rFonts w:ascii="Times New Roman" w:hAnsi="Times New Roman" w:cs="Times New Roman"/>
        </w:rPr>
        <w:sectPr w:rsidR="0040614E" w:rsidRPr="0040614E" w:rsidSect="0040614E">
          <w:pgSz w:w="11905" w:h="16838"/>
          <w:pgMar w:top="851" w:right="851" w:bottom="851" w:left="1701" w:header="0" w:footer="0" w:gutter="0"/>
          <w:cols w:space="720"/>
          <w:docGrid w:linePitch="299"/>
        </w:sect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right"/>
        <w:outlineLvl w:val="2"/>
        <w:rPr>
          <w:rFonts w:ascii="Times New Roman" w:hAnsi="Times New Roman" w:cs="Times New Roman"/>
          <w:szCs w:val="22"/>
        </w:rPr>
      </w:pPr>
      <w:r w:rsidRPr="0040614E">
        <w:rPr>
          <w:rFonts w:ascii="Times New Roman" w:hAnsi="Times New Roman" w:cs="Times New Roman"/>
          <w:szCs w:val="22"/>
        </w:rPr>
        <w:t xml:space="preserve">Таблица </w:t>
      </w:r>
      <w:r>
        <w:rPr>
          <w:rFonts w:ascii="Times New Roman" w:hAnsi="Times New Roman" w:cs="Times New Roman"/>
          <w:szCs w:val="22"/>
        </w:rPr>
        <w:t>№</w:t>
      </w:r>
      <w:r w:rsidRPr="0040614E">
        <w:rPr>
          <w:rFonts w:ascii="Times New Roman" w:hAnsi="Times New Roman" w:cs="Times New Roman"/>
          <w:szCs w:val="22"/>
        </w:rPr>
        <w:t xml:space="preserve"> 3</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26" w:name="P751"/>
      <w:bookmarkEnd w:id="26"/>
      <w:r w:rsidRPr="0040614E">
        <w:rPr>
          <w:rFonts w:ascii="Times New Roman" w:hAnsi="Times New Roman" w:cs="Times New Roman"/>
          <w:szCs w:val="22"/>
        </w:rPr>
        <w:t>Расчет интегральной оценки эффективности</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инвестиционного проекта</w:t>
      </w:r>
    </w:p>
    <w:p w:rsidR="0040614E" w:rsidRPr="0040614E" w:rsidRDefault="0040614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2"/>
        <w:gridCol w:w="2688"/>
        <w:gridCol w:w="2112"/>
      </w:tblGrid>
      <w:tr w:rsidR="0040614E" w:rsidRPr="0040614E">
        <w:tc>
          <w:tcPr>
            <w:tcW w:w="4512"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Показатель</w:t>
            </w:r>
          </w:p>
        </w:tc>
        <w:tc>
          <w:tcPr>
            <w:tcW w:w="2688"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Оценка эффективности</w:t>
            </w:r>
          </w:p>
        </w:tc>
        <w:tc>
          <w:tcPr>
            <w:tcW w:w="2112"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Весовой коэффициент</w:t>
            </w:r>
          </w:p>
        </w:tc>
      </w:tr>
      <w:tr w:rsidR="0040614E" w:rsidRPr="0040614E">
        <w:tc>
          <w:tcPr>
            <w:tcW w:w="45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Оценка эффективности на основе качественных критериев, Ч</w:t>
            </w:r>
            <w:proofErr w:type="gramStart"/>
            <w:r w:rsidRPr="0040614E">
              <w:rPr>
                <w:rFonts w:ascii="Times New Roman" w:hAnsi="Times New Roman" w:cs="Times New Roman"/>
                <w:szCs w:val="22"/>
              </w:rPr>
              <w:t>1</w:t>
            </w:r>
            <w:proofErr w:type="gramEnd"/>
          </w:p>
        </w:tc>
        <w:tc>
          <w:tcPr>
            <w:tcW w:w="2688" w:type="dxa"/>
          </w:tcPr>
          <w:p w:rsidR="0040614E" w:rsidRPr="0040614E" w:rsidRDefault="0040614E">
            <w:pPr>
              <w:pStyle w:val="ConsPlusNormal"/>
              <w:rPr>
                <w:rFonts w:ascii="Times New Roman" w:hAnsi="Times New Roman" w:cs="Times New Roman"/>
                <w:szCs w:val="22"/>
              </w:rPr>
            </w:pPr>
          </w:p>
        </w:tc>
        <w:tc>
          <w:tcPr>
            <w:tcW w:w="2112"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0,2</w:t>
            </w:r>
          </w:p>
        </w:tc>
      </w:tr>
      <w:tr w:rsidR="0040614E" w:rsidRPr="0040614E">
        <w:tc>
          <w:tcPr>
            <w:tcW w:w="45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Оценка эффективности на основе количественных критериев, Ч</w:t>
            </w:r>
            <w:proofErr w:type="gramStart"/>
            <w:r w:rsidRPr="0040614E">
              <w:rPr>
                <w:rFonts w:ascii="Times New Roman" w:hAnsi="Times New Roman" w:cs="Times New Roman"/>
                <w:szCs w:val="22"/>
              </w:rPr>
              <w:t>2</w:t>
            </w:r>
            <w:proofErr w:type="gramEnd"/>
          </w:p>
        </w:tc>
        <w:tc>
          <w:tcPr>
            <w:tcW w:w="2688" w:type="dxa"/>
          </w:tcPr>
          <w:p w:rsidR="0040614E" w:rsidRPr="0040614E" w:rsidRDefault="0040614E">
            <w:pPr>
              <w:pStyle w:val="ConsPlusNormal"/>
              <w:rPr>
                <w:rFonts w:ascii="Times New Roman" w:hAnsi="Times New Roman" w:cs="Times New Roman"/>
                <w:szCs w:val="22"/>
              </w:rPr>
            </w:pPr>
          </w:p>
        </w:tc>
        <w:tc>
          <w:tcPr>
            <w:tcW w:w="2112"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0,8</w:t>
            </w:r>
          </w:p>
        </w:tc>
      </w:tr>
      <w:tr w:rsidR="0040614E" w:rsidRPr="0040614E">
        <w:tc>
          <w:tcPr>
            <w:tcW w:w="45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Интегральная оценка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ЭИНТ</w:t>
            </w:r>
          </w:p>
        </w:tc>
        <w:tc>
          <w:tcPr>
            <w:tcW w:w="2688"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ЭИНТ = Ч</w:t>
            </w:r>
            <w:proofErr w:type="gramStart"/>
            <w:r w:rsidRPr="0040614E">
              <w:rPr>
                <w:rFonts w:ascii="Times New Roman" w:hAnsi="Times New Roman" w:cs="Times New Roman"/>
                <w:szCs w:val="22"/>
              </w:rPr>
              <w:t>1</w:t>
            </w:r>
            <w:proofErr w:type="gramEnd"/>
            <w:r w:rsidRPr="0040614E">
              <w:rPr>
                <w:rFonts w:ascii="Times New Roman" w:hAnsi="Times New Roman" w:cs="Times New Roman"/>
                <w:szCs w:val="22"/>
              </w:rPr>
              <w:t xml:space="preserve"> </w:t>
            </w:r>
            <w:proofErr w:type="spellStart"/>
            <w:r w:rsidRPr="0040614E">
              <w:rPr>
                <w:rFonts w:ascii="Times New Roman" w:hAnsi="Times New Roman" w:cs="Times New Roman"/>
                <w:szCs w:val="22"/>
              </w:rPr>
              <w:t>x</w:t>
            </w:r>
            <w:proofErr w:type="spellEnd"/>
            <w:r w:rsidRPr="0040614E">
              <w:rPr>
                <w:rFonts w:ascii="Times New Roman" w:hAnsi="Times New Roman" w:cs="Times New Roman"/>
                <w:szCs w:val="22"/>
              </w:rPr>
              <w:t xml:space="preserve"> 0,2 + Ч2 </w:t>
            </w:r>
            <w:proofErr w:type="spellStart"/>
            <w:r w:rsidRPr="0040614E">
              <w:rPr>
                <w:rFonts w:ascii="Times New Roman" w:hAnsi="Times New Roman" w:cs="Times New Roman"/>
                <w:szCs w:val="22"/>
              </w:rPr>
              <w:t>x</w:t>
            </w:r>
            <w:proofErr w:type="spellEnd"/>
            <w:r w:rsidRPr="0040614E">
              <w:rPr>
                <w:rFonts w:ascii="Times New Roman" w:hAnsi="Times New Roman" w:cs="Times New Roman"/>
                <w:szCs w:val="22"/>
              </w:rPr>
              <w:t xml:space="preserve"> 0,8</w:t>
            </w:r>
          </w:p>
        </w:tc>
        <w:tc>
          <w:tcPr>
            <w:tcW w:w="2112"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1,0</w:t>
            </w:r>
          </w:p>
        </w:tc>
      </w:tr>
    </w:tbl>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rPr>
          <w:rFonts w:ascii="Times New Roman" w:hAnsi="Times New Roman" w:cs="Times New Roman"/>
        </w:rPr>
        <w:sectPr w:rsidR="0040614E" w:rsidRPr="0040614E">
          <w:pgSz w:w="11905" w:h="16838"/>
          <w:pgMar w:top="1134" w:right="850" w:bottom="1134" w:left="1701" w:header="0" w:footer="0" w:gutter="0"/>
          <w:cols w:space="720"/>
        </w:sectPr>
      </w:pPr>
    </w:p>
    <w:p w:rsidR="0040614E" w:rsidRPr="0040614E" w:rsidRDefault="0040614E">
      <w:pPr>
        <w:pStyle w:val="ConsPlusNormal"/>
        <w:jc w:val="right"/>
        <w:outlineLvl w:val="1"/>
        <w:rPr>
          <w:rFonts w:ascii="Times New Roman" w:hAnsi="Times New Roman" w:cs="Times New Roman"/>
          <w:szCs w:val="22"/>
        </w:rPr>
      </w:pPr>
      <w:r w:rsidRPr="0040614E">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3</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Методике оценки эффективности</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использования средств бюджета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муниципального образования</w:t>
      </w:r>
    </w:p>
    <w:p w:rsidR="0040614E" w:rsidRPr="0040614E" w:rsidRDefault="0040614E">
      <w:pPr>
        <w:pStyle w:val="ConsPlusNormal"/>
        <w:jc w:val="right"/>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Title"/>
        <w:jc w:val="center"/>
        <w:rPr>
          <w:rFonts w:ascii="Times New Roman" w:hAnsi="Times New Roman" w:cs="Times New Roman"/>
          <w:szCs w:val="22"/>
        </w:rPr>
      </w:pPr>
      <w:bookmarkStart w:id="27" w:name="P778"/>
      <w:bookmarkEnd w:id="27"/>
      <w:r w:rsidRPr="0040614E">
        <w:rPr>
          <w:rFonts w:ascii="Times New Roman" w:hAnsi="Times New Roman" w:cs="Times New Roman"/>
          <w:szCs w:val="22"/>
        </w:rPr>
        <w:t>РЕКОМЕНДУЕМЫЕ</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КОЛИЧЕСТВЕННЫЕ ПОКАЗАТЕЛИ, ХАРАКТЕРИЗУЮЩИЕ</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ЦЕЛЬ И РЕЗУЛЬТАТЫ РЕАЛИЗАЦИИ ПРОЕКТА</w:t>
      </w: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51"/>
        <w:gridCol w:w="2517"/>
        <w:gridCol w:w="2691"/>
        <w:gridCol w:w="4212"/>
        <w:gridCol w:w="5099"/>
      </w:tblGrid>
      <w:tr w:rsidR="0040614E" w:rsidRPr="0040614E" w:rsidTr="0040614E">
        <w:trPr>
          <w:jc w:val="center"/>
        </w:trPr>
        <w:tc>
          <w:tcPr>
            <w:tcW w:w="14570" w:type="dxa"/>
            <w:gridSpan w:val="5"/>
            <w:tcBorders>
              <w:top w:val="nil"/>
              <w:left w:val="single" w:sz="24" w:space="0" w:color="CED3F1"/>
              <w:bottom w:val="nil"/>
              <w:right w:val="single" w:sz="24" w:space="0" w:color="F4F3F8"/>
            </w:tcBorders>
            <w:shd w:val="clear" w:color="auto" w:fill="F4F3F8"/>
          </w:tcPr>
          <w:p w:rsidR="0040614E" w:rsidRPr="0040614E" w:rsidRDefault="0040614E">
            <w:pPr>
              <w:pStyle w:val="ConsPlusNormal"/>
              <w:jc w:val="center"/>
              <w:rPr>
                <w:rFonts w:ascii="Times New Roman" w:hAnsi="Times New Roman" w:cs="Times New Roman"/>
                <w:szCs w:val="22"/>
              </w:rPr>
            </w:pP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vMerge w:val="restart"/>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Объекты капитального строительства</w:t>
            </w:r>
          </w:p>
        </w:tc>
        <w:tc>
          <w:tcPr>
            <w:tcW w:w="6903" w:type="dxa"/>
            <w:gridSpan w:val="2"/>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Количественные показатели</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vMerge/>
          </w:tcPr>
          <w:p w:rsidR="0040614E" w:rsidRPr="0040614E" w:rsidRDefault="0040614E">
            <w:pPr>
              <w:rPr>
                <w:rFonts w:ascii="Times New Roman" w:hAnsi="Times New Roman" w:cs="Times New Roman"/>
              </w:rPr>
            </w:pPr>
          </w:p>
        </w:tc>
        <w:tc>
          <w:tcPr>
            <w:tcW w:w="2691"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характеризующие прямые (непосредственные) результаты проекта</w:t>
            </w:r>
          </w:p>
        </w:tc>
        <w:tc>
          <w:tcPr>
            <w:tcW w:w="4212"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характеризующие конечные результаты проекта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w:t>
            </w:r>
          </w:p>
        </w:tc>
        <w:tc>
          <w:tcPr>
            <w:tcW w:w="2691"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2</w:t>
            </w:r>
          </w:p>
        </w:tc>
        <w:tc>
          <w:tcPr>
            <w:tcW w:w="4212"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3</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9420" w:type="dxa"/>
            <w:gridSpan w:val="3"/>
          </w:tcPr>
          <w:p w:rsidR="0040614E" w:rsidRPr="0040614E" w:rsidRDefault="0040614E">
            <w:pPr>
              <w:pStyle w:val="ConsPlusNormal"/>
              <w:jc w:val="center"/>
              <w:outlineLvl w:val="2"/>
              <w:rPr>
                <w:rFonts w:ascii="Times New Roman" w:hAnsi="Times New Roman" w:cs="Times New Roman"/>
                <w:szCs w:val="22"/>
              </w:rPr>
            </w:pPr>
            <w:r w:rsidRPr="0040614E">
              <w:rPr>
                <w:rFonts w:ascii="Times New Roman" w:hAnsi="Times New Roman" w:cs="Times New Roman"/>
                <w:szCs w:val="22"/>
              </w:rPr>
              <w:t>1. Строительство (реконструкция, техническое перевооружение, приобретение) объектов здравоохранения, образования, культуры, социальной защиты и спорта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Учреждения здравоохранения (медицинские центры, больницы, поликлиники, родильные дома, диспансеры и др.)</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количество койко-мест; количество посещений в смену.</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Общая площадь здания, кв.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3. Строительный объем, куб. </w:t>
            </w:r>
            <w:proofErr w:type="gramStart"/>
            <w:r w:rsidRPr="0040614E">
              <w:rPr>
                <w:rFonts w:ascii="Times New Roman" w:hAnsi="Times New Roman" w:cs="Times New Roman"/>
                <w:szCs w:val="22"/>
              </w:rPr>
              <w:t>м</w:t>
            </w:r>
            <w:proofErr w:type="gramEnd"/>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2. Рост обеспеченности населения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медицинскими услугами, врачами и средним медперсоналом, в процентах к уровню обеспеченности до реализации проекта.</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В случае создания (реконструкции, технического перевооружения) специализированных медицинских центров, клиник - снижение заболеваемости, смертности по профилю медицинского учреждения</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Дошкольные и общеобразовательные учреждения, центры детского творчества</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количество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Общая площадь здания, кв.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3. Строительный объем, куб. </w:t>
            </w:r>
            <w:proofErr w:type="gramStart"/>
            <w:r w:rsidRPr="0040614E">
              <w:rPr>
                <w:rFonts w:ascii="Times New Roman" w:hAnsi="Times New Roman" w:cs="Times New Roman"/>
                <w:szCs w:val="22"/>
              </w:rPr>
              <w:t>м</w:t>
            </w:r>
            <w:proofErr w:type="gramEnd"/>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2. Рост обеспеченности населения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Учреждения культуры (театры, музеи, библиотеки и т.п.)</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количество мест; количество посетителей в день.</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Для библиотек - число единиц библиотечного фонда.</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Общая площадь здания, кв.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3. Строительный объем, </w:t>
            </w:r>
            <w:r w:rsidRPr="0040614E">
              <w:rPr>
                <w:rFonts w:ascii="Times New Roman" w:hAnsi="Times New Roman" w:cs="Times New Roman"/>
                <w:szCs w:val="22"/>
              </w:rPr>
              <w:lastRenderedPageBreak/>
              <w:t xml:space="preserve">куб. </w:t>
            </w:r>
            <w:proofErr w:type="gramStart"/>
            <w:r w:rsidRPr="0040614E">
              <w:rPr>
                <w:rFonts w:ascii="Times New Roman" w:hAnsi="Times New Roman" w:cs="Times New Roman"/>
                <w:szCs w:val="22"/>
              </w:rPr>
              <w:t>м</w:t>
            </w:r>
            <w:proofErr w:type="gramEnd"/>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lastRenderedPageBreak/>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2. Рост обеспеченности населения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(в расчете на 1000 жителей) местами в учреждениях культуры, в процентах к уровню обеспеченности до реализации проекта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lastRenderedPageBreak/>
              <w:t>Объекты физической культуры и спорта (стадионы, спортивные центры, ледовые арены, плавательные бассейны и другие спортивные сооружения)</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пропускная способность спортивных сооружений; количество мест; тыс. чел.</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Общая площадь здания, кв.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3. Строительный объем, куб. </w:t>
            </w:r>
            <w:proofErr w:type="gramStart"/>
            <w:r w:rsidRPr="0040614E">
              <w:rPr>
                <w:rFonts w:ascii="Times New Roman" w:hAnsi="Times New Roman" w:cs="Times New Roman"/>
                <w:szCs w:val="22"/>
              </w:rPr>
              <w:t>м</w:t>
            </w:r>
            <w:proofErr w:type="gramEnd"/>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2. Рост обеспеченности населения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объектами физической культуры и спорта, рост количества ме</w:t>
            </w:r>
            <w:proofErr w:type="gramStart"/>
            <w:r w:rsidRPr="0040614E">
              <w:rPr>
                <w:rFonts w:ascii="Times New Roman" w:hAnsi="Times New Roman" w:cs="Times New Roman"/>
                <w:szCs w:val="22"/>
              </w:rPr>
              <w:t>ст в пр</w:t>
            </w:r>
            <w:proofErr w:type="gramEnd"/>
            <w:r w:rsidRPr="0040614E">
              <w:rPr>
                <w:rFonts w:ascii="Times New Roman" w:hAnsi="Times New Roman" w:cs="Times New Roman"/>
                <w:szCs w:val="22"/>
              </w:rPr>
              <w:t>оцентах к уровню обеспеченности до реализации проекта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Учреждения социальной защиты населения (дома инвалидов и престарелых, детей-инвалидов, детские дома)</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количество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Общая площадь здания, кв. метров;</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3. Строительный объем, куб. </w:t>
            </w:r>
            <w:proofErr w:type="gramStart"/>
            <w:r w:rsidRPr="0040614E">
              <w:rPr>
                <w:rFonts w:ascii="Times New Roman" w:hAnsi="Times New Roman" w:cs="Times New Roman"/>
                <w:szCs w:val="22"/>
              </w:rPr>
              <w:t>м</w:t>
            </w:r>
            <w:proofErr w:type="gramEnd"/>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2. Рост обеспеченности населения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местами в учреждениях социальной защиты, в процентах к уровню обеспеченности до реализации проекта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9420" w:type="dxa"/>
            <w:gridSpan w:val="3"/>
          </w:tcPr>
          <w:p w:rsidR="0040614E" w:rsidRPr="0040614E" w:rsidRDefault="0040614E">
            <w:pPr>
              <w:pStyle w:val="ConsPlusNormal"/>
              <w:jc w:val="center"/>
              <w:outlineLvl w:val="2"/>
              <w:rPr>
                <w:rFonts w:ascii="Times New Roman" w:hAnsi="Times New Roman" w:cs="Times New Roman"/>
                <w:szCs w:val="22"/>
              </w:rPr>
            </w:pPr>
            <w:r w:rsidRPr="0040614E">
              <w:rPr>
                <w:rFonts w:ascii="Times New Roman" w:hAnsi="Times New Roman" w:cs="Times New Roman"/>
                <w:szCs w:val="22"/>
              </w:rPr>
              <w:t xml:space="preserve">2. </w:t>
            </w:r>
            <w:proofErr w:type="gramStart"/>
            <w:r w:rsidRPr="0040614E">
              <w:rPr>
                <w:rFonts w:ascii="Times New Roman" w:hAnsi="Times New Roman" w:cs="Times New Roman"/>
                <w:szCs w:val="22"/>
              </w:rPr>
              <w:t>Строительство (реконструкция, техническое перевооружение, приобретение) общественных зданий и жилых помещений)</w:t>
            </w:r>
            <w:proofErr w:type="gramEnd"/>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Жилые дома</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Общая площадь объекта, кв.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Полезная жилая площадь объекта, кв.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3. Количество квартир</w:t>
            </w:r>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Сокращение количества очередников на улучшение жилищных условий в процентах к количеству очередников до реализации проекта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Административные здания</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Общая площадь объекта, кв. метров.</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Полезная и служебная площадь объекта, кв. метров.</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3. Строительный объем куб. метров</w:t>
            </w:r>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Обеспечение комфортных условий труда работников, кв. метров общей (полезной, служебной) площади здания на одного работника</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9420" w:type="dxa"/>
            <w:gridSpan w:val="3"/>
          </w:tcPr>
          <w:p w:rsidR="0040614E" w:rsidRPr="0040614E" w:rsidRDefault="0040614E">
            <w:pPr>
              <w:pStyle w:val="ConsPlusNormal"/>
              <w:jc w:val="center"/>
              <w:outlineLvl w:val="2"/>
              <w:rPr>
                <w:rFonts w:ascii="Times New Roman" w:hAnsi="Times New Roman" w:cs="Times New Roman"/>
                <w:szCs w:val="22"/>
              </w:rPr>
            </w:pPr>
            <w:r w:rsidRPr="0040614E">
              <w:rPr>
                <w:rFonts w:ascii="Times New Roman" w:hAnsi="Times New Roman" w:cs="Times New Roman"/>
                <w:szCs w:val="22"/>
              </w:rPr>
              <w:t>3. Строительство (реконструкция, техническое перевооружение, приобретение) объектов коммунальной инфраструктуры и охраны окружающей среды</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Объекты коммунальной инфраструктуры (объекты водоснабжения, водоотведения, тепл</w:t>
            </w:r>
            <w:proofErr w:type="gramStart"/>
            <w:r w:rsidRPr="0040614E">
              <w:rPr>
                <w:rFonts w:ascii="Times New Roman" w:hAnsi="Times New Roman" w:cs="Times New Roman"/>
                <w:szCs w:val="22"/>
              </w:rPr>
              <w:t>о-</w:t>
            </w:r>
            <w:proofErr w:type="gramEnd"/>
            <w:r w:rsidRPr="0040614E">
              <w:rPr>
                <w:rFonts w:ascii="Times New Roman" w:hAnsi="Times New Roman" w:cs="Times New Roman"/>
                <w:szCs w:val="22"/>
              </w:rPr>
              <w:t>, и электроснабжения)</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в соответствующих натуральных единицах измерения.</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Размерные и иные характеристики объекта (электрических сетей-км, напряжение и т.п.)</w:t>
            </w:r>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Увеличение количества объектов водопровода и канализации, единицы.</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3. Увеличение количества объектов тепл</w:t>
            </w:r>
            <w:proofErr w:type="gramStart"/>
            <w:r w:rsidRPr="0040614E">
              <w:rPr>
                <w:rFonts w:ascii="Times New Roman" w:hAnsi="Times New Roman" w:cs="Times New Roman"/>
                <w:szCs w:val="22"/>
              </w:rPr>
              <w:t>о-</w:t>
            </w:r>
            <w:proofErr w:type="gramEnd"/>
            <w:r w:rsidRPr="0040614E">
              <w:rPr>
                <w:rFonts w:ascii="Times New Roman" w:hAnsi="Times New Roman" w:cs="Times New Roman"/>
                <w:szCs w:val="22"/>
              </w:rPr>
              <w:t>, и электроснабжения, единицы</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Очистные сооружения (для защиты водных ресурсов и воздушного бассейна от бытовых техногенных загрязнений)</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объем переработки очищаемого ресурса, куб. метров (тонн), в сутки (год)</w:t>
            </w:r>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Сокращение концентрации вредных веще</w:t>
            </w:r>
            <w:proofErr w:type="gramStart"/>
            <w:r w:rsidRPr="0040614E">
              <w:rPr>
                <w:rFonts w:ascii="Times New Roman" w:hAnsi="Times New Roman" w:cs="Times New Roman"/>
                <w:szCs w:val="22"/>
              </w:rPr>
              <w:t>ств в сбр</w:t>
            </w:r>
            <w:proofErr w:type="gramEnd"/>
            <w:r w:rsidRPr="0040614E">
              <w:rPr>
                <w:rFonts w:ascii="Times New Roman" w:hAnsi="Times New Roman" w:cs="Times New Roman"/>
                <w:szCs w:val="22"/>
              </w:rPr>
              <w:t>осах (выбросах), в процентах к их концентрации до реализации проекта.</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3. Соответствие концентрации вредных веще</w:t>
            </w:r>
            <w:proofErr w:type="gramStart"/>
            <w:r w:rsidRPr="0040614E">
              <w:rPr>
                <w:rFonts w:ascii="Times New Roman" w:hAnsi="Times New Roman" w:cs="Times New Roman"/>
                <w:szCs w:val="22"/>
              </w:rPr>
              <w:t>ств пр</w:t>
            </w:r>
            <w:proofErr w:type="gramEnd"/>
            <w:r w:rsidRPr="0040614E">
              <w:rPr>
                <w:rFonts w:ascii="Times New Roman" w:hAnsi="Times New Roman" w:cs="Times New Roman"/>
                <w:szCs w:val="22"/>
              </w:rPr>
              <w:t>едельно допустимой концентрации</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Береговые сооружения для защиты от наводнений, </w:t>
            </w:r>
            <w:r w:rsidRPr="0040614E">
              <w:rPr>
                <w:rFonts w:ascii="Times New Roman" w:hAnsi="Times New Roman" w:cs="Times New Roman"/>
                <w:szCs w:val="22"/>
              </w:rPr>
              <w:lastRenderedPageBreak/>
              <w:t>противооползневые сооружения</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lastRenderedPageBreak/>
              <w:t>1. Общая площадь (объем) объекта, кв. м (куб.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2. Иные размерные </w:t>
            </w:r>
            <w:r w:rsidRPr="0040614E">
              <w:rPr>
                <w:rFonts w:ascii="Times New Roman" w:hAnsi="Times New Roman" w:cs="Times New Roman"/>
                <w:szCs w:val="22"/>
              </w:rPr>
              <w:lastRenderedPageBreak/>
              <w:t>характеристики объекта в соответствующих единицах измерения</w:t>
            </w:r>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lastRenderedPageBreak/>
              <w:t>1. Общая площадь защищаемой от наводнения (оползня) береговой зоны, тыс. кв. 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lastRenderedPageBreak/>
              <w:t xml:space="preserve">2. Предотвращенный экономический ущерб (по данным экономического ущерба от последнего наводнения, оползня), </w:t>
            </w: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рублей</w:t>
            </w:r>
          </w:p>
        </w:tc>
      </w:tr>
      <w:tr w:rsidR="0040614E" w:rsidRPr="0040614E" w:rsidTr="0040614E">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Borders>
              <w:bottom w:val="nil"/>
            </w:tcBorders>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lastRenderedPageBreak/>
              <w:t>Объекты по переработке и утилизации твердых коммунальных отходов</w:t>
            </w:r>
          </w:p>
        </w:tc>
        <w:tc>
          <w:tcPr>
            <w:tcW w:w="2691" w:type="dxa"/>
            <w:tcBorders>
              <w:bottom w:val="nil"/>
            </w:tcBorders>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объем переработки твердых коммунальных отходов, тонн в сутки (год)</w:t>
            </w:r>
          </w:p>
        </w:tc>
        <w:tc>
          <w:tcPr>
            <w:tcW w:w="4212" w:type="dxa"/>
            <w:tcBorders>
              <w:bottom w:val="nil"/>
            </w:tcBorders>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Увеличение количества объектов по переработке и утилизации твердых коммунальных отходов</w:t>
            </w:r>
          </w:p>
        </w:tc>
      </w:tr>
      <w:tr w:rsidR="0040614E" w:rsidRPr="0040614E" w:rsidTr="0040614E">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9420" w:type="dxa"/>
            <w:gridSpan w:val="3"/>
            <w:tcBorders>
              <w:top w:val="nil"/>
            </w:tcBorders>
          </w:tcPr>
          <w:p w:rsidR="0040614E" w:rsidRPr="0040614E" w:rsidRDefault="0040614E">
            <w:pPr>
              <w:pStyle w:val="ConsPlusNormal"/>
              <w:jc w:val="both"/>
              <w:rPr>
                <w:rFonts w:ascii="Times New Roman" w:hAnsi="Times New Roman" w:cs="Times New Roman"/>
                <w:szCs w:val="22"/>
              </w:rPr>
            </w:pP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9420" w:type="dxa"/>
            <w:gridSpan w:val="3"/>
          </w:tcPr>
          <w:p w:rsidR="0040614E" w:rsidRPr="0040614E" w:rsidRDefault="0040614E">
            <w:pPr>
              <w:pStyle w:val="ConsPlusNormal"/>
              <w:jc w:val="center"/>
              <w:outlineLvl w:val="2"/>
              <w:rPr>
                <w:rFonts w:ascii="Times New Roman" w:hAnsi="Times New Roman" w:cs="Times New Roman"/>
                <w:szCs w:val="22"/>
              </w:rPr>
            </w:pPr>
            <w:r w:rsidRPr="0040614E">
              <w:rPr>
                <w:rFonts w:ascii="Times New Roman" w:hAnsi="Times New Roman" w:cs="Times New Roman"/>
                <w:szCs w:val="22"/>
              </w:rPr>
              <w:t>4. Строительство (реконструкция, техническое перевооружение, приобретение) производственных объектов</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Производственные объекты</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Мощность объекта, в соответствующих натуральных единицах измерения</w:t>
            </w:r>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Конечные результаты с учетом проекта (например, повышение доли конкурентоспособной продукции (услуг) в общем объеме производства, в процентах)</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9420" w:type="dxa"/>
            <w:gridSpan w:val="3"/>
          </w:tcPr>
          <w:p w:rsidR="0040614E" w:rsidRPr="0040614E" w:rsidRDefault="0040614E">
            <w:pPr>
              <w:pStyle w:val="ConsPlusNormal"/>
              <w:jc w:val="center"/>
              <w:outlineLvl w:val="2"/>
              <w:rPr>
                <w:rFonts w:ascii="Times New Roman" w:hAnsi="Times New Roman" w:cs="Times New Roman"/>
                <w:szCs w:val="22"/>
              </w:rPr>
            </w:pPr>
            <w:r w:rsidRPr="0040614E">
              <w:rPr>
                <w:rFonts w:ascii="Times New Roman" w:hAnsi="Times New Roman" w:cs="Times New Roman"/>
                <w:szCs w:val="22"/>
              </w:rPr>
              <w:t>5. Строительство (реконструкция, техническое перевооружение, приобретение) объектов транспортной инфраструктуры</w:t>
            </w:r>
          </w:p>
        </w:tc>
      </w:tr>
      <w:tr w:rsidR="0040614E" w:rsidRPr="0040614E" w:rsidTr="004061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099" w:type="dxa"/>
        </w:trPr>
        <w:tc>
          <w:tcPr>
            <w:tcW w:w="2517"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Пути сообщения общего пользования (автомобильные дороги с твердым покрытием, в т.ч. мосты)</w:t>
            </w:r>
          </w:p>
        </w:tc>
        <w:tc>
          <w:tcPr>
            <w:tcW w:w="2691"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1. Эксплуатационная длина путей сообщения общего пользования, </w:t>
            </w:r>
            <w:proofErr w:type="gramStart"/>
            <w:r w:rsidRPr="0040614E">
              <w:rPr>
                <w:rFonts w:ascii="Times New Roman" w:hAnsi="Times New Roman" w:cs="Times New Roman"/>
                <w:szCs w:val="22"/>
              </w:rPr>
              <w:t>км</w:t>
            </w:r>
            <w:proofErr w:type="gramEnd"/>
            <w:r w:rsidRPr="0040614E">
              <w:rPr>
                <w:rFonts w:ascii="Times New Roman" w:hAnsi="Times New Roman" w:cs="Times New Roman"/>
                <w:szCs w:val="22"/>
              </w:rPr>
              <w:t>.</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Общая площадь объекта, кв. метров.</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3. Иные размерные характеристики объекта в соответствующих единицах измерения</w:t>
            </w:r>
          </w:p>
        </w:tc>
        <w:tc>
          <w:tcPr>
            <w:tcW w:w="4212"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1. Количество создаваемых (сохраняемых) рабочих мест.</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2. Увеличение доли дорог с твердым покрытием.</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 xml:space="preserve">3. Объем (увеличение объема): грузооборота транспорта общего пользования, </w:t>
            </w:r>
            <w:proofErr w:type="spellStart"/>
            <w:r w:rsidRPr="0040614E">
              <w:rPr>
                <w:rFonts w:ascii="Times New Roman" w:hAnsi="Times New Roman" w:cs="Times New Roman"/>
                <w:szCs w:val="22"/>
              </w:rPr>
              <w:t>тонно-км</w:t>
            </w:r>
            <w:proofErr w:type="spellEnd"/>
            <w:r w:rsidRPr="0040614E">
              <w:rPr>
                <w:rFonts w:ascii="Times New Roman" w:hAnsi="Times New Roman" w:cs="Times New Roman"/>
                <w:szCs w:val="22"/>
              </w:rPr>
              <w:t xml:space="preserve"> в год; автобусного и другого транспорта, </w:t>
            </w:r>
            <w:proofErr w:type="spellStart"/>
            <w:r w:rsidRPr="0040614E">
              <w:rPr>
                <w:rFonts w:ascii="Times New Roman" w:hAnsi="Times New Roman" w:cs="Times New Roman"/>
                <w:szCs w:val="22"/>
              </w:rPr>
              <w:t>пассажиро-км</w:t>
            </w:r>
            <w:proofErr w:type="spellEnd"/>
            <w:r w:rsidRPr="0040614E">
              <w:rPr>
                <w:rFonts w:ascii="Times New Roman" w:hAnsi="Times New Roman" w:cs="Times New Roman"/>
                <w:szCs w:val="22"/>
              </w:rPr>
              <w:t xml:space="preserve"> в год.</w:t>
            </w:r>
          </w:p>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4. Сокращение времени пребывания грузов, пассажиров в пути, процентов</w:t>
            </w:r>
          </w:p>
        </w:tc>
      </w:tr>
    </w:tbl>
    <w:p w:rsidR="0040614E" w:rsidRPr="0040614E" w:rsidRDefault="0040614E">
      <w:pPr>
        <w:rPr>
          <w:rFonts w:ascii="Times New Roman" w:hAnsi="Times New Roman" w:cs="Times New Roman"/>
        </w:rPr>
        <w:sectPr w:rsidR="0040614E" w:rsidRPr="0040614E" w:rsidSect="0040614E">
          <w:pgSz w:w="11905" w:h="16838"/>
          <w:pgMar w:top="851" w:right="851" w:bottom="851" w:left="1701" w:header="0" w:footer="0" w:gutter="0"/>
          <w:cols w:space="720"/>
          <w:docGrid w:linePitch="299"/>
        </w:sectPr>
      </w:pPr>
    </w:p>
    <w:p w:rsidR="0040614E" w:rsidRPr="0040614E" w:rsidRDefault="0040614E">
      <w:pPr>
        <w:pStyle w:val="ConsPlusNormal"/>
        <w:jc w:val="right"/>
        <w:outlineLvl w:val="1"/>
        <w:rPr>
          <w:rFonts w:ascii="Times New Roman" w:hAnsi="Times New Roman" w:cs="Times New Roman"/>
          <w:szCs w:val="22"/>
        </w:rPr>
      </w:pPr>
      <w:r w:rsidRPr="0040614E">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4</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Методике оценки эффективности</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использования средств бюджета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муниципального образования</w:t>
      </w:r>
    </w:p>
    <w:p w:rsidR="0040614E" w:rsidRPr="0040614E" w:rsidRDefault="0040614E">
      <w:pPr>
        <w:pStyle w:val="ConsPlusNormal"/>
        <w:jc w:val="right"/>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center"/>
        <w:rPr>
          <w:rFonts w:ascii="Times New Roman" w:hAnsi="Times New Roman" w:cs="Times New Roman"/>
          <w:szCs w:val="22"/>
        </w:rPr>
      </w:pPr>
      <w:bookmarkStart w:id="28" w:name="P884"/>
      <w:bookmarkEnd w:id="28"/>
      <w:r w:rsidRPr="0040614E">
        <w:rPr>
          <w:rFonts w:ascii="Times New Roman" w:hAnsi="Times New Roman" w:cs="Times New Roman"/>
          <w:szCs w:val="22"/>
        </w:rPr>
        <w:t>СВЕДЕНИЯ И КОЛИЧЕСТВЕННЫЕ ПОКАЗАТЕЛИ</w:t>
      </w:r>
    </w:p>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РЕЗУЛЬТАТОВ РЕАЛИЗАЦИИ ИНВЕСТИЦИОННОГО ПРОЕКТА-АНАЛОГА</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Наименование инвестиционного проекта ____________________________________</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Срок реализации _________________________________________________________</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Месторасположение объекта _______________________________________________</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Форма реализации инвестиционного проекта (строительства, реконструкция объекта капитального строительства, иные инвестиции в основной капитал)</w:t>
      </w:r>
    </w:p>
    <w:p w:rsidR="0040614E" w:rsidRPr="0040614E" w:rsidRDefault="0040614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4860"/>
        <w:gridCol w:w="1440"/>
        <w:gridCol w:w="2393"/>
      </w:tblGrid>
      <w:tr w:rsidR="0040614E" w:rsidRPr="0040614E">
        <w:tc>
          <w:tcPr>
            <w:tcW w:w="648" w:type="dxa"/>
          </w:tcPr>
          <w:p w:rsidR="0040614E" w:rsidRPr="0040614E" w:rsidRDefault="0040614E">
            <w:pPr>
              <w:pStyle w:val="ConsPlusNormal"/>
              <w:jc w:val="center"/>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 xml:space="preserve"> </w:t>
            </w:r>
            <w:proofErr w:type="spellStart"/>
            <w:proofErr w:type="gramStart"/>
            <w:r w:rsidRPr="0040614E">
              <w:rPr>
                <w:rFonts w:ascii="Times New Roman" w:hAnsi="Times New Roman" w:cs="Times New Roman"/>
                <w:szCs w:val="22"/>
              </w:rPr>
              <w:t>п</w:t>
            </w:r>
            <w:proofErr w:type="spellEnd"/>
            <w:proofErr w:type="gramEnd"/>
            <w:r w:rsidRPr="0040614E">
              <w:rPr>
                <w:rFonts w:ascii="Times New Roman" w:hAnsi="Times New Roman" w:cs="Times New Roman"/>
                <w:szCs w:val="22"/>
              </w:rPr>
              <w:t>/</w:t>
            </w:r>
            <w:proofErr w:type="spellStart"/>
            <w:r w:rsidRPr="0040614E">
              <w:rPr>
                <w:rFonts w:ascii="Times New Roman" w:hAnsi="Times New Roman" w:cs="Times New Roman"/>
                <w:szCs w:val="22"/>
              </w:rPr>
              <w:t>п</w:t>
            </w:r>
            <w:proofErr w:type="spellEnd"/>
          </w:p>
        </w:tc>
        <w:tc>
          <w:tcPr>
            <w:tcW w:w="486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Наименование показателя</w:t>
            </w:r>
          </w:p>
        </w:tc>
        <w:tc>
          <w:tcPr>
            <w:tcW w:w="144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Единица измерения</w:t>
            </w:r>
          </w:p>
        </w:tc>
        <w:tc>
          <w:tcPr>
            <w:tcW w:w="239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Значение показателя по проекту</w:t>
            </w:r>
          </w:p>
        </w:tc>
      </w:tr>
      <w:tr w:rsidR="0040614E" w:rsidRPr="0040614E">
        <w:tc>
          <w:tcPr>
            <w:tcW w:w="648"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1</w:t>
            </w:r>
          </w:p>
        </w:tc>
        <w:tc>
          <w:tcPr>
            <w:tcW w:w="486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2</w:t>
            </w:r>
          </w:p>
        </w:tc>
        <w:tc>
          <w:tcPr>
            <w:tcW w:w="1440"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3</w:t>
            </w:r>
          </w:p>
        </w:tc>
        <w:tc>
          <w:tcPr>
            <w:tcW w:w="2393" w:type="dxa"/>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4</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1.</w:t>
            </w:r>
          </w:p>
        </w:tc>
        <w:tc>
          <w:tcPr>
            <w:tcW w:w="486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Сметная стоимость объекта-аналога, по заключению государственной экспертизы (с указанием года ее получения) /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440" w:type="dxa"/>
          </w:tcPr>
          <w:p w:rsidR="0040614E" w:rsidRPr="0040614E" w:rsidRDefault="0040614E">
            <w:pPr>
              <w:pStyle w:val="ConsPlusNormal"/>
              <w:jc w:val="center"/>
              <w:rPr>
                <w:rFonts w:ascii="Times New Roman" w:hAnsi="Times New Roman" w:cs="Times New Roman"/>
                <w:szCs w:val="22"/>
              </w:rPr>
            </w:pP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w:t>
            </w: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486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в том числе:</w:t>
            </w:r>
          </w:p>
        </w:tc>
        <w:tc>
          <w:tcPr>
            <w:tcW w:w="1440" w:type="dxa"/>
          </w:tcPr>
          <w:p w:rsidR="0040614E" w:rsidRPr="0040614E" w:rsidRDefault="0040614E">
            <w:pPr>
              <w:pStyle w:val="ConsPlusNormal"/>
              <w:rPr>
                <w:rFonts w:ascii="Times New Roman" w:hAnsi="Times New Roman" w:cs="Times New Roman"/>
                <w:szCs w:val="22"/>
              </w:rPr>
            </w:pP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486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строительно-монтажные работы из них: дорогостоящие работы и материалы</w:t>
            </w:r>
          </w:p>
        </w:tc>
        <w:tc>
          <w:tcPr>
            <w:tcW w:w="1440" w:type="dxa"/>
          </w:tcPr>
          <w:p w:rsidR="0040614E" w:rsidRPr="0040614E" w:rsidRDefault="0040614E">
            <w:pPr>
              <w:pStyle w:val="ConsPlusNormal"/>
              <w:rPr>
                <w:rFonts w:ascii="Times New Roman" w:hAnsi="Times New Roman" w:cs="Times New Roman"/>
                <w:szCs w:val="22"/>
              </w:rPr>
            </w:pP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w:t>
            </w: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486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приобретение машин и оборудования из них: дорогостоящие машины и оборудование</w:t>
            </w:r>
          </w:p>
        </w:tc>
        <w:tc>
          <w:tcPr>
            <w:tcW w:w="1440" w:type="dxa"/>
          </w:tcPr>
          <w:p w:rsidR="0040614E" w:rsidRPr="0040614E" w:rsidRDefault="0040614E">
            <w:pPr>
              <w:pStyle w:val="ConsPlusNormal"/>
              <w:rPr>
                <w:rFonts w:ascii="Times New Roman" w:hAnsi="Times New Roman" w:cs="Times New Roman"/>
                <w:szCs w:val="22"/>
              </w:rPr>
            </w:pP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w:t>
            </w: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4860" w:type="dxa"/>
          </w:tcPr>
          <w:p w:rsidR="0040614E" w:rsidRPr="0040614E" w:rsidRDefault="0040614E">
            <w:pPr>
              <w:pStyle w:val="ConsPlusNormal"/>
              <w:jc w:val="both"/>
              <w:rPr>
                <w:rFonts w:ascii="Times New Roman" w:hAnsi="Times New Roman" w:cs="Times New Roman"/>
                <w:szCs w:val="22"/>
              </w:rPr>
            </w:pPr>
            <w:r w:rsidRPr="0040614E">
              <w:rPr>
                <w:rFonts w:ascii="Times New Roman" w:hAnsi="Times New Roman" w:cs="Times New Roman"/>
                <w:szCs w:val="22"/>
              </w:rPr>
              <w:t>прочие затраты</w:t>
            </w:r>
          </w:p>
        </w:tc>
        <w:tc>
          <w:tcPr>
            <w:tcW w:w="1440" w:type="dxa"/>
          </w:tcPr>
          <w:p w:rsidR="0040614E" w:rsidRPr="0040614E" w:rsidRDefault="0040614E">
            <w:pPr>
              <w:pStyle w:val="ConsPlusNormal"/>
              <w:rPr>
                <w:rFonts w:ascii="Times New Roman" w:hAnsi="Times New Roman" w:cs="Times New Roman"/>
                <w:szCs w:val="22"/>
              </w:rPr>
            </w:pP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w:t>
            </w: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9341" w:type="dxa"/>
            <w:gridSpan w:val="4"/>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Показатели, характеризующие прямые результаты реализации проекта-аналога</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2.</w:t>
            </w:r>
          </w:p>
        </w:tc>
        <w:tc>
          <w:tcPr>
            <w:tcW w:w="48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48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9341" w:type="dxa"/>
            <w:gridSpan w:val="4"/>
          </w:tcPr>
          <w:p w:rsidR="0040614E" w:rsidRPr="0040614E" w:rsidRDefault="0040614E">
            <w:pPr>
              <w:pStyle w:val="ConsPlusNormal"/>
              <w:jc w:val="center"/>
              <w:rPr>
                <w:rFonts w:ascii="Times New Roman" w:hAnsi="Times New Roman" w:cs="Times New Roman"/>
                <w:szCs w:val="22"/>
              </w:rPr>
            </w:pPr>
            <w:r w:rsidRPr="0040614E">
              <w:rPr>
                <w:rFonts w:ascii="Times New Roman" w:hAnsi="Times New Roman" w:cs="Times New Roman"/>
                <w:szCs w:val="22"/>
              </w:rPr>
              <w:t>Показатели, характеризующие конечные результаты реализации проекта-аналога</w:t>
            </w:r>
          </w:p>
        </w:tc>
      </w:tr>
      <w:tr w:rsidR="0040614E" w:rsidRPr="0040614E">
        <w:tc>
          <w:tcPr>
            <w:tcW w:w="648" w:type="dxa"/>
          </w:tcPr>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3.</w:t>
            </w:r>
          </w:p>
        </w:tc>
        <w:tc>
          <w:tcPr>
            <w:tcW w:w="48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2393" w:type="dxa"/>
          </w:tcPr>
          <w:p w:rsidR="0040614E" w:rsidRPr="0040614E" w:rsidRDefault="0040614E">
            <w:pPr>
              <w:pStyle w:val="ConsPlusNormal"/>
              <w:rPr>
                <w:rFonts w:ascii="Times New Roman" w:hAnsi="Times New Roman" w:cs="Times New Roman"/>
                <w:szCs w:val="22"/>
              </w:rPr>
            </w:pPr>
          </w:p>
        </w:tc>
      </w:tr>
      <w:tr w:rsidR="0040614E" w:rsidRPr="0040614E">
        <w:tc>
          <w:tcPr>
            <w:tcW w:w="648" w:type="dxa"/>
          </w:tcPr>
          <w:p w:rsidR="0040614E" w:rsidRPr="0040614E" w:rsidRDefault="0040614E">
            <w:pPr>
              <w:pStyle w:val="ConsPlusNormal"/>
              <w:rPr>
                <w:rFonts w:ascii="Times New Roman" w:hAnsi="Times New Roman" w:cs="Times New Roman"/>
                <w:szCs w:val="22"/>
              </w:rPr>
            </w:pPr>
          </w:p>
        </w:tc>
        <w:tc>
          <w:tcPr>
            <w:tcW w:w="4860" w:type="dxa"/>
          </w:tcPr>
          <w:p w:rsidR="0040614E" w:rsidRPr="0040614E" w:rsidRDefault="0040614E">
            <w:pPr>
              <w:pStyle w:val="ConsPlusNormal"/>
              <w:rPr>
                <w:rFonts w:ascii="Times New Roman" w:hAnsi="Times New Roman" w:cs="Times New Roman"/>
                <w:szCs w:val="22"/>
              </w:rPr>
            </w:pPr>
          </w:p>
        </w:tc>
        <w:tc>
          <w:tcPr>
            <w:tcW w:w="1440" w:type="dxa"/>
          </w:tcPr>
          <w:p w:rsidR="0040614E" w:rsidRPr="0040614E" w:rsidRDefault="0040614E">
            <w:pPr>
              <w:pStyle w:val="ConsPlusNormal"/>
              <w:rPr>
                <w:rFonts w:ascii="Times New Roman" w:hAnsi="Times New Roman" w:cs="Times New Roman"/>
                <w:szCs w:val="22"/>
              </w:rPr>
            </w:pPr>
          </w:p>
        </w:tc>
        <w:tc>
          <w:tcPr>
            <w:tcW w:w="2393" w:type="dxa"/>
          </w:tcPr>
          <w:p w:rsidR="0040614E" w:rsidRPr="0040614E" w:rsidRDefault="0040614E">
            <w:pPr>
              <w:pStyle w:val="ConsPlusNormal"/>
              <w:rPr>
                <w:rFonts w:ascii="Times New Roman" w:hAnsi="Times New Roman" w:cs="Times New Roman"/>
                <w:szCs w:val="22"/>
              </w:rPr>
            </w:pPr>
          </w:p>
        </w:tc>
      </w:tr>
    </w:tbl>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right"/>
        <w:outlineLvl w:val="0"/>
        <w:rPr>
          <w:rFonts w:ascii="Times New Roman" w:hAnsi="Times New Roman" w:cs="Times New Roman"/>
          <w:szCs w:val="22"/>
        </w:rPr>
      </w:pPr>
      <w:r w:rsidRPr="0040614E">
        <w:rPr>
          <w:rFonts w:ascii="Times New Roman" w:hAnsi="Times New Roman" w:cs="Times New Roman"/>
          <w:szCs w:val="22"/>
        </w:rPr>
        <w:t xml:space="preserve">Приложение </w:t>
      </w:r>
      <w:r>
        <w:rPr>
          <w:rFonts w:ascii="Times New Roman" w:hAnsi="Times New Roman" w:cs="Times New Roman"/>
          <w:szCs w:val="22"/>
        </w:rPr>
        <w:t>№</w:t>
      </w:r>
      <w:r w:rsidRPr="0040614E">
        <w:rPr>
          <w:rFonts w:ascii="Times New Roman" w:hAnsi="Times New Roman" w:cs="Times New Roman"/>
          <w:szCs w:val="22"/>
        </w:rPr>
        <w:t xml:space="preserve"> 3</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к постановлению</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мэрии города Магадана</w:t>
      </w:r>
    </w:p>
    <w:p w:rsidR="0040614E" w:rsidRPr="0040614E" w:rsidRDefault="0040614E">
      <w:pPr>
        <w:pStyle w:val="ConsPlusNormal"/>
        <w:jc w:val="right"/>
        <w:rPr>
          <w:rFonts w:ascii="Times New Roman" w:hAnsi="Times New Roman" w:cs="Times New Roman"/>
          <w:szCs w:val="22"/>
        </w:rPr>
      </w:pPr>
      <w:r w:rsidRPr="0040614E">
        <w:rPr>
          <w:rFonts w:ascii="Times New Roman" w:hAnsi="Times New Roman" w:cs="Times New Roman"/>
          <w:szCs w:val="22"/>
        </w:rPr>
        <w:t xml:space="preserve">от 27.02.2014 </w:t>
      </w:r>
      <w:r>
        <w:rPr>
          <w:rFonts w:ascii="Times New Roman" w:hAnsi="Times New Roman" w:cs="Times New Roman"/>
          <w:szCs w:val="22"/>
        </w:rPr>
        <w:t>№</w:t>
      </w:r>
      <w:r w:rsidRPr="0040614E">
        <w:rPr>
          <w:rFonts w:ascii="Times New Roman" w:hAnsi="Times New Roman" w:cs="Times New Roman"/>
          <w:szCs w:val="22"/>
        </w:rPr>
        <w:t xml:space="preserve"> 642</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Title"/>
        <w:jc w:val="center"/>
        <w:rPr>
          <w:rFonts w:ascii="Times New Roman" w:hAnsi="Times New Roman" w:cs="Times New Roman"/>
          <w:szCs w:val="22"/>
        </w:rPr>
      </w:pPr>
      <w:bookmarkStart w:id="29" w:name="P948"/>
      <w:bookmarkEnd w:id="29"/>
      <w:r w:rsidRPr="0040614E">
        <w:rPr>
          <w:rFonts w:ascii="Times New Roman" w:hAnsi="Times New Roman" w:cs="Times New Roman"/>
          <w:szCs w:val="22"/>
        </w:rPr>
        <w:t>ПОРЯДОК</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ВЕДЕНИЯ РЕЕСТРА ИНВЕСТИЦИОННЫХ ПРОЕКТОВ,</w:t>
      </w:r>
    </w:p>
    <w:p w:rsidR="0040614E" w:rsidRPr="0040614E" w:rsidRDefault="0040614E">
      <w:pPr>
        <w:pStyle w:val="ConsPlusTitle"/>
        <w:jc w:val="center"/>
        <w:rPr>
          <w:rFonts w:ascii="Times New Roman" w:hAnsi="Times New Roman" w:cs="Times New Roman"/>
          <w:szCs w:val="22"/>
        </w:rPr>
      </w:pPr>
      <w:proofErr w:type="gramStart"/>
      <w:r w:rsidRPr="0040614E">
        <w:rPr>
          <w:rFonts w:ascii="Times New Roman" w:hAnsi="Times New Roman" w:cs="Times New Roman"/>
          <w:szCs w:val="22"/>
        </w:rPr>
        <w:t>ПОЛУЧИВШИХ</w:t>
      </w:r>
      <w:proofErr w:type="gramEnd"/>
      <w:r w:rsidRPr="0040614E">
        <w:rPr>
          <w:rFonts w:ascii="Times New Roman" w:hAnsi="Times New Roman" w:cs="Times New Roman"/>
          <w:szCs w:val="22"/>
        </w:rPr>
        <w:t xml:space="preserve"> ПОЛОЖИТЕЛЬНОЕ ЗАКЛЮЧЕНИЕ ОБ ЭФФЕКТИВНОСТИ</w:t>
      </w:r>
    </w:p>
    <w:p w:rsidR="0040614E" w:rsidRPr="0040614E" w:rsidRDefault="0040614E">
      <w:pPr>
        <w:pStyle w:val="ConsPlusTitle"/>
        <w:jc w:val="center"/>
        <w:rPr>
          <w:rFonts w:ascii="Times New Roman" w:hAnsi="Times New Roman" w:cs="Times New Roman"/>
          <w:szCs w:val="22"/>
        </w:rPr>
      </w:pPr>
      <w:r w:rsidRPr="0040614E">
        <w:rPr>
          <w:rFonts w:ascii="Times New Roman" w:hAnsi="Times New Roman" w:cs="Times New Roman"/>
          <w:szCs w:val="22"/>
        </w:rPr>
        <w:t>ИСПОЛЬЗОВАНИЯ СРЕДСТВ БЮДЖЕТА МУНИЦИПАЛЬНОГО ОБРАЗОВАНИЯ</w:t>
      </w:r>
    </w:p>
    <w:p w:rsidR="0040614E" w:rsidRPr="0040614E" w:rsidRDefault="0040614E">
      <w:pPr>
        <w:pStyle w:val="ConsPlusTitle"/>
        <w:jc w:val="center"/>
        <w:rPr>
          <w:rFonts w:ascii="Times New Roman" w:hAnsi="Times New Roman" w:cs="Times New Roman"/>
          <w:szCs w:val="22"/>
        </w:rPr>
      </w:pP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w:t>
      </w:r>
      <w:proofErr w:type="gramStart"/>
      <w:r w:rsidRPr="0040614E">
        <w:rPr>
          <w:rFonts w:ascii="Times New Roman" w:hAnsi="Times New Roman" w:cs="Times New Roman"/>
          <w:szCs w:val="22"/>
        </w:rPr>
        <w:t>НАПРАВЛЯЕМЫХ</w:t>
      </w:r>
      <w:proofErr w:type="gramEnd"/>
      <w:r w:rsidRPr="0040614E">
        <w:rPr>
          <w:rFonts w:ascii="Times New Roman" w:hAnsi="Times New Roman" w:cs="Times New Roman"/>
          <w:szCs w:val="22"/>
        </w:rPr>
        <w:t xml:space="preserve"> НА КАПИТАЛЬНЫЕ ВЛОЖЕНИЯ</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ind w:firstLine="540"/>
        <w:jc w:val="both"/>
        <w:rPr>
          <w:rFonts w:ascii="Times New Roman" w:hAnsi="Times New Roman" w:cs="Times New Roman"/>
          <w:szCs w:val="22"/>
        </w:rPr>
      </w:pPr>
      <w:r w:rsidRPr="0040614E">
        <w:rPr>
          <w:rFonts w:ascii="Times New Roman" w:hAnsi="Times New Roman" w:cs="Times New Roman"/>
          <w:szCs w:val="22"/>
        </w:rPr>
        <w:t xml:space="preserve">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(далее - Реестр), в том числе требования к ведению и содержанию Реестра.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2. </w:t>
      </w:r>
      <w:proofErr w:type="gramStart"/>
      <w:r w:rsidRPr="0040614E">
        <w:rPr>
          <w:rFonts w:ascii="Times New Roman" w:hAnsi="Times New Roman" w:cs="Times New Roman"/>
          <w:szCs w:val="22"/>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roofErr w:type="gramEnd"/>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3. Реестр ведется комитетом экономического развития мэрии города Магадана на электронном носителе путем внесения в него соответствующих записей.</w:t>
      </w:r>
    </w:p>
    <w:p w:rsidR="0040614E" w:rsidRPr="0040614E" w:rsidRDefault="0040614E">
      <w:pPr>
        <w:pStyle w:val="ConsPlusNormal"/>
        <w:spacing w:before="220"/>
        <w:ind w:firstLine="540"/>
        <w:jc w:val="both"/>
        <w:rPr>
          <w:rFonts w:ascii="Times New Roman" w:hAnsi="Times New Roman" w:cs="Times New Roman"/>
          <w:szCs w:val="22"/>
        </w:rPr>
      </w:pPr>
      <w:bookmarkStart w:id="30" w:name="P957"/>
      <w:bookmarkEnd w:id="30"/>
      <w:r w:rsidRPr="0040614E">
        <w:rPr>
          <w:rFonts w:ascii="Times New Roman" w:hAnsi="Times New Roman" w:cs="Times New Roman"/>
          <w:szCs w:val="22"/>
        </w:rPr>
        <w:t xml:space="preserve">4. Сведения об инвестиционном проекте вносятся в Реестр в течение 5 (пяти) рабочих дней со дня получения положительного заключения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5. Реестровая запись содержит следующие сведения: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а) номер записи;</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б) наименование инвестиционного проекта, получившего положительное заключение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согласно паспорту инвестиционного проекта;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в)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согласно паспорту инвестиционного проекта с указанием единиц измерения показателей (показателя);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г)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а также рассчитанная в ценах соответствующих лет согласно паспорту инвестиционного проекта (в </w:t>
      </w:r>
      <w:proofErr w:type="spellStart"/>
      <w:proofErr w:type="gramStart"/>
      <w:r w:rsidRPr="0040614E">
        <w:rPr>
          <w:rFonts w:ascii="Times New Roman" w:hAnsi="Times New Roman" w:cs="Times New Roman"/>
          <w:szCs w:val="22"/>
        </w:rPr>
        <w:t>млн</w:t>
      </w:r>
      <w:proofErr w:type="spellEnd"/>
      <w:proofErr w:type="gramEnd"/>
      <w:r w:rsidRPr="0040614E">
        <w:rPr>
          <w:rFonts w:ascii="Times New Roman" w:hAnsi="Times New Roman" w:cs="Times New Roman"/>
          <w:szCs w:val="22"/>
        </w:rPr>
        <w:t xml:space="preserve"> рублей с одним знаком после запятой);</w:t>
      </w:r>
    </w:p>
    <w:p w:rsidR="0040614E" w:rsidRPr="0040614E" w:rsidRDefault="0040614E">
      <w:pPr>
        <w:pStyle w:val="ConsPlusNormal"/>
        <w:spacing w:before="220"/>
        <w:ind w:firstLine="540"/>
        <w:jc w:val="both"/>
        <w:rPr>
          <w:rFonts w:ascii="Times New Roman" w:hAnsi="Times New Roman" w:cs="Times New Roman"/>
          <w:szCs w:val="22"/>
        </w:rPr>
      </w:pPr>
      <w:proofErr w:type="spellStart"/>
      <w:r w:rsidRPr="0040614E">
        <w:rPr>
          <w:rFonts w:ascii="Times New Roman" w:hAnsi="Times New Roman" w:cs="Times New Roman"/>
          <w:szCs w:val="22"/>
        </w:rPr>
        <w:t>д</w:t>
      </w:r>
      <w:proofErr w:type="spellEnd"/>
      <w:r w:rsidRPr="0040614E">
        <w:rPr>
          <w:rFonts w:ascii="Times New Roman" w:hAnsi="Times New Roman" w:cs="Times New Roman"/>
          <w:szCs w:val="22"/>
        </w:rPr>
        <w:t xml:space="preserve">)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е) 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xml:space="preserve">, направляемых на капитальные вложения </w:t>
      </w:r>
      <w:r w:rsidRPr="0040614E">
        <w:rPr>
          <w:rFonts w:ascii="Times New Roman" w:hAnsi="Times New Roman" w:cs="Times New Roman"/>
          <w:szCs w:val="22"/>
        </w:rPr>
        <w:lastRenderedPageBreak/>
        <w:t>(регистрационный номер, дата, фамилия, имя, отчество и должность подписавшего лица);</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ж) реквизиты положительного заключения по инвестиционному проекту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 (номер и дата заключения, фамилия, имя, отчество и должность лица, подписавшего заключение);</w:t>
      </w:r>
    </w:p>
    <w:p w:rsidR="0040614E" w:rsidRPr="0040614E" w:rsidRDefault="0040614E">
      <w:pPr>
        <w:pStyle w:val="ConsPlusNormal"/>
        <w:spacing w:before="220"/>
        <w:ind w:firstLine="540"/>
        <w:jc w:val="both"/>
        <w:rPr>
          <w:rFonts w:ascii="Times New Roman" w:hAnsi="Times New Roman" w:cs="Times New Roman"/>
          <w:szCs w:val="22"/>
        </w:rPr>
      </w:pPr>
      <w:proofErr w:type="spellStart"/>
      <w:r w:rsidRPr="0040614E">
        <w:rPr>
          <w:rFonts w:ascii="Times New Roman" w:hAnsi="Times New Roman" w:cs="Times New Roman"/>
          <w:szCs w:val="22"/>
        </w:rPr>
        <w:t>з</w:t>
      </w:r>
      <w:proofErr w:type="spellEnd"/>
      <w:r w:rsidRPr="0040614E">
        <w:rPr>
          <w:rFonts w:ascii="Times New Roman" w:hAnsi="Times New Roman" w:cs="Times New Roman"/>
          <w:szCs w:val="22"/>
        </w:rPr>
        <w:t xml:space="preserve">) реквизиты повторного заключения по инвестиционному проекту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 направляемых на капитальные вложения.</w:t>
      </w:r>
    </w:p>
    <w:p w:rsidR="0040614E" w:rsidRPr="0040614E" w:rsidRDefault="0040614E">
      <w:pPr>
        <w:pStyle w:val="ConsPlusNormal"/>
        <w:spacing w:before="220"/>
        <w:ind w:firstLine="540"/>
        <w:jc w:val="both"/>
        <w:rPr>
          <w:rFonts w:ascii="Times New Roman" w:hAnsi="Times New Roman" w:cs="Times New Roman"/>
          <w:szCs w:val="22"/>
        </w:rPr>
      </w:pPr>
      <w:r w:rsidRPr="0040614E">
        <w:rPr>
          <w:rFonts w:ascii="Times New Roman" w:hAnsi="Times New Roman" w:cs="Times New Roman"/>
          <w:szCs w:val="22"/>
        </w:rPr>
        <w:t xml:space="preserve">6. Изменения в Реестр вносятся в срок, указанный в </w:t>
      </w:r>
      <w:hyperlink w:anchor="P957" w:history="1">
        <w:r w:rsidRPr="0040614E">
          <w:rPr>
            <w:rFonts w:ascii="Times New Roman" w:hAnsi="Times New Roman" w:cs="Times New Roman"/>
            <w:szCs w:val="22"/>
          </w:rPr>
          <w:t>пункте 4</w:t>
        </w:r>
      </w:hyperlink>
      <w:r w:rsidRPr="0040614E">
        <w:rPr>
          <w:rFonts w:ascii="Times New Roman" w:hAnsi="Times New Roman" w:cs="Times New Roman"/>
          <w:szCs w:val="22"/>
        </w:rPr>
        <w:t xml:space="preserve"> настоящего Порядка, со дня получения повторного заключения по инвестиционному проекту об эффективности использования средств бюджета муниципального образования </w:t>
      </w:r>
      <w:r>
        <w:rPr>
          <w:rFonts w:ascii="Times New Roman" w:hAnsi="Times New Roman" w:cs="Times New Roman"/>
          <w:szCs w:val="22"/>
        </w:rPr>
        <w:t>«</w:t>
      </w:r>
      <w:r w:rsidRPr="0040614E">
        <w:rPr>
          <w:rFonts w:ascii="Times New Roman" w:hAnsi="Times New Roman" w:cs="Times New Roman"/>
          <w:szCs w:val="22"/>
        </w:rPr>
        <w:t>Город Магадан</w:t>
      </w:r>
      <w:r>
        <w:rPr>
          <w:rFonts w:ascii="Times New Roman" w:hAnsi="Times New Roman" w:cs="Times New Roman"/>
          <w:szCs w:val="22"/>
        </w:rPr>
        <w:t>»</w:t>
      </w:r>
      <w:r w:rsidRPr="0040614E">
        <w:rPr>
          <w:rFonts w:ascii="Times New Roman" w:hAnsi="Times New Roman" w:cs="Times New Roman"/>
          <w:szCs w:val="22"/>
        </w:rPr>
        <w:t>.</w:t>
      </w: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jc w:val="both"/>
        <w:rPr>
          <w:rFonts w:ascii="Times New Roman" w:hAnsi="Times New Roman" w:cs="Times New Roman"/>
          <w:szCs w:val="22"/>
        </w:rPr>
      </w:pPr>
    </w:p>
    <w:p w:rsidR="0040614E" w:rsidRPr="0040614E" w:rsidRDefault="0040614E">
      <w:pPr>
        <w:pStyle w:val="ConsPlusNormal"/>
        <w:pBdr>
          <w:top w:val="single" w:sz="6" w:space="0" w:color="auto"/>
        </w:pBdr>
        <w:spacing w:before="100" w:after="100"/>
        <w:jc w:val="both"/>
        <w:rPr>
          <w:rFonts w:ascii="Times New Roman" w:hAnsi="Times New Roman" w:cs="Times New Roman"/>
          <w:szCs w:val="22"/>
        </w:rPr>
      </w:pPr>
    </w:p>
    <w:p w:rsidR="008511C9" w:rsidRPr="0040614E" w:rsidRDefault="008511C9">
      <w:pPr>
        <w:rPr>
          <w:rFonts w:ascii="Times New Roman" w:hAnsi="Times New Roman" w:cs="Times New Roman"/>
        </w:rPr>
      </w:pPr>
    </w:p>
    <w:sectPr w:rsidR="008511C9" w:rsidRPr="0040614E" w:rsidSect="00F17442">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614E"/>
    <w:rsid w:val="00036702"/>
    <w:rsid w:val="00192E90"/>
    <w:rsid w:val="0040614E"/>
    <w:rsid w:val="007B0A6A"/>
    <w:rsid w:val="00851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6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6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61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1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1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7DFB849338D58044F2F73C4E5A3BE01020F00FA38ABD4B1457758964CE5CDF676A16C16DB683957320B2k1Q7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27DFB849338D58044F2F73C4E5A3BE01020F00FA38ABD4B1457758964CE5CDF676A16C16DB683957320B2k1Q7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27DFB849338D58044F2F73C4E5A3BE01020F00FA18CB34A1357758964CE5CDF676A16C16DB683957325B3k1QCX" TargetMode="External"/><Relationship Id="rId11" Type="http://schemas.openxmlformats.org/officeDocument/2006/relationships/hyperlink" Target="consultantplus://offline/ref=727DFB849338D58044F2E931583661EE1B23A903A48BBE1D4C082ED433C7568820254F8620kBQ9X" TargetMode="External"/><Relationship Id="rId5" Type="http://schemas.openxmlformats.org/officeDocument/2006/relationships/hyperlink" Target="consultantplus://offline/ref=727DFB849338D58044F2F73C4E5A3BE01020F00FA18CB34A1357758964CE5CDF676A16C16DB683957223B4k1QAX" TargetMode="External"/><Relationship Id="rId10" Type="http://schemas.openxmlformats.org/officeDocument/2006/relationships/hyperlink" Target="consultantplus://offline/ref=727DFB849338D58044F2F73C4E5A3BE01020F00FA38ABD4B1457758964CE5CDF676A16C16DB683957320B2k1Q7X" TargetMode="External"/><Relationship Id="rId4" Type="http://schemas.openxmlformats.org/officeDocument/2006/relationships/hyperlink" Target="consultantplus://offline/ref=727DFB849338D58044F2E931583661EE1B29AF02A78CBE1D4C082ED433C7568820254F8329BB839Dk7Q3X" TargetMode="External"/><Relationship Id="rId9" Type="http://schemas.openxmlformats.org/officeDocument/2006/relationships/hyperlink" Target="consultantplus://offline/ref=727DFB849338D58044F2E931583661EE1B23A903A48BBE1D4C082ED433C7568820254F8620kBQ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10900</Words>
  <Characters>62132</Characters>
  <Application>Microsoft Office Word</Application>
  <DocSecurity>0</DocSecurity>
  <Lines>517</Lines>
  <Paragraphs>145</Paragraphs>
  <ScaleCrop>false</ScaleCrop>
  <Company>Мэрия города Магадана</Company>
  <LinksUpToDate>false</LinksUpToDate>
  <CharactersWithSpaces>72887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dc:creator>
  <cp:lastModifiedBy>koval</cp:lastModifiedBy>
  <cp:revision>5</cp:revision>
  <dcterms:created xsi:type="dcterms:W3CDTF">2018-02-07T23:16:00Z</dcterms:created>
  <dcterms:modified xsi:type="dcterms:W3CDTF">2018-02-11T23:44:00Z</dcterms:modified>
</cp:coreProperties>
</file>