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DB8" w:rsidRPr="00150A01" w:rsidRDefault="008E2DB8" w:rsidP="00C77EC4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>ДОГОВОР № ___</w:t>
      </w:r>
    </w:p>
    <w:p w:rsidR="00150A01" w:rsidRDefault="008E2DB8" w:rsidP="00C77EC4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>о передаче на хранение документов по личному составу ликвидир</w:t>
      </w:r>
      <w:r w:rsidR="00952F19" w:rsidRPr="00150A01">
        <w:rPr>
          <w:b/>
          <w:sz w:val="28"/>
          <w:szCs w:val="28"/>
        </w:rPr>
        <w:t>ованной</w:t>
      </w:r>
      <w:r w:rsidRPr="00150A01">
        <w:rPr>
          <w:b/>
          <w:sz w:val="28"/>
          <w:szCs w:val="28"/>
        </w:rPr>
        <w:t xml:space="preserve"> негосударственной организации</w:t>
      </w:r>
    </w:p>
    <w:p w:rsidR="00150A01" w:rsidRDefault="00150A01" w:rsidP="00C77EC4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о</w:t>
      </w:r>
      <w:r w:rsidRPr="00150A01">
        <w:rPr>
          <w:b/>
          <w:sz w:val="28"/>
          <w:szCs w:val="28"/>
        </w:rPr>
        <w:t>бластное государственное казённое учреждение</w:t>
      </w:r>
    </w:p>
    <w:p w:rsidR="008E2DB8" w:rsidRPr="00150A01" w:rsidRDefault="00150A01" w:rsidP="00C77EC4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>«Государственный архив Магаданской области»</w:t>
      </w:r>
    </w:p>
    <w:p w:rsidR="00C53DDA" w:rsidRPr="00150A01" w:rsidRDefault="00C53DDA" w:rsidP="00C77EC4">
      <w:pPr>
        <w:autoSpaceDE w:val="0"/>
        <w:autoSpaceDN w:val="0"/>
        <w:spacing w:line="240" w:lineRule="auto"/>
        <w:jc w:val="center"/>
        <w:rPr>
          <w:b/>
          <w:sz w:val="28"/>
          <w:szCs w:val="28"/>
        </w:rPr>
      </w:pPr>
    </w:p>
    <w:p w:rsidR="00150A01" w:rsidRDefault="00150A01" w:rsidP="00150A01">
      <w:pPr>
        <w:autoSpaceDE w:val="0"/>
        <w:autoSpaceDN w:val="0"/>
        <w:ind w:hanging="284"/>
        <w:jc w:val="left"/>
        <w:rPr>
          <w:sz w:val="28"/>
          <w:szCs w:val="28"/>
        </w:rPr>
      </w:pPr>
      <w:r>
        <w:rPr>
          <w:sz w:val="28"/>
          <w:szCs w:val="28"/>
        </w:rPr>
        <w:t>_________</w:t>
      </w:r>
      <w:r w:rsidRPr="00150A01">
        <w:rPr>
          <w:sz w:val="28"/>
          <w:szCs w:val="28"/>
        </w:rPr>
        <w:t xml:space="preserve">_________ 20___ г. </w:t>
      </w:r>
      <w:r>
        <w:rPr>
          <w:sz w:val="28"/>
          <w:szCs w:val="28"/>
        </w:rPr>
        <w:t xml:space="preserve">                                                                   </w:t>
      </w:r>
      <w:r w:rsidRPr="00150A01">
        <w:rPr>
          <w:sz w:val="28"/>
          <w:szCs w:val="28"/>
        </w:rPr>
        <w:t xml:space="preserve">г. </w:t>
      </w:r>
      <w:r>
        <w:rPr>
          <w:sz w:val="28"/>
          <w:szCs w:val="28"/>
        </w:rPr>
        <w:t>Магадан</w:t>
      </w:r>
      <w:r w:rsidRPr="00150A01">
        <w:rPr>
          <w:sz w:val="28"/>
          <w:szCs w:val="28"/>
        </w:rPr>
        <w:t xml:space="preserve"> </w:t>
      </w:r>
    </w:p>
    <w:p w:rsidR="00150A01" w:rsidRPr="00150A01" w:rsidRDefault="00150A01" w:rsidP="00150A01">
      <w:pPr>
        <w:autoSpaceDE w:val="0"/>
        <w:autoSpaceDN w:val="0"/>
        <w:ind w:hanging="284"/>
        <w:jc w:val="left"/>
        <w:rPr>
          <w:sz w:val="28"/>
          <w:szCs w:val="28"/>
        </w:rPr>
      </w:pPr>
    </w:p>
    <w:p w:rsidR="00C53DDA" w:rsidRPr="00150A01" w:rsidRDefault="00C53DDA" w:rsidP="008E2DB8">
      <w:pPr>
        <w:autoSpaceDE w:val="0"/>
        <w:autoSpaceDN w:val="0"/>
        <w:ind w:hanging="284"/>
        <w:rPr>
          <w:sz w:val="28"/>
          <w:szCs w:val="28"/>
        </w:rPr>
      </w:pPr>
    </w:p>
    <w:p w:rsidR="009D4F55" w:rsidRPr="00150A01" w:rsidRDefault="009D4F55" w:rsidP="00195B5C">
      <w:pPr>
        <w:autoSpaceDE w:val="0"/>
        <w:autoSpaceDN w:val="0"/>
        <w:spacing w:line="240" w:lineRule="auto"/>
        <w:ind w:firstLine="397"/>
        <w:rPr>
          <w:sz w:val="28"/>
          <w:szCs w:val="28"/>
        </w:rPr>
      </w:pPr>
    </w:p>
    <w:p w:rsidR="008E2DB8" w:rsidRPr="00150A01" w:rsidRDefault="00150A01" w:rsidP="00A40595">
      <w:pPr>
        <w:autoSpaceDE w:val="0"/>
        <w:autoSpaceDN w:val="0"/>
        <w:spacing w:line="276" w:lineRule="auto"/>
        <w:ind w:firstLine="708"/>
        <w:rPr>
          <w:sz w:val="28"/>
          <w:szCs w:val="28"/>
        </w:rPr>
      </w:pPr>
      <w:r>
        <w:rPr>
          <w:sz w:val="28"/>
          <w:szCs w:val="28"/>
        </w:rPr>
        <w:t>Областное г</w:t>
      </w:r>
      <w:r w:rsidR="008E2DB8" w:rsidRPr="00150A01">
        <w:rPr>
          <w:sz w:val="28"/>
          <w:szCs w:val="28"/>
        </w:rPr>
        <w:t>осударственное каз</w:t>
      </w:r>
      <w:r>
        <w:rPr>
          <w:sz w:val="28"/>
          <w:szCs w:val="28"/>
        </w:rPr>
        <w:t>ё</w:t>
      </w:r>
      <w:r w:rsidR="008E2DB8" w:rsidRPr="00150A01">
        <w:rPr>
          <w:sz w:val="28"/>
          <w:szCs w:val="28"/>
        </w:rPr>
        <w:t xml:space="preserve">нное учреждение «Государственный архив </w:t>
      </w:r>
      <w:r>
        <w:rPr>
          <w:sz w:val="28"/>
          <w:szCs w:val="28"/>
        </w:rPr>
        <w:t>Магаданской</w:t>
      </w:r>
      <w:r w:rsidR="008E2DB8" w:rsidRPr="00150A01">
        <w:rPr>
          <w:sz w:val="28"/>
          <w:szCs w:val="28"/>
        </w:rPr>
        <w:t xml:space="preserve"> области», именуемое в дальнейшем </w:t>
      </w:r>
      <w:r w:rsidR="009D71F0">
        <w:rPr>
          <w:sz w:val="28"/>
          <w:szCs w:val="28"/>
        </w:rPr>
        <w:t>Государственный архив</w:t>
      </w:r>
      <w:r w:rsidR="008E2DB8" w:rsidRPr="00150A01">
        <w:rPr>
          <w:sz w:val="28"/>
          <w:szCs w:val="28"/>
        </w:rPr>
        <w:t xml:space="preserve">, в </w:t>
      </w:r>
      <w:r w:rsidR="00DB0B18" w:rsidRPr="00150A01">
        <w:rPr>
          <w:sz w:val="28"/>
          <w:szCs w:val="28"/>
        </w:rPr>
        <w:t>лице директора</w:t>
      </w:r>
      <w:r w:rsidR="002B3C8D" w:rsidRPr="00150A01">
        <w:rPr>
          <w:sz w:val="28"/>
          <w:szCs w:val="28"/>
        </w:rPr>
        <w:t xml:space="preserve"> </w:t>
      </w:r>
      <w:r w:rsidR="00DB0B18">
        <w:rPr>
          <w:sz w:val="28"/>
          <w:szCs w:val="28"/>
        </w:rPr>
        <w:t>Дороша Максима Ивановича</w:t>
      </w:r>
      <w:r w:rsidR="008E2DB8" w:rsidRPr="00150A01">
        <w:rPr>
          <w:sz w:val="28"/>
          <w:szCs w:val="28"/>
        </w:rPr>
        <w:t>, действующего на основании Устава</w:t>
      </w:r>
      <w:r w:rsidR="00DB0B18">
        <w:rPr>
          <w:sz w:val="28"/>
          <w:szCs w:val="28"/>
        </w:rPr>
        <w:t>, утвержденного приказом министерства государственно-правового развития Магаданской области от 28 февраля 2014 г. № 27</w:t>
      </w:r>
      <w:r w:rsidR="008E2DB8" w:rsidRPr="00150A01">
        <w:rPr>
          <w:sz w:val="28"/>
          <w:szCs w:val="28"/>
        </w:rPr>
        <w:t>, с одной стороны, и</w:t>
      </w:r>
      <w:r w:rsidR="00363344" w:rsidRPr="00150A01">
        <w:rPr>
          <w:sz w:val="28"/>
          <w:szCs w:val="28"/>
        </w:rPr>
        <w:t xml:space="preserve"> </w:t>
      </w:r>
      <w:r w:rsidR="00862B42">
        <w:rPr>
          <w:sz w:val="28"/>
          <w:szCs w:val="28"/>
        </w:rPr>
        <w:t xml:space="preserve">Общество с ограниченной ответственностью «_______», именуемое в дальнейшем </w:t>
      </w:r>
      <w:r w:rsidR="009D71F0">
        <w:rPr>
          <w:sz w:val="28"/>
          <w:szCs w:val="28"/>
        </w:rPr>
        <w:t>Организация</w:t>
      </w:r>
      <w:r w:rsidR="00862B42">
        <w:rPr>
          <w:sz w:val="28"/>
          <w:szCs w:val="28"/>
        </w:rPr>
        <w:t xml:space="preserve">, в лице </w:t>
      </w:r>
      <w:r w:rsidR="009D71F0">
        <w:rPr>
          <w:sz w:val="28"/>
          <w:szCs w:val="28"/>
        </w:rPr>
        <w:t>_____________________ (</w:t>
      </w:r>
      <w:r w:rsidR="00862B42">
        <w:rPr>
          <w:sz w:val="28"/>
          <w:szCs w:val="28"/>
        </w:rPr>
        <w:t>конкурсного управляющего</w:t>
      </w:r>
      <w:r w:rsidR="003C0AC3">
        <w:rPr>
          <w:sz w:val="28"/>
          <w:szCs w:val="28"/>
        </w:rPr>
        <w:t xml:space="preserve"> _______________</w:t>
      </w:r>
      <w:r w:rsidR="009D71F0">
        <w:rPr>
          <w:sz w:val="28"/>
          <w:szCs w:val="28"/>
        </w:rPr>
        <w:t>)</w:t>
      </w:r>
      <w:r w:rsidR="003C0AC3">
        <w:rPr>
          <w:sz w:val="28"/>
          <w:szCs w:val="28"/>
        </w:rPr>
        <w:t>, действующего на основании</w:t>
      </w:r>
      <w:r w:rsidR="009D71F0">
        <w:rPr>
          <w:sz w:val="28"/>
          <w:szCs w:val="28"/>
        </w:rPr>
        <w:t xml:space="preserve"> ___________________________</w:t>
      </w:r>
      <w:r w:rsidR="003C0AC3">
        <w:rPr>
          <w:sz w:val="28"/>
          <w:szCs w:val="28"/>
        </w:rPr>
        <w:t xml:space="preserve"> </w:t>
      </w:r>
      <w:r w:rsidR="009D71F0">
        <w:rPr>
          <w:sz w:val="28"/>
          <w:szCs w:val="28"/>
        </w:rPr>
        <w:t>(</w:t>
      </w:r>
      <w:r w:rsidR="003C0AC3">
        <w:rPr>
          <w:sz w:val="28"/>
          <w:szCs w:val="28"/>
        </w:rPr>
        <w:t xml:space="preserve">решения Арбитражного суда </w:t>
      </w:r>
      <w:r w:rsidR="00995E57">
        <w:rPr>
          <w:sz w:val="28"/>
          <w:szCs w:val="28"/>
        </w:rPr>
        <w:t>Магаданской области от ___________ по делу № _____</w:t>
      </w:r>
      <w:r w:rsidR="009D71F0">
        <w:rPr>
          <w:sz w:val="28"/>
          <w:szCs w:val="28"/>
        </w:rPr>
        <w:t>)</w:t>
      </w:r>
      <w:r w:rsidR="00995E57">
        <w:rPr>
          <w:sz w:val="28"/>
          <w:szCs w:val="28"/>
        </w:rPr>
        <w:t>, с другой стороны, совместно именуемые Стороны</w:t>
      </w:r>
      <w:r w:rsidR="00C70641">
        <w:rPr>
          <w:sz w:val="28"/>
          <w:szCs w:val="28"/>
        </w:rPr>
        <w:t>,</w:t>
      </w:r>
      <w:r w:rsidR="008E2DB8" w:rsidRPr="00150A01">
        <w:rPr>
          <w:sz w:val="28"/>
          <w:szCs w:val="28"/>
        </w:rPr>
        <w:t xml:space="preserve"> в целях соблюдения требований</w:t>
      </w:r>
      <w:r w:rsidR="004345D9">
        <w:rPr>
          <w:sz w:val="28"/>
          <w:szCs w:val="28"/>
        </w:rPr>
        <w:t>,</w:t>
      </w:r>
      <w:r w:rsidR="008E2DB8" w:rsidRPr="00150A01">
        <w:rPr>
          <w:sz w:val="28"/>
          <w:szCs w:val="28"/>
        </w:rPr>
        <w:t xml:space="preserve"> </w:t>
      </w:r>
      <w:r w:rsidR="004345D9">
        <w:rPr>
          <w:sz w:val="28"/>
          <w:szCs w:val="28"/>
        </w:rPr>
        <w:t xml:space="preserve">предусмотренных частью 10 статьи 23 </w:t>
      </w:r>
      <w:r w:rsidR="008E2DB8" w:rsidRPr="00150A01">
        <w:rPr>
          <w:sz w:val="28"/>
          <w:szCs w:val="28"/>
        </w:rPr>
        <w:t xml:space="preserve">Федерального закона от </w:t>
      </w:r>
      <w:r w:rsidR="00814DF8" w:rsidRPr="00150A01">
        <w:rPr>
          <w:sz w:val="28"/>
          <w:szCs w:val="28"/>
        </w:rPr>
        <w:t>22</w:t>
      </w:r>
      <w:r w:rsidR="00C70641">
        <w:rPr>
          <w:sz w:val="28"/>
          <w:szCs w:val="28"/>
        </w:rPr>
        <w:t xml:space="preserve"> октября </w:t>
      </w:r>
      <w:r w:rsidR="00814DF8" w:rsidRPr="00150A01">
        <w:rPr>
          <w:sz w:val="28"/>
          <w:szCs w:val="28"/>
        </w:rPr>
        <w:t>2004</w:t>
      </w:r>
      <w:r w:rsidR="00C70641">
        <w:rPr>
          <w:sz w:val="28"/>
          <w:szCs w:val="28"/>
        </w:rPr>
        <w:t xml:space="preserve"> г.</w:t>
      </w:r>
      <w:r w:rsidR="00814DF8" w:rsidRPr="00150A01">
        <w:rPr>
          <w:sz w:val="28"/>
          <w:szCs w:val="28"/>
        </w:rPr>
        <w:t xml:space="preserve"> </w:t>
      </w:r>
      <w:r w:rsidR="008E2DB8" w:rsidRPr="00150A01">
        <w:rPr>
          <w:sz w:val="28"/>
          <w:szCs w:val="28"/>
        </w:rPr>
        <w:t>№ 125-ФЗ «Об архивном деле в Российской Федерации»</w:t>
      </w:r>
      <w:r w:rsidR="00BC3EF2">
        <w:rPr>
          <w:sz w:val="28"/>
          <w:szCs w:val="28"/>
        </w:rPr>
        <w:t xml:space="preserve"> (далее – Федеральный закон № 125-ФЗ)</w:t>
      </w:r>
      <w:r w:rsidR="008E2DB8" w:rsidRPr="00150A01">
        <w:rPr>
          <w:sz w:val="28"/>
          <w:szCs w:val="28"/>
        </w:rPr>
        <w:t xml:space="preserve"> заключили  настоящий  Договор  о нижеследующем:</w:t>
      </w:r>
    </w:p>
    <w:p w:rsidR="006D591A" w:rsidRPr="00150A01" w:rsidRDefault="006D591A" w:rsidP="00A40595">
      <w:pPr>
        <w:autoSpaceDE w:val="0"/>
        <w:autoSpaceDN w:val="0"/>
        <w:spacing w:line="276" w:lineRule="auto"/>
        <w:rPr>
          <w:sz w:val="28"/>
          <w:szCs w:val="28"/>
        </w:rPr>
      </w:pPr>
    </w:p>
    <w:p w:rsidR="008E2DB8" w:rsidRDefault="004345D9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Предмет </w:t>
      </w:r>
      <w:r w:rsidR="00EF4E0C">
        <w:rPr>
          <w:b/>
          <w:sz w:val="28"/>
          <w:szCs w:val="28"/>
        </w:rPr>
        <w:t xml:space="preserve">и цель </w:t>
      </w:r>
      <w:r>
        <w:rPr>
          <w:b/>
          <w:sz w:val="28"/>
          <w:szCs w:val="28"/>
        </w:rPr>
        <w:t>договора</w:t>
      </w:r>
    </w:p>
    <w:p w:rsidR="004345D9" w:rsidRPr="00150A01" w:rsidRDefault="004345D9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1.1.  Предметом настоящего Договора являются правоотношения</w:t>
      </w:r>
      <w:r w:rsidR="003406E7" w:rsidRPr="00150A01">
        <w:rPr>
          <w:sz w:val="28"/>
          <w:szCs w:val="28"/>
        </w:rPr>
        <w:t xml:space="preserve"> Сторон</w:t>
      </w:r>
      <w:r w:rsidRPr="00150A01">
        <w:rPr>
          <w:sz w:val="28"/>
          <w:szCs w:val="28"/>
        </w:rPr>
        <w:t>,</w:t>
      </w:r>
      <w:r w:rsidR="003406E7" w:rsidRPr="00150A01">
        <w:rPr>
          <w:sz w:val="28"/>
          <w:szCs w:val="28"/>
        </w:rPr>
        <w:t xml:space="preserve"> </w:t>
      </w:r>
      <w:r w:rsidRPr="00150A01">
        <w:rPr>
          <w:sz w:val="28"/>
          <w:szCs w:val="28"/>
        </w:rPr>
        <w:t xml:space="preserve">возникающие при передаче на хранение </w:t>
      </w:r>
      <w:r w:rsidR="003A7F78" w:rsidRPr="00150A01">
        <w:rPr>
          <w:sz w:val="28"/>
          <w:szCs w:val="28"/>
        </w:rPr>
        <w:t xml:space="preserve">в </w:t>
      </w:r>
      <w:r w:rsidR="009D71F0">
        <w:rPr>
          <w:sz w:val="28"/>
          <w:szCs w:val="28"/>
        </w:rPr>
        <w:t>Государственный архив</w:t>
      </w:r>
      <w:r w:rsidR="003A7F78">
        <w:rPr>
          <w:sz w:val="28"/>
          <w:szCs w:val="28"/>
        </w:rPr>
        <w:t xml:space="preserve"> </w:t>
      </w:r>
      <w:r w:rsidRPr="00150A01">
        <w:rPr>
          <w:sz w:val="28"/>
          <w:szCs w:val="28"/>
        </w:rPr>
        <w:t xml:space="preserve">документов по личному составу, образовавшихся в деятельности </w:t>
      </w:r>
      <w:r w:rsidR="009D71F0">
        <w:rPr>
          <w:sz w:val="28"/>
          <w:szCs w:val="28"/>
        </w:rPr>
        <w:t>Организации</w:t>
      </w:r>
      <w:r w:rsidR="003A7F78">
        <w:rPr>
          <w:sz w:val="28"/>
          <w:szCs w:val="28"/>
        </w:rPr>
        <w:t>, в связи с ликвидацией организации</w:t>
      </w:r>
      <w:r w:rsidR="00E909BE">
        <w:rPr>
          <w:sz w:val="28"/>
          <w:szCs w:val="28"/>
        </w:rPr>
        <w:t xml:space="preserve"> </w:t>
      </w:r>
      <w:r w:rsidR="009D71F0">
        <w:rPr>
          <w:sz w:val="28"/>
          <w:szCs w:val="28"/>
        </w:rPr>
        <w:t>/ признанием несостоятельн</w:t>
      </w:r>
      <w:r w:rsidR="00523D7A">
        <w:rPr>
          <w:sz w:val="28"/>
          <w:szCs w:val="28"/>
        </w:rPr>
        <w:t>ой (банкротом)</w:t>
      </w:r>
      <w:r w:rsidR="003406E7" w:rsidRPr="00150A01">
        <w:rPr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1.2. Целью заключения настоящего Договора явля</w:t>
      </w:r>
      <w:r w:rsidR="00DF75EF" w:rsidRPr="00150A01">
        <w:rPr>
          <w:sz w:val="28"/>
          <w:szCs w:val="28"/>
        </w:rPr>
        <w:t>е</w:t>
      </w:r>
      <w:r w:rsidRPr="00150A01">
        <w:rPr>
          <w:sz w:val="28"/>
          <w:szCs w:val="28"/>
        </w:rPr>
        <w:t>тся: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1.2.</w:t>
      </w:r>
      <w:r w:rsidR="009E4290" w:rsidRPr="00150A01">
        <w:rPr>
          <w:sz w:val="28"/>
          <w:szCs w:val="28"/>
        </w:rPr>
        <w:t>1</w:t>
      </w:r>
      <w:r w:rsidRPr="00150A01">
        <w:rPr>
          <w:sz w:val="28"/>
          <w:szCs w:val="28"/>
        </w:rPr>
        <w:t>. Обеспечение конституционных прав граждан, связанных с их социальной защитой, предусматривающей пенсионное обеспечение, получение льгот и компенсаций в соответствии с законодательством Российской Федерации.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1.2.</w:t>
      </w:r>
      <w:r w:rsidR="009E4290" w:rsidRPr="00150A01">
        <w:rPr>
          <w:sz w:val="28"/>
          <w:szCs w:val="28"/>
        </w:rPr>
        <w:t>2</w:t>
      </w:r>
      <w:r w:rsidRPr="00150A01">
        <w:rPr>
          <w:sz w:val="28"/>
          <w:szCs w:val="28"/>
        </w:rPr>
        <w:t>. Соблюдение единых принципов организации хранения, комплектования, учета и использования документов по личному составу</w:t>
      </w:r>
      <w:r w:rsidR="0070156A" w:rsidRPr="00150A01">
        <w:rPr>
          <w:sz w:val="28"/>
          <w:szCs w:val="28"/>
        </w:rPr>
        <w:t>.</w:t>
      </w:r>
    </w:p>
    <w:p w:rsidR="007C4C25" w:rsidRPr="00150A01" w:rsidRDefault="007C4C25" w:rsidP="00A40595">
      <w:pPr>
        <w:autoSpaceDE w:val="0"/>
        <w:autoSpaceDN w:val="0"/>
        <w:spacing w:line="276" w:lineRule="auto"/>
        <w:ind w:firstLine="397"/>
        <w:rPr>
          <w:sz w:val="28"/>
          <w:szCs w:val="28"/>
        </w:rPr>
      </w:pPr>
    </w:p>
    <w:p w:rsidR="008E2DB8" w:rsidRDefault="008E2DB8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lastRenderedPageBreak/>
        <w:t xml:space="preserve">2. </w:t>
      </w:r>
      <w:r w:rsidR="00391076">
        <w:rPr>
          <w:b/>
          <w:sz w:val="28"/>
          <w:szCs w:val="28"/>
        </w:rPr>
        <w:t>О</w:t>
      </w:r>
      <w:r w:rsidR="00D70107">
        <w:rPr>
          <w:b/>
          <w:sz w:val="28"/>
          <w:szCs w:val="28"/>
        </w:rPr>
        <w:t>бязанности</w:t>
      </w:r>
      <w:r w:rsidR="0018346B">
        <w:rPr>
          <w:b/>
          <w:sz w:val="28"/>
          <w:szCs w:val="28"/>
        </w:rPr>
        <w:t xml:space="preserve"> сторон</w:t>
      </w:r>
    </w:p>
    <w:p w:rsidR="0018346B" w:rsidRPr="00150A01" w:rsidRDefault="0018346B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 xml:space="preserve">2.1. </w:t>
      </w:r>
      <w:r w:rsidR="00B62000">
        <w:rPr>
          <w:sz w:val="28"/>
          <w:szCs w:val="28"/>
        </w:rPr>
        <w:t>Организация</w:t>
      </w:r>
      <w:r w:rsidRPr="00150A01">
        <w:rPr>
          <w:sz w:val="28"/>
          <w:szCs w:val="28"/>
        </w:rPr>
        <w:t xml:space="preserve"> обязана:</w:t>
      </w:r>
    </w:p>
    <w:p w:rsidR="008E1F21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 xml:space="preserve">2.1.1. Организовать упорядочение документов по личному составу </w:t>
      </w:r>
      <w:r w:rsidR="00722123">
        <w:rPr>
          <w:sz w:val="28"/>
          <w:szCs w:val="28"/>
        </w:rPr>
        <w:t>Организации</w:t>
      </w:r>
      <w:r w:rsidR="006D591A" w:rsidRPr="00150A01">
        <w:rPr>
          <w:sz w:val="28"/>
          <w:szCs w:val="28"/>
        </w:rPr>
        <w:t xml:space="preserve"> </w:t>
      </w:r>
      <w:r w:rsidRPr="00150A01">
        <w:rPr>
          <w:sz w:val="28"/>
          <w:szCs w:val="28"/>
        </w:rPr>
        <w:t xml:space="preserve">(далее также – </w:t>
      </w:r>
      <w:r w:rsidR="00BC3EF2">
        <w:rPr>
          <w:sz w:val="28"/>
          <w:szCs w:val="28"/>
        </w:rPr>
        <w:t>д</w:t>
      </w:r>
      <w:r w:rsidRPr="00150A01">
        <w:rPr>
          <w:sz w:val="28"/>
          <w:szCs w:val="28"/>
        </w:rPr>
        <w:t>окументы)</w:t>
      </w:r>
      <w:r w:rsidR="006D591A" w:rsidRPr="00150A01">
        <w:rPr>
          <w:sz w:val="28"/>
          <w:szCs w:val="28"/>
        </w:rPr>
        <w:t xml:space="preserve"> </w:t>
      </w:r>
      <w:r w:rsidRPr="00150A01">
        <w:rPr>
          <w:sz w:val="28"/>
          <w:szCs w:val="28"/>
        </w:rPr>
        <w:t>в соответствии с</w:t>
      </w:r>
      <w:r w:rsidR="00BB085B" w:rsidRPr="00150A01">
        <w:rPr>
          <w:sz w:val="28"/>
          <w:szCs w:val="28"/>
        </w:rPr>
        <w:t xml:space="preserve"> </w:t>
      </w:r>
      <w:r w:rsidR="00DD66AB" w:rsidRPr="00150A01">
        <w:rPr>
          <w:sz w:val="28"/>
          <w:szCs w:val="28"/>
        </w:rPr>
        <w:t>Федеральным законом № 125-ФЗ</w:t>
      </w:r>
      <w:r w:rsidR="004A78DB" w:rsidRPr="00150A01">
        <w:rPr>
          <w:sz w:val="28"/>
          <w:szCs w:val="28"/>
        </w:rPr>
        <w:t>;</w:t>
      </w:r>
      <w:r w:rsidR="00BB085B" w:rsidRPr="00150A01">
        <w:rPr>
          <w:sz w:val="28"/>
          <w:szCs w:val="28"/>
        </w:rPr>
        <w:t xml:space="preserve"> </w:t>
      </w:r>
      <w:r w:rsidR="008D26BE" w:rsidRPr="00150A01">
        <w:rPr>
          <w:sz w:val="28"/>
          <w:szCs w:val="28"/>
        </w:rPr>
        <w:t xml:space="preserve"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</w:t>
      </w:r>
      <w:r w:rsidR="00A21287">
        <w:rPr>
          <w:sz w:val="28"/>
          <w:szCs w:val="28"/>
        </w:rPr>
        <w:t>государственных органах</w:t>
      </w:r>
      <w:r w:rsidR="008D26BE" w:rsidRPr="00150A01">
        <w:rPr>
          <w:sz w:val="28"/>
          <w:szCs w:val="28"/>
        </w:rPr>
        <w:t>, органах местного самоуправления и организациях, утвержденны</w:t>
      </w:r>
      <w:r w:rsidR="00A21287">
        <w:rPr>
          <w:sz w:val="28"/>
          <w:szCs w:val="28"/>
        </w:rPr>
        <w:t>ми</w:t>
      </w:r>
      <w:r w:rsidR="008D26BE" w:rsidRPr="00150A01">
        <w:rPr>
          <w:sz w:val="28"/>
          <w:szCs w:val="28"/>
        </w:rPr>
        <w:t xml:space="preserve"> приказом </w:t>
      </w:r>
      <w:r w:rsidR="00A21287">
        <w:rPr>
          <w:sz w:val="28"/>
          <w:szCs w:val="28"/>
        </w:rPr>
        <w:t>Росархива</w:t>
      </w:r>
      <w:r w:rsidR="00351404" w:rsidRPr="00150A01">
        <w:rPr>
          <w:sz w:val="28"/>
          <w:szCs w:val="28"/>
        </w:rPr>
        <w:t xml:space="preserve"> от 31</w:t>
      </w:r>
      <w:r w:rsidR="00A21287">
        <w:rPr>
          <w:sz w:val="28"/>
          <w:szCs w:val="28"/>
        </w:rPr>
        <w:t xml:space="preserve"> июля </w:t>
      </w:r>
      <w:r w:rsidR="00351404" w:rsidRPr="00150A01">
        <w:rPr>
          <w:sz w:val="28"/>
          <w:szCs w:val="28"/>
        </w:rPr>
        <w:t>20</w:t>
      </w:r>
      <w:r w:rsidR="00A21287">
        <w:rPr>
          <w:sz w:val="28"/>
          <w:szCs w:val="28"/>
        </w:rPr>
        <w:t>23 г.</w:t>
      </w:r>
      <w:r w:rsidR="00351404" w:rsidRPr="00150A01">
        <w:rPr>
          <w:sz w:val="28"/>
          <w:szCs w:val="28"/>
        </w:rPr>
        <w:t xml:space="preserve"> № </w:t>
      </w:r>
      <w:r w:rsidR="00A21287">
        <w:rPr>
          <w:sz w:val="28"/>
          <w:szCs w:val="28"/>
        </w:rPr>
        <w:t>77</w:t>
      </w:r>
      <w:r w:rsidR="008D26BE" w:rsidRPr="00150A01">
        <w:rPr>
          <w:sz w:val="28"/>
          <w:szCs w:val="28"/>
        </w:rPr>
        <w:t xml:space="preserve"> </w:t>
      </w:r>
      <w:r w:rsidRPr="00150A01">
        <w:rPr>
          <w:sz w:val="28"/>
          <w:szCs w:val="28"/>
        </w:rPr>
        <w:t>(далее – Правила)</w:t>
      </w:r>
      <w:r w:rsidR="004A78DB" w:rsidRPr="00150A01">
        <w:rPr>
          <w:sz w:val="28"/>
          <w:szCs w:val="28"/>
        </w:rPr>
        <w:t>;</w:t>
      </w:r>
    </w:p>
    <w:p w:rsidR="00D21467" w:rsidRPr="00150A01" w:rsidRDefault="004E4B3A" w:rsidP="00A40595">
      <w:pPr>
        <w:tabs>
          <w:tab w:val="left" w:pos="709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 xml:space="preserve">2.1.2. </w:t>
      </w:r>
      <w:r w:rsidR="00F410BE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Направить в адрес </w:t>
      </w:r>
      <w:r w:rsidR="00F410BE">
        <w:rPr>
          <w:rFonts w:eastAsia="Calibri"/>
          <w:color w:val="000000" w:themeColor="text1"/>
          <w:sz w:val="28"/>
          <w:szCs w:val="28"/>
          <w:lang w:eastAsia="en-US"/>
        </w:rPr>
        <w:t>Государственного архива</w:t>
      </w:r>
      <w:r w:rsidR="00F410BE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 письмо </w:t>
      </w:r>
      <w:r w:rsidR="00E33B31">
        <w:rPr>
          <w:rFonts w:eastAsia="Calibri"/>
          <w:color w:val="000000" w:themeColor="text1"/>
          <w:sz w:val="28"/>
          <w:szCs w:val="28"/>
          <w:lang w:eastAsia="en-US"/>
        </w:rPr>
        <w:t xml:space="preserve">по </w:t>
      </w:r>
      <w:r w:rsidR="00E33B31">
        <w:rPr>
          <w:color w:val="000000" w:themeColor="text1"/>
          <w:sz w:val="28"/>
          <w:szCs w:val="28"/>
        </w:rPr>
        <w:t>установленной форме</w:t>
      </w:r>
      <w:r w:rsidR="00E33B31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F410BE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от имени </w:t>
      </w:r>
      <w:r w:rsidR="00F410BE">
        <w:rPr>
          <w:rFonts w:eastAsia="Calibri"/>
          <w:color w:val="000000" w:themeColor="text1"/>
          <w:sz w:val="28"/>
          <w:szCs w:val="28"/>
          <w:lang w:eastAsia="en-US"/>
        </w:rPr>
        <w:t>представителя организации / конкурсного управляющего</w:t>
      </w:r>
      <w:r w:rsidR="00F410BE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150A01">
        <w:rPr>
          <w:color w:val="000000" w:themeColor="text1"/>
          <w:sz w:val="28"/>
          <w:szCs w:val="28"/>
        </w:rPr>
        <w:t>с просьбой о принятии документов по личному составу</w:t>
      </w:r>
      <w:r w:rsidR="00D21467" w:rsidRPr="00150A01">
        <w:rPr>
          <w:color w:val="000000" w:themeColor="text1"/>
          <w:sz w:val="28"/>
          <w:szCs w:val="28"/>
        </w:rPr>
        <w:t>.</w:t>
      </w:r>
    </w:p>
    <w:p w:rsidR="00FB0B08" w:rsidRDefault="004A6A8D" w:rsidP="00A40595">
      <w:pPr>
        <w:tabs>
          <w:tab w:val="left" w:pos="709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96234A" w:rsidRPr="00150A01">
        <w:rPr>
          <w:color w:val="000000" w:themeColor="text1"/>
          <w:sz w:val="28"/>
          <w:szCs w:val="28"/>
        </w:rPr>
        <w:t>3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7D0046" w:rsidRPr="00150A01">
        <w:rPr>
          <w:color w:val="000000" w:themeColor="text1"/>
          <w:sz w:val="28"/>
          <w:szCs w:val="28"/>
        </w:rPr>
        <w:t>Обеспечить передачу на хранение документов по личному составу</w:t>
      </w:r>
      <w:r w:rsidR="00FD4FF4" w:rsidRPr="00150A01">
        <w:rPr>
          <w:color w:val="000000" w:themeColor="text1"/>
          <w:sz w:val="28"/>
          <w:szCs w:val="28"/>
        </w:rPr>
        <w:t xml:space="preserve"> </w:t>
      </w:r>
      <w:r w:rsidR="00E33B31">
        <w:rPr>
          <w:color w:val="000000" w:themeColor="text1"/>
          <w:sz w:val="28"/>
          <w:szCs w:val="28"/>
        </w:rPr>
        <w:t>Организаций</w:t>
      </w:r>
      <w:r w:rsidR="007D0046" w:rsidRPr="00150A01">
        <w:rPr>
          <w:color w:val="000000" w:themeColor="text1"/>
          <w:sz w:val="28"/>
          <w:szCs w:val="28"/>
        </w:rPr>
        <w:t>, не имеющих повреждений и дефектов, в том числе, механических, химических, повреждений водой и огнем, дефектов бумаги и текста и т.п.</w:t>
      </w:r>
      <w:r w:rsidR="00F47A75" w:rsidRPr="00150A01">
        <w:rPr>
          <w:color w:val="000000" w:themeColor="text1"/>
          <w:sz w:val="28"/>
          <w:szCs w:val="28"/>
        </w:rPr>
        <w:t xml:space="preserve"> </w:t>
      </w:r>
    </w:p>
    <w:p w:rsidR="007922A1" w:rsidRPr="00150A01" w:rsidRDefault="00F47A75" w:rsidP="00A40595">
      <w:pPr>
        <w:tabs>
          <w:tab w:val="left" w:pos="709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 xml:space="preserve">2.1.4. </w:t>
      </w:r>
      <w:r w:rsidR="007D0046" w:rsidRPr="00150A01">
        <w:rPr>
          <w:color w:val="000000" w:themeColor="text1"/>
          <w:sz w:val="28"/>
          <w:szCs w:val="28"/>
        </w:rPr>
        <w:t xml:space="preserve">В случае выявления </w:t>
      </w:r>
      <w:r w:rsidR="007922A1" w:rsidRPr="00150A01">
        <w:rPr>
          <w:color w:val="000000" w:themeColor="text1"/>
          <w:sz w:val="28"/>
          <w:szCs w:val="28"/>
        </w:rPr>
        <w:t xml:space="preserve">повреждений и (или) дефектов при приеме документов по личному составу </w:t>
      </w:r>
      <w:r w:rsidR="002C0981">
        <w:rPr>
          <w:color w:val="000000" w:themeColor="text1"/>
          <w:sz w:val="28"/>
          <w:szCs w:val="28"/>
        </w:rPr>
        <w:t>Организация</w:t>
      </w:r>
      <w:r w:rsidR="00BC3993" w:rsidRPr="00150A01">
        <w:rPr>
          <w:color w:val="000000" w:themeColor="text1"/>
          <w:sz w:val="28"/>
          <w:szCs w:val="28"/>
        </w:rPr>
        <w:t xml:space="preserve"> обязана </w:t>
      </w:r>
      <w:r w:rsidR="00BC56E2" w:rsidRPr="00150A01">
        <w:rPr>
          <w:color w:val="000000" w:themeColor="text1"/>
          <w:sz w:val="28"/>
          <w:szCs w:val="28"/>
        </w:rPr>
        <w:t xml:space="preserve">за свой счет </w:t>
      </w:r>
      <w:r w:rsidR="00BC3993" w:rsidRPr="00150A01">
        <w:rPr>
          <w:color w:val="000000" w:themeColor="text1"/>
          <w:sz w:val="28"/>
          <w:szCs w:val="28"/>
        </w:rPr>
        <w:t xml:space="preserve">принять все возможные меры по устранению выявленных повреждений (дефектов) передаваемых документов по личному составу. В отношении документов с неустранимыми дефектами </w:t>
      </w:r>
      <w:r w:rsidR="00316273" w:rsidRPr="00150A01">
        <w:rPr>
          <w:color w:val="000000" w:themeColor="text1"/>
          <w:sz w:val="28"/>
          <w:szCs w:val="28"/>
        </w:rPr>
        <w:t>составить</w:t>
      </w:r>
      <w:r w:rsidR="007922A1" w:rsidRPr="00150A01">
        <w:rPr>
          <w:color w:val="000000" w:themeColor="text1"/>
          <w:sz w:val="28"/>
          <w:szCs w:val="28"/>
        </w:rPr>
        <w:t xml:space="preserve"> акт, в котором отра</w:t>
      </w:r>
      <w:r w:rsidR="00955309" w:rsidRPr="00150A01">
        <w:rPr>
          <w:color w:val="000000" w:themeColor="text1"/>
          <w:sz w:val="28"/>
          <w:szCs w:val="28"/>
        </w:rPr>
        <w:t>зить</w:t>
      </w:r>
      <w:r w:rsidR="007922A1" w:rsidRPr="00150A01">
        <w:rPr>
          <w:color w:val="000000" w:themeColor="text1"/>
          <w:sz w:val="28"/>
          <w:szCs w:val="28"/>
        </w:rPr>
        <w:t xml:space="preserve"> наличие и характер повреждений и (или) дефектов документов. </w:t>
      </w:r>
    </w:p>
    <w:p w:rsidR="00151F74" w:rsidRPr="00150A01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221604" w:rsidRPr="00150A01">
        <w:rPr>
          <w:color w:val="000000" w:themeColor="text1"/>
          <w:sz w:val="28"/>
          <w:szCs w:val="28"/>
        </w:rPr>
        <w:t>5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151F74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Направить </w:t>
      </w:r>
      <w:r w:rsidR="002C0981">
        <w:rPr>
          <w:rFonts w:eastAsia="Calibri"/>
          <w:color w:val="000000" w:themeColor="text1"/>
          <w:sz w:val="28"/>
          <w:szCs w:val="28"/>
          <w:lang w:eastAsia="en-US"/>
        </w:rPr>
        <w:t xml:space="preserve">с </w:t>
      </w:r>
      <w:r w:rsidR="00151F74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сопроводительным письмом в адрес </w:t>
      </w:r>
      <w:r w:rsidR="002C0981">
        <w:rPr>
          <w:rFonts w:eastAsia="Calibri"/>
          <w:color w:val="000000" w:themeColor="text1"/>
          <w:sz w:val="28"/>
          <w:szCs w:val="28"/>
          <w:lang w:eastAsia="en-US"/>
        </w:rPr>
        <w:t>Государственного архива</w:t>
      </w:r>
      <w:r w:rsidR="00151F74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 описи дел по личному составу и научно-справочный аппарат к ним в 4</w:t>
      </w:r>
      <w:r w:rsidR="006741E4">
        <w:rPr>
          <w:rFonts w:eastAsia="Calibri"/>
          <w:color w:val="000000" w:themeColor="text1"/>
          <w:sz w:val="28"/>
          <w:szCs w:val="28"/>
          <w:lang w:eastAsia="en-US"/>
        </w:rPr>
        <w:t xml:space="preserve"> (четырех)</w:t>
      </w:r>
      <w:r w:rsidR="00151F74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 экземплярах на бумажном носителе совместно с правоустанавливающими документами.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8C3580" w:rsidRPr="00150A01">
        <w:rPr>
          <w:color w:val="000000" w:themeColor="text1"/>
          <w:sz w:val="28"/>
          <w:szCs w:val="28"/>
        </w:rPr>
        <w:t>6</w:t>
      </w:r>
      <w:r w:rsidRPr="00150A01">
        <w:rPr>
          <w:color w:val="000000" w:themeColor="text1"/>
          <w:sz w:val="28"/>
          <w:szCs w:val="28"/>
        </w:rPr>
        <w:t xml:space="preserve">. В случае утраты каких-либо документов по личному составу </w:t>
      </w:r>
      <w:r w:rsidR="006741E4">
        <w:rPr>
          <w:color w:val="000000" w:themeColor="text1"/>
          <w:sz w:val="28"/>
          <w:szCs w:val="28"/>
        </w:rPr>
        <w:t>предоставить</w:t>
      </w:r>
      <w:r w:rsidRPr="00150A01">
        <w:rPr>
          <w:color w:val="000000" w:themeColor="text1"/>
          <w:sz w:val="28"/>
          <w:szCs w:val="28"/>
        </w:rPr>
        <w:t xml:space="preserve"> акт о </w:t>
      </w:r>
      <w:r w:rsidR="00F6041F">
        <w:rPr>
          <w:color w:val="000000" w:themeColor="text1"/>
          <w:sz w:val="28"/>
          <w:szCs w:val="28"/>
        </w:rPr>
        <w:t>необнаружении архивных документов, пути розыска которых исчерпаны (приложение 18 к Правилам)</w:t>
      </w:r>
      <w:r w:rsidRPr="00150A01">
        <w:rPr>
          <w:color w:val="000000" w:themeColor="text1"/>
          <w:sz w:val="28"/>
          <w:szCs w:val="28"/>
        </w:rPr>
        <w:t>.</w:t>
      </w:r>
    </w:p>
    <w:p w:rsidR="00164425" w:rsidRPr="00150A01" w:rsidRDefault="00164425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8C3580" w:rsidRPr="00150A01">
        <w:rPr>
          <w:color w:val="000000" w:themeColor="text1"/>
          <w:sz w:val="28"/>
          <w:szCs w:val="28"/>
        </w:rPr>
        <w:t>7</w:t>
      </w:r>
      <w:r w:rsidRPr="00150A01">
        <w:rPr>
          <w:color w:val="000000" w:themeColor="text1"/>
          <w:sz w:val="28"/>
          <w:szCs w:val="28"/>
        </w:rPr>
        <w:t xml:space="preserve">. В случае выявления </w:t>
      </w:r>
      <w:r w:rsidR="00913899">
        <w:rPr>
          <w:color w:val="000000" w:themeColor="text1"/>
          <w:sz w:val="28"/>
          <w:szCs w:val="28"/>
        </w:rPr>
        <w:t>экспертно-проверочной методической комиссией департамента административных органов Магаданской области</w:t>
      </w:r>
      <w:r w:rsidRPr="00150A01">
        <w:rPr>
          <w:color w:val="000000" w:themeColor="text1"/>
          <w:sz w:val="28"/>
          <w:szCs w:val="28"/>
        </w:rPr>
        <w:t xml:space="preserve"> </w:t>
      </w:r>
      <w:r w:rsidR="00BB1ADD">
        <w:rPr>
          <w:color w:val="000000" w:themeColor="text1"/>
          <w:sz w:val="28"/>
          <w:szCs w:val="28"/>
        </w:rPr>
        <w:t xml:space="preserve">(далее – ЭПМК) </w:t>
      </w:r>
      <w:r w:rsidRPr="00150A01">
        <w:rPr>
          <w:color w:val="000000" w:themeColor="text1"/>
          <w:sz w:val="28"/>
          <w:szCs w:val="28"/>
        </w:rPr>
        <w:t>недостатков</w:t>
      </w:r>
      <w:r w:rsidR="00996B66" w:rsidRPr="00150A01">
        <w:rPr>
          <w:color w:val="000000" w:themeColor="text1"/>
          <w:sz w:val="28"/>
          <w:szCs w:val="28"/>
        </w:rPr>
        <w:t xml:space="preserve"> (</w:t>
      </w:r>
      <w:r w:rsidRPr="00150A01">
        <w:rPr>
          <w:color w:val="000000" w:themeColor="text1"/>
          <w:sz w:val="28"/>
          <w:szCs w:val="28"/>
        </w:rPr>
        <w:t>ошибок</w:t>
      </w:r>
      <w:r w:rsidR="00996B66" w:rsidRPr="00150A01">
        <w:rPr>
          <w:color w:val="000000" w:themeColor="text1"/>
          <w:sz w:val="28"/>
          <w:szCs w:val="28"/>
        </w:rPr>
        <w:t>,</w:t>
      </w:r>
      <w:r w:rsidRPr="00150A01">
        <w:rPr>
          <w:color w:val="000000" w:themeColor="text1"/>
          <w:sz w:val="28"/>
          <w:szCs w:val="28"/>
        </w:rPr>
        <w:t xml:space="preserve"> неточностей и т.п.</w:t>
      </w:r>
      <w:r w:rsidR="00996B66" w:rsidRPr="00150A01">
        <w:rPr>
          <w:color w:val="000000" w:themeColor="text1"/>
          <w:sz w:val="28"/>
          <w:szCs w:val="28"/>
        </w:rPr>
        <w:t>)</w:t>
      </w:r>
      <w:r w:rsidR="00913899">
        <w:rPr>
          <w:color w:val="000000" w:themeColor="text1"/>
          <w:sz w:val="28"/>
          <w:szCs w:val="28"/>
        </w:rPr>
        <w:t xml:space="preserve"> в </w:t>
      </w:r>
      <w:r w:rsidR="003B2539">
        <w:rPr>
          <w:color w:val="000000" w:themeColor="text1"/>
          <w:sz w:val="28"/>
          <w:szCs w:val="28"/>
        </w:rPr>
        <w:t xml:space="preserve">             </w:t>
      </w:r>
      <w:r w:rsidR="00913899">
        <w:rPr>
          <w:color w:val="000000" w:themeColor="text1"/>
          <w:sz w:val="28"/>
          <w:szCs w:val="28"/>
        </w:rPr>
        <w:t>представленной(-</w:t>
      </w:r>
      <w:proofErr w:type="spellStart"/>
      <w:r w:rsidR="00913899">
        <w:rPr>
          <w:color w:val="000000" w:themeColor="text1"/>
          <w:sz w:val="28"/>
          <w:szCs w:val="28"/>
        </w:rPr>
        <w:t>ных</w:t>
      </w:r>
      <w:proofErr w:type="spellEnd"/>
      <w:r w:rsidR="00913899">
        <w:rPr>
          <w:color w:val="000000" w:themeColor="text1"/>
          <w:sz w:val="28"/>
          <w:szCs w:val="28"/>
        </w:rPr>
        <w:t>) описи</w:t>
      </w:r>
      <w:r w:rsidRPr="00150A01">
        <w:rPr>
          <w:color w:val="000000" w:themeColor="text1"/>
          <w:sz w:val="28"/>
          <w:szCs w:val="28"/>
        </w:rPr>
        <w:t>(-</w:t>
      </w:r>
      <w:proofErr w:type="spellStart"/>
      <w:r w:rsidRPr="00150A01">
        <w:rPr>
          <w:color w:val="000000" w:themeColor="text1"/>
          <w:sz w:val="28"/>
          <w:szCs w:val="28"/>
        </w:rPr>
        <w:t>ях</w:t>
      </w:r>
      <w:proofErr w:type="spellEnd"/>
      <w:r w:rsidRPr="00150A01">
        <w:rPr>
          <w:color w:val="000000" w:themeColor="text1"/>
          <w:sz w:val="28"/>
          <w:szCs w:val="28"/>
        </w:rPr>
        <w:t>) дел по личному составу и научно-справочном аппарате к н</w:t>
      </w:r>
      <w:r w:rsidR="00913899">
        <w:rPr>
          <w:color w:val="000000" w:themeColor="text1"/>
          <w:sz w:val="28"/>
          <w:szCs w:val="28"/>
        </w:rPr>
        <w:t>ей(ним)</w:t>
      </w:r>
      <w:r w:rsidRPr="00150A01">
        <w:rPr>
          <w:color w:val="000000" w:themeColor="text1"/>
          <w:sz w:val="28"/>
          <w:szCs w:val="28"/>
        </w:rPr>
        <w:t xml:space="preserve">, устранить их в разумные сроки и представить на </w:t>
      </w:r>
      <w:r w:rsidR="00913899">
        <w:rPr>
          <w:color w:val="000000" w:themeColor="text1"/>
          <w:sz w:val="28"/>
          <w:szCs w:val="28"/>
        </w:rPr>
        <w:t>утверждение</w:t>
      </w:r>
      <w:r w:rsidRPr="00150A01">
        <w:rPr>
          <w:color w:val="000000" w:themeColor="text1"/>
          <w:sz w:val="28"/>
          <w:szCs w:val="28"/>
        </w:rPr>
        <w:t xml:space="preserve"> Э</w:t>
      </w:r>
      <w:r w:rsidR="0046207F">
        <w:rPr>
          <w:color w:val="000000" w:themeColor="text1"/>
          <w:sz w:val="28"/>
          <w:szCs w:val="28"/>
        </w:rPr>
        <w:t>П</w:t>
      </w:r>
      <w:r w:rsidRPr="00150A01">
        <w:rPr>
          <w:color w:val="000000" w:themeColor="text1"/>
          <w:sz w:val="28"/>
          <w:szCs w:val="28"/>
        </w:rPr>
        <w:t>МК повторно.</w:t>
      </w:r>
    </w:p>
    <w:p w:rsidR="00D43986" w:rsidRPr="00150A01" w:rsidRDefault="00D43986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8C3580" w:rsidRPr="00150A01">
        <w:rPr>
          <w:color w:val="000000" w:themeColor="text1"/>
          <w:sz w:val="28"/>
          <w:szCs w:val="28"/>
        </w:rPr>
        <w:t>8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462EDA" w:rsidRPr="00150A01">
        <w:rPr>
          <w:color w:val="000000" w:themeColor="text1"/>
          <w:sz w:val="28"/>
          <w:szCs w:val="28"/>
        </w:rPr>
        <w:t>П</w:t>
      </w:r>
      <w:r w:rsidRPr="00150A01">
        <w:rPr>
          <w:color w:val="000000" w:themeColor="text1"/>
          <w:sz w:val="28"/>
          <w:szCs w:val="28"/>
        </w:rPr>
        <w:t xml:space="preserve">о </w:t>
      </w:r>
      <w:r w:rsidR="00B3201C" w:rsidRPr="00150A01">
        <w:rPr>
          <w:color w:val="000000" w:themeColor="text1"/>
          <w:sz w:val="28"/>
          <w:szCs w:val="28"/>
        </w:rPr>
        <w:t>требованию</w:t>
      </w:r>
      <w:r w:rsidRPr="00150A01">
        <w:rPr>
          <w:color w:val="000000" w:themeColor="text1"/>
          <w:sz w:val="28"/>
          <w:szCs w:val="28"/>
        </w:rPr>
        <w:t xml:space="preserve"> </w:t>
      </w:r>
      <w:r w:rsidR="00BB1ADD">
        <w:rPr>
          <w:color w:val="000000" w:themeColor="text1"/>
          <w:sz w:val="28"/>
          <w:szCs w:val="28"/>
        </w:rPr>
        <w:t>Государственного архива</w:t>
      </w:r>
      <w:r w:rsidR="00462EDA" w:rsidRPr="00150A01">
        <w:rPr>
          <w:color w:val="000000" w:themeColor="text1"/>
          <w:sz w:val="28"/>
          <w:szCs w:val="28"/>
        </w:rPr>
        <w:t xml:space="preserve"> представлять дополнительные правоустанавливающие и иные документы</w:t>
      </w:r>
      <w:r w:rsidR="00E9165D" w:rsidRPr="00150A01">
        <w:rPr>
          <w:color w:val="000000" w:themeColor="text1"/>
          <w:sz w:val="28"/>
          <w:szCs w:val="28"/>
        </w:rPr>
        <w:t xml:space="preserve"> </w:t>
      </w:r>
      <w:r w:rsidR="00BB1ADD">
        <w:rPr>
          <w:color w:val="000000" w:themeColor="text1"/>
          <w:sz w:val="28"/>
          <w:szCs w:val="28"/>
        </w:rPr>
        <w:t>Организации</w:t>
      </w:r>
      <w:r w:rsidR="00462EDA" w:rsidRPr="00150A01">
        <w:rPr>
          <w:color w:val="000000" w:themeColor="text1"/>
          <w:sz w:val="28"/>
          <w:szCs w:val="28"/>
        </w:rPr>
        <w:t xml:space="preserve">, необходимые для </w:t>
      </w:r>
      <w:r w:rsidR="00BB1ADD">
        <w:rPr>
          <w:color w:val="000000" w:themeColor="text1"/>
          <w:sz w:val="28"/>
          <w:szCs w:val="28"/>
        </w:rPr>
        <w:t>утверждения</w:t>
      </w:r>
      <w:r w:rsidR="00462EDA" w:rsidRPr="00150A01">
        <w:rPr>
          <w:color w:val="000000" w:themeColor="text1"/>
          <w:sz w:val="28"/>
          <w:szCs w:val="28"/>
        </w:rPr>
        <w:t xml:space="preserve"> ЭП</w:t>
      </w:r>
      <w:r w:rsidR="00BB1ADD">
        <w:rPr>
          <w:color w:val="000000" w:themeColor="text1"/>
          <w:sz w:val="28"/>
          <w:szCs w:val="28"/>
        </w:rPr>
        <w:t>М</w:t>
      </w:r>
      <w:r w:rsidR="003B2539">
        <w:rPr>
          <w:color w:val="000000" w:themeColor="text1"/>
          <w:sz w:val="28"/>
          <w:szCs w:val="28"/>
        </w:rPr>
        <w:t>К описи</w:t>
      </w:r>
      <w:r w:rsidR="00462EDA" w:rsidRPr="00150A01">
        <w:rPr>
          <w:color w:val="000000" w:themeColor="text1"/>
          <w:sz w:val="28"/>
          <w:szCs w:val="28"/>
        </w:rPr>
        <w:t xml:space="preserve">(-ей) дел по личному составу и </w:t>
      </w:r>
      <w:r w:rsidR="00462EDA" w:rsidRPr="00150A01">
        <w:rPr>
          <w:color w:val="000000" w:themeColor="text1"/>
          <w:sz w:val="28"/>
          <w:szCs w:val="28"/>
        </w:rPr>
        <w:lastRenderedPageBreak/>
        <w:t xml:space="preserve">научно-справочного аппарата к ним, в </w:t>
      </w:r>
      <w:r w:rsidR="00163CEE" w:rsidRPr="00150A01">
        <w:rPr>
          <w:color w:val="000000" w:themeColor="text1"/>
          <w:sz w:val="28"/>
          <w:szCs w:val="28"/>
        </w:rPr>
        <w:t>течение</w:t>
      </w:r>
      <w:r w:rsidR="00462EDA" w:rsidRPr="00150A01">
        <w:rPr>
          <w:color w:val="000000" w:themeColor="text1"/>
          <w:sz w:val="28"/>
          <w:szCs w:val="28"/>
        </w:rPr>
        <w:t xml:space="preserve"> 5 (пяти) рабочих дней с даты получения запроса.</w:t>
      </w:r>
    </w:p>
    <w:p w:rsidR="003528C1" w:rsidRPr="00150A01" w:rsidRDefault="00C36DDB" w:rsidP="00A40595">
      <w:pPr>
        <w:tabs>
          <w:tab w:val="left" w:pos="709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8C3580" w:rsidRPr="00150A01">
        <w:rPr>
          <w:color w:val="000000" w:themeColor="text1"/>
          <w:sz w:val="28"/>
          <w:szCs w:val="28"/>
        </w:rPr>
        <w:t>9</w:t>
      </w:r>
      <w:r w:rsidRPr="00150A01">
        <w:rPr>
          <w:color w:val="000000" w:themeColor="text1"/>
          <w:sz w:val="28"/>
          <w:szCs w:val="28"/>
        </w:rPr>
        <w:t xml:space="preserve">. Направить в адрес </w:t>
      </w:r>
      <w:r w:rsidR="003B2539">
        <w:rPr>
          <w:color w:val="000000" w:themeColor="text1"/>
          <w:sz w:val="28"/>
          <w:szCs w:val="28"/>
        </w:rPr>
        <w:t>Государственного архива окончательный вариант описи</w:t>
      </w:r>
      <w:r w:rsidRPr="00150A01">
        <w:rPr>
          <w:color w:val="000000" w:themeColor="text1"/>
          <w:sz w:val="28"/>
          <w:szCs w:val="28"/>
        </w:rPr>
        <w:t xml:space="preserve">(-ей) дел по личному составу </w:t>
      </w:r>
      <w:r w:rsidR="003B2539">
        <w:rPr>
          <w:color w:val="000000" w:themeColor="text1"/>
          <w:sz w:val="28"/>
          <w:szCs w:val="28"/>
        </w:rPr>
        <w:t>Организации</w:t>
      </w:r>
      <w:r w:rsidR="00E9165D" w:rsidRPr="00150A01">
        <w:rPr>
          <w:color w:val="000000" w:themeColor="text1"/>
          <w:sz w:val="28"/>
          <w:szCs w:val="28"/>
        </w:rPr>
        <w:t xml:space="preserve"> </w:t>
      </w:r>
      <w:r w:rsidRPr="00150A01">
        <w:rPr>
          <w:color w:val="000000" w:themeColor="text1"/>
          <w:sz w:val="28"/>
          <w:szCs w:val="28"/>
        </w:rPr>
        <w:t xml:space="preserve">с научно-справочным аппаратом в электронном виде в формате </w:t>
      </w:r>
      <w:r w:rsidRPr="00150A01">
        <w:rPr>
          <w:color w:val="000000" w:themeColor="text1"/>
          <w:sz w:val="28"/>
          <w:szCs w:val="28"/>
          <w:lang w:val="en-US"/>
        </w:rPr>
        <w:t>Word</w:t>
      </w:r>
      <w:r w:rsidRPr="00150A01">
        <w:rPr>
          <w:color w:val="000000" w:themeColor="text1"/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575573">
        <w:rPr>
          <w:color w:val="000000" w:themeColor="text1"/>
          <w:sz w:val="28"/>
          <w:szCs w:val="28"/>
        </w:rPr>
        <w:t>2.1.</w:t>
      </w:r>
      <w:r w:rsidR="00554AFC" w:rsidRPr="00575573">
        <w:rPr>
          <w:color w:val="000000" w:themeColor="text1"/>
          <w:sz w:val="28"/>
          <w:szCs w:val="28"/>
        </w:rPr>
        <w:t>1</w:t>
      </w:r>
      <w:r w:rsidR="008C3580" w:rsidRPr="00575573">
        <w:rPr>
          <w:color w:val="000000" w:themeColor="text1"/>
          <w:sz w:val="28"/>
          <w:szCs w:val="28"/>
        </w:rPr>
        <w:t>0</w:t>
      </w:r>
      <w:r w:rsidRPr="00575573">
        <w:rPr>
          <w:color w:val="000000" w:themeColor="text1"/>
          <w:sz w:val="28"/>
          <w:szCs w:val="28"/>
        </w:rPr>
        <w:t>.</w:t>
      </w:r>
      <w:r w:rsidRPr="00150A01">
        <w:rPr>
          <w:color w:val="000000" w:themeColor="text1"/>
          <w:sz w:val="28"/>
          <w:szCs w:val="28"/>
        </w:rPr>
        <w:t xml:space="preserve"> После </w:t>
      </w:r>
      <w:r w:rsidR="003F6C61">
        <w:rPr>
          <w:color w:val="000000" w:themeColor="text1"/>
          <w:sz w:val="28"/>
          <w:szCs w:val="28"/>
        </w:rPr>
        <w:t>утверждения</w:t>
      </w:r>
      <w:r w:rsidRPr="00150A01">
        <w:rPr>
          <w:color w:val="000000" w:themeColor="text1"/>
          <w:sz w:val="28"/>
          <w:szCs w:val="28"/>
        </w:rPr>
        <w:t xml:space="preserve"> </w:t>
      </w:r>
      <w:r w:rsidR="00335073" w:rsidRPr="00150A01">
        <w:rPr>
          <w:color w:val="000000" w:themeColor="text1"/>
          <w:sz w:val="28"/>
          <w:szCs w:val="28"/>
        </w:rPr>
        <w:t>Э</w:t>
      </w:r>
      <w:r w:rsidR="00335073">
        <w:rPr>
          <w:color w:val="000000" w:themeColor="text1"/>
          <w:sz w:val="28"/>
          <w:szCs w:val="28"/>
        </w:rPr>
        <w:t>П</w:t>
      </w:r>
      <w:r w:rsidR="00335073" w:rsidRPr="00150A01">
        <w:rPr>
          <w:color w:val="000000" w:themeColor="text1"/>
          <w:sz w:val="28"/>
          <w:szCs w:val="28"/>
        </w:rPr>
        <w:t xml:space="preserve">МК </w:t>
      </w:r>
      <w:r w:rsidRPr="00150A01">
        <w:rPr>
          <w:color w:val="000000" w:themeColor="text1"/>
          <w:sz w:val="28"/>
          <w:szCs w:val="28"/>
        </w:rPr>
        <w:t xml:space="preserve">описей дел по личному составу утвердить описи, согласовать дату передачи дел по описям со специалистом </w:t>
      </w:r>
      <w:r w:rsidR="003F6C61">
        <w:rPr>
          <w:color w:val="000000" w:themeColor="text1"/>
          <w:sz w:val="28"/>
          <w:szCs w:val="28"/>
        </w:rPr>
        <w:t>Государственного архива</w:t>
      </w:r>
      <w:r w:rsidRPr="00150A01">
        <w:rPr>
          <w:color w:val="000000" w:themeColor="text1"/>
          <w:sz w:val="28"/>
          <w:szCs w:val="28"/>
        </w:rPr>
        <w:t xml:space="preserve"> и обеспечить своевременную транспортировку передаваемых </w:t>
      </w:r>
      <w:r w:rsidR="00626EED">
        <w:rPr>
          <w:color w:val="000000" w:themeColor="text1"/>
          <w:sz w:val="28"/>
          <w:szCs w:val="28"/>
        </w:rPr>
        <w:t>д</w:t>
      </w:r>
      <w:r w:rsidRPr="00150A01">
        <w:rPr>
          <w:color w:val="000000" w:themeColor="text1"/>
          <w:sz w:val="28"/>
          <w:szCs w:val="28"/>
        </w:rPr>
        <w:t xml:space="preserve">окументов совместно с 3 (тремя) экземплярами описей и архивными коробками в архивохранилище документов по личному составу </w:t>
      </w:r>
      <w:r w:rsidR="00626EED">
        <w:rPr>
          <w:color w:val="000000" w:themeColor="text1"/>
          <w:sz w:val="28"/>
          <w:szCs w:val="28"/>
        </w:rPr>
        <w:t>Государственного архива</w:t>
      </w:r>
      <w:r w:rsidR="001863FD">
        <w:rPr>
          <w:color w:val="000000" w:themeColor="text1"/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</w:t>
      </w:r>
      <w:r w:rsidR="00554AFC" w:rsidRPr="00150A01">
        <w:rPr>
          <w:color w:val="000000" w:themeColor="text1"/>
          <w:sz w:val="28"/>
          <w:szCs w:val="28"/>
        </w:rPr>
        <w:t>1</w:t>
      </w:r>
      <w:r w:rsidR="00802847">
        <w:rPr>
          <w:color w:val="000000" w:themeColor="text1"/>
          <w:sz w:val="28"/>
          <w:szCs w:val="28"/>
        </w:rPr>
        <w:t>1</w:t>
      </w:r>
      <w:r w:rsidRPr="00150A01">
        <w:rPr>
          <w:color w:val="000000" w:themeColor="text1"/>
          <w:sz w:val="28"/>
          <w:szCs w:val="28"/>
        </w:rPr>
        <w:t xml:space="preserve">. Передать </w:t>
      </w:r>
      <w:r w:rsidR="00626EED">
        <w:rPr>
          <w:color w:val="000000" w:themeColor="text1"/>
          <w:sz w:val="28"/>
          <w:szCs w:val="28"/>
        </w:rPr>
        <w:t>д</w:t>
      </w:r>
      <w:r w:rsidRPr="00150A01">
        <w:rPr>
          <w:color w:val="000000" w:themeColor="text1"/>
          <w:sz w:val="28"/>
          <w:szCs w:val="28"/>
        </w:rPr>
        <w:t xml:space="preserve">окументы </w:t>
      </w:r>
      <w:r w:rsidR="00802847">
        <w:rPr>
          <w:color w:val="000000" w:themeColor="text1"/>
          <w:sz w:val="28"/>
          <w:szCs w:val="28"/>
        </w:rPr>
        <w:t xml:space="preserve">в архивных коробках </w:t>
      </w:r>
      <w:r w:rsidR="00841ADA" w:rsidRPr="00150A01">
        <w:rPr>
          <w:color w:val="000000" w:themeColor="text1"/>
          <w:sz w:val="28"/>
          <w:szCs w:val="28"/>
        </w:rPr>
        <w:t xml:space="preserve">в соответствии с </w:t>
      </w:r>
      <w:r w:rsidR="00626EED">
        <w:rPr>
          <w:color w:val="000000" w:themeColor="text1"/>
          <w:sz w:val="28"/>
          <w:szCs w:val="28"/>
        </w:rPr>
        <w:t>утвержденной</w:t>
      </w:r>
      <w:r w:rsidRPr="00150A01">
        <w:rPr>
          <w:color w:val="000000" w:themeColor="text1"/>
          <w:sz w:val="28"/>
          <w:szCs w:val="28"/>
        </w:rPr>
        <w:t>(-</w:t>
      </w:r>
      <w:proofErr w:type="spellStart"/>
      <w:r w:rsidR="00626EED">
        <w:rPr>
          <w:color w:val="000000" w:themeColor="text1"/>
          <w:sz w:val="28"/>
          <w:szCs w:val="28"/>
        </w:rPr>
        <w:t>ыми</w:t>
      </w:r>
      <w:proofErr w:type="spellEnd"/>
      <w:r w:rsidRPr="00150A01">
        <w:rPr>
          <w:color w:val="000000" w:themeColor="text1"/>
          <w:sz w:val="28"/>
          <w:szCs w:val="28"/>
        </w:rPr>
        <w:t>) Э</w:t>
      </w:r>
      <w:r w:rsidR="00626EED">
        <w:rPr>
          <w:color w:val="000000" w:themeColor="text1"/>
          <w:sz w:val="28"/>
          <w:szCs w:val="28"/>
        </w:rPr>
        <w:t>П</w:t>
      </w:r>
      <w:r w:rsidRPr="00150A01">
        <w:rPr>
          <w:color w:val="000000" w:themeColor="text1"/>
          <w:sz w:val="28"/>
          <w:szCs w:val="28"/>
        </w:rPr>
        <w:t>МК опис</w:t>
      </w:r>
      <w:r w:rsidR="00C36DDB" w:rsidRPr="00150A01">
        <w:rPr>
          <w:color w:val="000000" w:themeColor="text1"/>
          <w:sz w:val="28"/>
          <w:szCs w:val="28"/>
        </w:rPr>
        <w:t>ью (-</w:t>
      </w:r>
      <w:r w:rsidRPr="00150A01">
        <w:rPr>
          <w:color w:val="000000" w:themeColor="text1"/>
          <w:sz w:val="28"/>
          <w:szCs w:val="28"/>
        </w:rPr>
        <w:t>м</w:t>
      </w:r>
      <w:r w:rsidR="00C36DDB" w:rsidRPr="00150A01">
        <w:rPr>
          <w:color w:val="000000" w:themeColor="text1"/>
          <w:sz w:val="28"/>
          <w:szCs w:val="28"/>
        </w:rPr>
        <w:t>и</w:t>
      </w:r>
      <w:r w:rsidRPr="00150A01">
        <w:rPr>
          <w:color w:val="000000" w:themeColor="text1"/>
          <w:sz w:val="28"/>
          <w:szCs w:val="28"/>
        </w:rPr>
        <w:t>)</w:t>
      </w:r>
      <w:r w:rsidR="00E9165D" w:rsidRPr="00150A01">
        <w:rPr>
          <w:color w:val="000000" w:themeColor="text1"/>
          <w:sz w:val="28"/>
          <w:szCs w:val="28"/>
        </w:rPr>
        <w:t xml:space="preserve"> </w:t>
      </w:r>
      <w:r w:rsidR="00626EED">
        <w:rPr>
          <w:color w:val="000000" w:themeColor="text1"/>
          <w:sz w:val="28"/>
          <w:szCs w:val="28"/>
        </w:rPr>
        <w:t>на</w:t>
      </w:r>
      <w:r w:rsidRPr="00150A01">
        <w:rPr>
          <w:color w:val="000000" w:themeColor="text1"/>
          <w:sz w:val="28"/>
          <w:szCs w:val="28"/>
        </w:rPr>
        <w:t xml:space="preserve"> хранение в </w:t>
      </w:r>
      <w:r w:rsidR="00626EED">
        <w:rPr>
          <w:color w:val="000000" w:themeColor="text1"/>
          <w:sz w:val="28"/>
          <w:szCs w:val="28"/>
        </w:rPr>
        <w:t>Государственный архив</w:t>
      </w:r>
      <w:r w:rsidR="00841ADA" w:rsidRPr="00150A01">
        <w:rPr>
          <w:color w:val="000000" w:themeColor="text1"/>
          <w:sz w:val="28"/>
          <w:szCs w:val="28"/>
        </w:rPr>
        <w:t xml:space="preserve"> по акту приема-</w:t>
      </w:r>
      <w:r w:rsidR="00D31B8F" w:rsidRPr="00150A01">
        <w:rPr>
          <w:color w:val="000000" w:themeColor="text1"/>
          <w:sz w:val="28"/>
          <w:szCs w:val="28"/>
        </w:rPr>
        <w:t>передачи, подписанному</w:t>
      </w:r>
      <w:r w:rsidR="00E9165D" w:rsidRPr="00150A01">
        <w:rPr>
          <w:color w:val="000000" w:themeColor="text1"/>
          <w:sz w:val="28"/>
          <w:szCs w:val="28"/>
        </w:rPr>
        <w:t xml:space="preserve"> представителем </w:t>
      </w:r>
      <w:r w:rsidR="00626EED">
        <w:rPr>
          <w:color w:val="000000" w:themeColor="text1"/>
          <w:sz w:val="28"/>
          <w:szCs w:val="28"/>
        </w:rPr>
        <w:t>Государственного архива</w:t>
      </w:r>
      <w:r w:rsidR="00E9165D" w:rsidRPr="00150A01">
        <w:rPr>
          <w:color w:val="000000" w:themeColor="text1"/>
          <w:sz w:val="28"/>
          <w:szCs w:val="28"/>
        </w:rPr>
        <w:t xml:space="preserve"> и </w:t>
      </w:r>
      <w:r w:rsidR="00626EED">
        <w:rPr>
          <w:color w:val="000000" w:themeColor="text1"/>
          <w:sz w:val="28"/>
          <w:szCs w:val="28"/>
        </w:rPr>
        <w:t>Организацией</w:t>
      </w:r>
      <w:r w:rsidR="00D31B8F" w:rsidRPr="00150A01">
        <w:rPr>
          <w:color w:val="000000" w:themeColor="text1"/>
          <w:sz w:val="28"/>
          <w:szCs w:val="28"/>
        </w:rPr>
        <w:t>.</w:t>
      </w:r>
    </w:p>
    <w:p w:rsidR="00021281" w:rsidRDefault="009570C0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2.1.1</w:t>
      </w:r>
      <w:r w:rsidR="00802847">
        <w:rPr>
          <w:color w:val="000000" w:themeColor="text1"/>
          <w:sz w:val="28"/>
          <w:szCs w:val="28"/>
        </w:rPr>
        <w:t>2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FB0B08">
        <w:rPr>
          <w:color w:val="000000" w:themeColor="text1"/>
          <w:sz w:val="28"/>
          <w:szCs w:val="28"/>
        </w:rPr>
        <w:t xml:space="preserve">Осуществлять </w:t>
      </w:r>
      <w:r w:rsidR="00FB0B08" w:rsidRPr="00FB0B08">
        <w:rPr>
          <w:color w:val="000000" w:themeColor="text1"/>
          <w:sz w:val="28"/>
          <w:szCs w:val="28"/>
        </w:rPr>
        <w:t>в</w:t>
      </w:r>
      <w:r w:rsidRPr="00FB0B08">
        <w:rPr>
          <w:color w:val="000000" w:themeColor="text1"/>
          <w:sz w:val="28"/>
          <w:szCs w:val="28"/>
        </w:rPr>
        <w:t>се работы, связанные с упорядочением,</w:t>
      </w:r>
      <w:r w:rsidR="0067637E" w:rsidRPr="00FB0B08">
        <w:rPr>
          <w:color w:val="000000" w:themeColor="text1"/>
          <w:sz w:val="28"/>
          <w:szCs w:val="28"/>
        </w:rPr>
        <w:t xml:space="preserve"> </w:t>
      </w:r>
      <w:r w:rsidR="00E83FBF">
        <w:rPr>
          <w:color w:val="000000" w:themeColor="text1"/>
          <w:sz w:val="28"/>
          <w:szCs w:val="28"/>
        </w:rPr>
        <w:t xml:space="preserve">картонированием, </w:t>
      </w:r>
      <w:r w:rsidRPr="00FB0B08">
        <w:rPr>
          <w:color w:val="000000" w:themeColor="text1"/>
          <w:sz w:val="28"/>
          <w:szCs w:val="28"/>
        </w:rPr>
        <w:t>подготовк</w:t>
      </w:r>
      <w:r w:rsidR="00BD2DBC" w:rsidRPr="00FB0B08">
        <w:rPr>
          <w:color w:val="000000" w:themeColor="text1"/>
          <w:sz w:val="28"/>
          <w:szCs w:val="28"/>
        </w:rPr>
        <w:t>ой</w:t>
      </w:r>
      <w:r w:rsidRPr="00FB0B08">
        <w:rPr>
          <w:color w:val="000000" w:themeColor="text1"/>
          <w:sz w:val="28"/>
          <w:szCs w:val="28"/>
        </w:rPr>
        <w:t>,</w:t>
      </w:r>
      <w:r w:rsidR="0067637E" w:rsidRPr="00FB0B08">
        <w:rPr>
          <w:color w:val="000000" w:themeColor="text1"/>
          <w:sz w:val="28"/>
          <w:szCs w:val="28"/>
        </w:rPr>
        <w:t xml:space="preserve"> устранение</w:t>
      </w:r>
      <w:r w:rsidR="00BD2DBC" w:rsidRPr="00FB0B08">
        <w:rPr>
          <w:color w:val="000000" w:themeColor="text1"/>
          <w:sz w:val="28"/>
          <w:szCs w:val="28"/>
        </w:rPr>
        <w:t>м</w:t>
      </w:r>
      <w:r w:rsidR="0067637E" w:rsidRPr="00FB0B08">
        <w:rPr>
          <w:color w:val="000000" w:themeColor="text1"/>
          <w:sz w:val="28"/>
          <w:szCs w:val="28"/>
        </w:rPr>
        <w:t xml:space="preserve"> </w:t>
      </w:r>
      <w:r w:rsidR="00BD2DBC" w:rsidRPr="00FB0B08">
        <w:rPr>
          <w:color w:val="000000" w:themeColor="text1"/>
          <w:sz w:val="28"/>
          <w:szCs w:val="28"/>
        </w:rPr>
        <w:t xml:space="preserve">повреждений и </w:t>
      </w:r>
      <w:r w:rsidR="0067637E" w:rsidRPr="00FB0B08">
        <w:rPr>
          <w:color w:val="000000" w:themeColor="text1"/>
          <w:sz w:val="28"/>
          <w:szCs w:val="28"/>
        </w:rPr>
        <w:t>дефектов, восстановление</w:t>
      </w:r>
      <w:r w:rsidR="00BD2DBC" w:rsidRPr="00FB0B08">
        <w:rPr>
          <w:color w:val="000000" w:themeColor="text1"/>
          <w:sz w:val="28"/>
          <w:szCs w:val="28"/>
        </w:rPr>
        <w:t>м</w:t>
      </w:r>
      <w:r w:rsidR="0067637E" w:rsidRPr="00FB0B08">
        <w:rPr>
          <w:color w:val="000000" w:themeColor="text1"/>
          <w:sz w:val="28"/>
          <w:szCs w:val="28"/>
        </w:rPr>
        <w:t>,</w:t>
      </w:r>
      <w:r w:rsidRPr="00FB0B08">
        <w:rPr>
          <w:color w:val="000000" w:themeColor="text1"/>
          <w:sz w:val="28"/>
          <w:szCs w:val="28"/>
        </w:rPr>
        <w:t xml:space="preserve"> транспортировкой и передачей в </w:t>
      </w:r>
      <w:r w:rsidR="00626EED" w:rsidRPr="00FB0B08">
        <w:rPr>
          <w:color w:val="000000" w:themeColor="text1"/>
          <w:sz w:val="28"/>
          <w:szCs w:val="28"/>
        </w:rPr>
        <w:t>Государственный архив</w:t>
      </w:r>
      <w:r w:rsidRPr="00FB0B08">
        <w:rPr>
          <w:color w:val="000000" w:themeColor="text1"/>
          <w:sz w:val="28"/>
          <w:szCs w:val="28"/>
        </w:rPr>
        <w:t xml:space="preserve"> </w:t>
      </w:r>
      <w:r w:rsidR="00E9165D" w:rsidRPr="00FB0B08">
        <w:rPr>
          <w:color w:val="000000" w:themeColor="text1"/>
          <w:sz w:val="28"/>
          <w:szCs w:val="28"/>
        </w:rPr>
        <w:t>д</w:t>
      </w:r>
      <w:r w:rsidRPr="00FB0B08">
        <w:rPr>
          <w:color w:val="000000" w:themeColor="text1"/>
          <w:sz w:val="28"/>
          <w:szCs w:val="28"/>
        </w:rPr>
        <w:t>окументов по личному составу</w:t>
      </w:r>
      <w:r w:rsidR="00E9165D" w:rsidRPr="00FB0B08">
        <w:rPr>
          <w:color w:val="000000" w:themeColor="text1"/>
          <w:sz w:val="28"/>
          <w:szCs w:val="28"/>
        </w:rPr>
        <w:t xml:space="preserve"> </w:t>
      </w:r>
      <w:r w:rsidR="00FB0B08" w:rsidRPr="00FB0B08">
        <w:rPr>
          <w:color w:val="000000" w:themeColor="text1"/>
          <w:sz w:val="28"/>
          <w:szCs w:val="28"/>
        </w:rPr>
        <w:t xml:space="preserve">за счет собственных </w:t>
      </w:r>
      <w:r w:rsidRPr="00FB0B08">
        <w:rPr>
          <w:color w:val="000000" w:themeColor="text1"/>
          <w:sz w:val="28"/>
          <w:szCs w:val="28"/>
        </w:rPr>
        <w:t>средств.</w:t>
      </w:r>
      <w:r w:rsidR="00021281" w:rsidRPr="00150A01">
        <w:rPr>
          <w:color w:val="000000" w:themeColor="text1"/>
          <w:sz w:val="28"/>
          <w:szCs w:val="28"/>
        </w:rPr>
        <w:t xml:space="preserve">   </w:t>
      </w:r>
    </w:p>
    <w:p w:rsidR="0006088C" w:rsidRDefault="0006088C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</w:p>
    <w:p w:rsidR="008E2DB8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 xml:space="preserve">2.2. </w:t>
      </w:r>
      <w:r w:rsidR="00F9267D">
        <w:rPr>
          <w:color w:val="000000" w:themeColor="text1"/>
          <w:sz w:val="28"/>
          <w:szCs w:val="28"/>
        </w:rPr>
        <w:t>Государственный архив</w:t>
      </w:r>
      <w:r w:rsidRPr="00150A01">
        <w:rPr>
          <w:color w:val="000000" w:themeColor="text1"/>
          <w:sz w:val="28"/>
          <w:szCs w:val="28"/>
        </w:rPr>
        <w:t xml:space="preserve"> обязан:</w:t>
      </w:r>
    </w:p>
    <w:p w:rsidR="000C5F85" w:rsidRDefault="000C5F85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2.2.1. Консультировать представителя Организации по вопросам упорядочения документов, составления и описей дел, научно-справочного аппарата к ним.</w:t>
      </w:r>
    </w:p>
    <w:p w:rsidR="000C5F85" w:rsidRPr="00150A01" w:rsidRDefault="000C5F85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2.2.2. </w:t>
      </w:r>
      <w:r w:rsidR="00D70107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Принять и рассмотреть письмо </w:t>
      </w:r>
      <w:r w:rsidR="00D70107">
        <w:rPr>
          <w:rFonts w:eastAsia="Calibri"/>
          <w:color w:val="000000" w:themeColor="text1"/>
          <w:sz w:val="28"/>
          <w:szCs w:val="28"/>
          <w:lang w:eastAsia="en-US"/>
        </w:rPr>
        <w:t>Организации</w:t>
      </w:r>
      <w:r w:rsidR="00D70107"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="00D70107" w:rsidRPr="00150A01">
        <w:rPr>
          <w:color w:val="000000" w:themeColor="text1"/>
          <w:sz w:val="28"/>
          <w:szCs w:val="28"/>
        </w:rPr>
        <w:t>с просьбой о принятии документов по личному составу</w:t>
      </w:r>
      <w:r w:rsidR="00D70107">
        <w:rPr>
          <w:color w:val="000000" w:themeColor="text1"/>
          <w:sz w:val="28"/>
          <w:szCs w:val="28"/>
        </w:rPr>
        <w:t xml:space="preserve"> Организации.</w:t>
      </w:r>
    </w:p>
    <w:p w:rsidR="00D70107" w:rsidRDefault="004A6A8D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rFonts w:eastAsia="Calibri"/>
          <w:color w:val="000000" w:themeColor="text1"/>
          <w:sz w:val="28"/>
          <w:szCs w:val="28"/>
          <w:lang w:eastAsia="en-US"/>
        </w:rPr>
        <w:t>2.2.</w:t>
      </w:r>
      <w:r w:rsidR="00391076">
        <w:rPr>
          <w:rFonts w:eastAsia="Calibri"/>
          <w:color w:val="000000" w:themeColor="text1"/>
          <w:sz w:val="28"/>
          <w:szCs w:val="28"/>
          <w:lang w:eastAsia="en-US"/>
        </w:rPr>
        <w:t>3</w:t>
      </w:r>
      <w:r w:rsidRPr="00150A01">
        <w:rPr>
          <w:rFonts w:eastAsia="Calibri"/>
          <w:color w:val="000000" w:themeColor="text1"/>
          <w:sz w:val="28"/>
          <w:szCs w:val="28"/>
          <w:lang w:eastAsia="en-US"/>
        </w:rPr>
        <w:t xml:space="preserve">. </w:t>
      </w:r>
      <w:r w:rsidR="00D70107">
        <w:rPr>
          <w:color w:val="000000" w:themeColor="text1"/>
          <w:sz w:val="28"/>
          <w:szCs w:val="28"/>
        </w:rPr>
        <w:t>Проверить и передать на утверждение ЭПМК описи дел</w:t>
      </w:r>
      <w:r w:rsidR="00D70107" w:rsidRPr="00150A01">
        <w:rPr>
          <w:color w:val="000000" w:themeColor="text1"/>
          <w:sz w:val="28"/>
          <w:szCs w:val="28"/>
        </w:rPr>
        <w:t xml:space="preserve"> по личному составу</w:t>
      </w:r>
      <w:r w:rsidR="00D70107">
        <w:rPr>
          <w:color w:val="000000" w:themeColor="text1"/>
          <w:sz w:val="28"/>
          <w:szCs w:val="28"/>
        </w:rPr>
        <w:t>,</w:t>
      </w:r>
      <w:r w:rsidR="00D70107" w:rsidRPr="00150A01">
        <w:rPr>
          <w:color w:val="000000" w:themeColor="text1"/>
          <w:sz w:val="28"/>
          <w:szCs w:val="28"/>
        </w:rPr>
        <w:t xml:space="preserve"> </w:t>
      </w:r>
      <w:r w:rsidR="00D70107">
        <w:rPr>
          <w:color w:val="000000" w:themeColor="text1"/>
          <w:sz w:val="28"/>
          <w:szCs w:val="28"/>
        </w:rPr>
        <w:t>представленные</w:t>
      </w:r>
      <w:r w:rsidR="00D70107" w:rsidRPr="00150A01">
        <w:rPr>
          <w:color w:val="000000" w:themeColor="text1"/>
          <w:sz w:val="28"/>
          <w:szCs w:val="28"/>
        </w:rPr>
        <w:t xml:space="preserve"> </w:t>
      </w:r>
      <w:r w:rsidR="00D70107">
        <w:rPr>
          <w:color w:val="000000" w:themeColor="text1"/>
          <w:sz w:val="28"/>
          <w:szCs w:val="28"/>
        </w:rPr>
        <w:t>Организацией</w:t>
      </w:r>
      <w:r w:rsidR="00D70107" w:rsidRPr="00150A01">
        <w:rPr>
          <w:color w:val="000000" w:themeColor="text1"/>
          <w:sz w:val="28"/>
          <w:szCs w:val="28"/>
        </w:rPr>
        <w:t>.</w:t>
      </w:r>
    </w:p>
    <w:p w:rsidR="00391076" w:rsidRPr="00150A01" w:rsidRDefault="00391076" w:rsidP="00A40595">
      <w:pPr>
        <w:tabs>
          <w:tab w:val="left" w:pos="709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2.2.4. </w:t>
      </w:r>
      <w:r w:rsidR="00FB0B08" w:rsidRPr="00150A01">
        <w:rPr>
          <w:color w:val="000000" w:themeColor="text1"/>
          <w:sz w:val="28"/>
          <w:szCs w:val="28"/>
        </w:rPr>
        <w:t xml:space="preserve">Принять </w:t>
      </w:r>
      <w:r w:rsidR="00FB0B08">
        <w:rPr>
          <w:color w:val="000000" w:themeColor="text1"/>
          <w:sz w:val="28"/>
          <w:szCs w:val="28"/>
        </w:rPr>
        <w:t xml:space="preserve">на хранение упорядоченные </w:t>
      </w:r>
      <w:r w:rsidR="00FB0B08" w:rsidRPr="00150A01">
        <w:rPr>
          <w:color w:val="000000" w:themeColor="text1"/>
          <w:sz w:val="28"/>
          <w:szCs w:val="28"/>
        </w:rPr>
        <w:t>документ</w:t>
      </w:r>
      <w:r w:rsidR="00FB0B08">
        <w:rPr>
          <w:color w:val="000000" w:themeColor="text1"/>
          <w:sz w:val="28"/>
          <w:szCs w:val="28"/>
        </w:rPr>
        <w:t>ы Организации</w:t>
      </w:r>
      <w:r w:rsidR="00FB0B08" w:rsidRPr="00150A01">
        <w:rPr>
          <w:color w:val="000000" w:themeColor="text1"/>
          <w:sz w:val="28"/>
          <w:szCs w:val="28"/>
        </w:rPr>
        <w:t xml:space="preserve"> по описи(-ям) дел по личному составу</w:t>
      </w:r>
      <w:r w:rsidR="00FB0B08">
        <w:rPr>
          <w:color w:val="000000" w:themeColor="text1"/>
          <w:sz w:val="28"/>
          <w:szCs w:val="28"/>
        </w:rPr>
        <w:t>,</w:t>
      </w:r>
      <w:r w:rsidR="00FB0B08" w:rsidRPr="00150A01">
        <w:rPr>
          <w:color w:val="000000" w:themeColor="text1"/>
          <w:sz w:val="28"/>
          <w:szCs w:val="28"/>
        </w:rPr>
        <w:t xml:space="preserve"> </w:t>
      </w:r>
      <w:r w:rsidR="00FB0B08">
        <w:rPr>
          <w:color w:val="000000" w:themeColor="text1"/>
          <w:sz w:val="28"/>
          <w:szCs w:val="28"/>
        </w:rPr>
        <w:t>утвержденной</w:t>
      </w:r>
      <w:r w:rsidR="00FB0B08" w:rsidRPr="00150A01">
        <w:rPr>
          <w:color w:val="000000" w:themeColor="text1"/>
          <w:sz w:val="28"/>
          <w:szCs w:val="28"/>
        </w:rPr>
        <w:t xml:space="preserve">(-ым) </w:t>
      </w:r>
      <w:r w:rsidR="00FB0B08">
        <w:rPr>
          <w:color w:val="000000" w:themeColor="text1"/>
          <w:sz w:val="28"/>
          <w:szCs w:val="28"/>
        </w:rPr>
        <w:t xml:space="preserve">ЭПМК, </w:t>
      </w:r>
      <w:r w:rsidR="00FB0B08" w:rsidRPr="00150A01">
        <w:rPr>
          <w:color w:val="000000" w:themeColor="text1"/>
          <w:sz w:val="28"/>
          <w:szCs w:val="28"/>
        </w:rPr>
        <w:t xml:space="preserve">в согласованный с </w:t>
      </w:r>
      <w:r w:rsidR="00FB0B08">
        <w:rPr>
          <w:color w:val="000000" w:themeColor="text1"/>
          <w:sz w:val="28"/>
          <w:szCs w:val="28"/>
        </w:rPr>
        <w:t>Организацией</w:t>
      </w:r>
      <w:r w:rsidR="00FB0B08" w:rsidRPr="00150A01">
        <w:rPr>
          <w:color w:val="000000" w:themeColor="text1"/>
          <w:sz w:val="28"/>
          <w:szCs w:val="28"/>
        </w:rPr>
        <w:t xml:space="preserve"> срок; оформить, подписать и выдать </w:t>
      </w:r>
      <w:r w:rsidR="00FB0B08">
        <w:rPr>
          <w:color w:val="000000" w:themeColor="text1"/>
          <w:sz w:val="28"/>
          <w:szCs w:val="28"/>
        </w:rPr>
        <w:t>Организации</w:t>
      </w:r>
      <w:r w:rsidR="00FB0B08" w:rsidRPr="00150A01">
        <w:rPr>
          <w:color w:val="000000" w:themeColor="text1"/>
          <w:sz w:val="28"/>
          <w:szCs w:val="28"/>
        </w:rPr>
        <w:t xml:space="preserve"> акт приема-передачи архивных документов на хранение при условии удовлетворительного физического и технического состояния документов либо оформленного и подписанного Сторонами акта о наличии и характере повреждений и (или) дефектов документов.</w:t>
      </w:r>
    </w:p>
    <w:p w:rsidR="00FB0B08" w:rsidRPr="00150A01" w:rsidRDefault="00D46761" w:rsidP="00A40595">
      <w:pPr>
        <w:tabs>
          <w:tab w:val="left" w:pos="709"/>
        </w:tabs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2.2.</w:t>
      </w:r>
      <w:r w:rsidR="00391076">
        <w:rPr>
          <w:color w:val="000000" w:themeColor="text1"/>
          <w:sz w:val="28"/>
          <w:szCs w:val="28"/>
        </w:rPr>
        <w:t>5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FB0B08" w:rsidRPr="00150A01">
        <w:rPr>
          <w:color w:val="000000" w:themeColor="text1"/>
          <w:sz w:val="28"/>
          <w:szCs w:val="28"/>
        </w:rPr>
        <w:t xml:space="preserve">В случае обнаружения при приеме дефектов и повреждений документов по личному составу </w:t>
      </w:r>
      <w:r w:rsidR="00FB0B08">
        <w:rPr>
          <w:color w:val="000000" w:themeColor="text1"/>
          <w:sz w:val="28"/>
          <w:szCs w:val="28"/>
        </w:rPr>
        <w:t>Организации</w:t>
      </w:r>
      <w:r w:rsidR="00FB0B08" w:rsidRPr="00150A01">
        <w:rPr>
          <w:color w:val="000000" w:themeColor="text1"/>
          <w:sz w:val="28"/>
          <w:szCs w:val="28"/>
        </w:rPr>
        <w:t xml:space="preserve">, препятствующих их использованию, в том числе, для обеспечения прав граждан на социальную защиту, пенсионное обеспечение, получения льгот и компенсаций, требовать </w:t>
      </w:r>
      <w:r w:rsidR="00FB0B08" w:rsidRPr="00150A01">
        <w:rPr>
          <w:color w:val="000000" w:themeColor="text1"/>
          <w:sz w:val="28"/>
          <w:szCs w:val="28"/>
        </w:rPr>
        <w:lastRenderedPageBreak/>
        <w:t xml:space="preserve">от </w:t>
      </w:r>
      <w:r w:rsidR="00FB0B08">
        <w:rPr>
          <w:color w:val="000000" w:themeColor="text1"/>
          <w:sz w:val="28"/>
          <w:szCs w:val="28"/>
        </w:rPr>
        <w:t>Организации</w:t>
      </w:r>
      <w:r w:rsidR="00FB0B08" w:rsidRPr="00150A01">
        <w:rPr>
          <w:color w:val="000000" w:themeColor="text1"/>
          <w:sz w:val="28"/>
          <w:szCs w:val="28"/>
        </w:rPr>
        <w:t xml:space="preserve"> устранения таких дефектов и повреждений, восстановления документов за ее счет.</w:t>
      </w:r>
    </w:p>
    <w:p w:rsidR="00451B1E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2.2.</w:t>
      </w:r>
      <w:r w:rsidR="00391076">
        <w:rPr>
          <w:color w:val="000000" w:themeColor="text1"/>
          <w:sz w:val="28"/>
          <w:szCs w:val="28"/>
        </w:rPr>
        <w:t>6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451B1E">
        <w:rPr>
          <w:color w:val="000000" w:themeColor="text1"/>
          <w:sz w:val="28"/>
          <w:szCs w:val="28"/>
        </w:rPr>
        <w:t xml:space="preserve">Осуществлять хранение и обеспечивать сохранность документов Организации </w:t>
      </w:r>
      <w:r w:rsidR="00451B1E" w:rsidRPr="00150A01">
        <w:rPr>
          <w:color w:val="000000" w:themeColor="text1"/>
          <w:sz w:val="28"/>
          <w:szCs w:val="28"/>
        </w:rPr>
        <w:t xml:space="preserve">в течение установленных </w:t>
      </w:r>
      <w:r w:rsidR="00451B1E" w:rsidRPr="00150A01">
        <w:rPr>
          <w:sz w:val="28"/>
          <w:szCs w:val="28"/>
        </w:rPr>
        <w:t xml:space="preserve">законодательством </w:t>
      </w:r>
      <w:r w:rsidR="00FF267A" w:rsidRPr="00150A01">
        <w:rPr>
          <w:sz w:val="28"/>
          <w:szCs w:val="28"/>
        </w:rPr>
        <w:t xml:space="preserve">Российской Федерации </w:t>
      </w:r>
      <w:r w:rsidR="00451B1E" w:rsidRPr="00150A01">
        <w:rPr>
          <w:sz w:val="28"/>
          <w:szCs w:val="28"/>
        </w:rPr>
        <w:t>сроков хранения в соответствии с требованиями Правил</w:t>
      </w:r>
      <w:r w:rsidR="00451B1E">
        <w:rPr>
          <w:color w:val="000000" w:themeColor="text1"/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2.2.</w:t>
      </w:r>
      <w:r w:rsidR="001D42BA">
        <w:rPr>
          <w:color w:val="000000" w:themeColor="text1"/>
          <w:sz w:val="28"/>
          <w:szCs w:val="28"/>
        </w:rPr>
        <w:t>7</w:t>
      </w:r>
      <w:r w:rsidRPr="00150A01">
        <w:rPr>
          <w:color w:val="000000" w:themeColor="text1"/>
          <w:sz w:val="28"/>
          <w:szCs w:val="28"/>
        </w:rPr>
        <w:t xml:space="preserve">.  </w:t>
      </w:r>
      <w:r w:rsidR="00041984">
        <w:rPr>
          <w:color w:val="000000" w:themeColor="text1"/>
          <w:sz w:val="28"/>
          <w:szCs w:val="28"/>
        </w:rPr>
        <w:t>И</w:t>
      </w:r>
      <w:r w:rsidR="00451B1E">
        <w:rPr>
          <w:color w:val="000000" w:themeColor="text1"/>
          <w:sz w:val="28"/>
          <w:szCs w:val="28"/>
        </w:rPr>
        <w:t>сполн</w:t>
      </w:r>
      <w:r w:rsidR="00041984">
        <w:rPr>
          <w:color w:val="000000" w:themeColor="text1"/>
          <w:sz w:val="28"/>
          <w:szCs w:val="28"/>
        </w:rPr>
        <w:t>ять</w:t>
      </w:r>
      <w:r w:rsidR="00451B1E">
        <w:rPr>
          <w:color w:val="000000" w:themeColor="text1"/>
          <w:sz w:val="28"/>
          <w:szCs w:val="28"/>
        </w:rPr>
        <w:t xml:space="preserve"> запрос</w:t>
      </w:r>
      <w:r w:rsidR="006D6827">
        <w:rPr>
          <w:color w:val="000000" w:themeColor="text1"/>
          <w:sz w:val="28"/>
          <w:szCs w:val="28"/>
        </w:rPr>
        <w:t>ы</w:t>
      </w:r>
      <w:r w:rsidR="00451B1E">
        <w:rPr>
          <w:color w:val="000000" w:themeColor="text1"/>
          <w:sz w:val="28"/>
          <w:szCs w:val="28"/>
        </w:rPr>
        <w:t xml:space="preserve"> физических и юридических лиц по документам Организации</w:t>
      </w:r>
      <w:r w:rsidR="0083689A">
        <w:rPr>
          <w:color w:val="000000" w:themeColor="text1"/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color w:val="000000" w:themeColor="text1"/>
          <w:sz w:val="28"/>
          <w:szCs w:val="28"/>
        </w:rPr>
        <w:t>2.2.</w:t>
      </w:r>
      <w:r w:rsidR="001D42BA">
        <w:rPr>
          <w:color w:val="000000" w:themeColor="text1"/>
          <w:sz w:val="28"/>
          <w:szCs w:val="28"/>
        </w:rPr>
        <w:t>8</w:t>
      </w:r>
      <w:r w:rsidRPr="00150A01">
        <w:rPr>
          <w:color w:val="000000" w:themeColor="text1"/>
          <w:sz w:val="28"/>
          <w:szCs w:val="28"/>
        </w:rPr>
        <w:t xml:space="preserve">. </w:t>
      </w:r>
      <w:r w:rsidR="00451B1E">
        <w:rPr>
          <w:color w:val="000000" w:themeColor="text1"/>
          <w:sz w:val="28"/>
          <w:szCs w:val="28"/>
        </w:rPr>
        <w:t>Обеспечивать доступ к документам Организации в соответствии с законодательством</w:t>
      </w:r>
      <w:r w:rsidR="00FF267A">
        <w:rPr>
          <w:color w:val="000000" w:themeColor="text1"/>
          <w:sz w:val="28"/>
          <w:szCs w:val="28"/>
        </w:rPr>
        <w:t xml:space="preserve"> </w:t>
      </w:r>
      <w:r w:rsidR="00FF267A" w:rsidRPr="00150A01">
        <w:rPr>
          <w:sz w:val="28"/>
          <w:szCs w:val="28"/>
        </w:rPr>
        <w:t>Российской Федерации</w:t>
      </w:r>
      <w:r w:rsidR="00451B1E">
        <w:rPr>
          <w:color w:val="000000" w:themeColor="text1"/>
          <w:sz w:val="28"/>
          <w:szCs w:val="28"/>
        </w:rPr>
        <w:t>.</w:t>
      </w:r>
    </w:p>
    <w:p w:rsidR="00C36909" w:rsidRPr="00150A01" w:rsidRDefault="00C36909" w:rsidP="00A40595">
      <w:pPr>
        <w:autoSpaceDE w:val="0"/>
        <w:autoSpaceDN w:val="0"/>
        <w:spacing w:line="276" w:lineRule="auto"/>
        <w:ind w:firstLine="397"/>
        <w:rPr>
          <w:sz w:val="28"/>
          <w:szCs w:val="28"/>
        </w:rPr>
      </w:pPr>
    </w:p>
    <w:p w:rsidR="008E2DB8" w:rsidRDefault="008E2DB8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 xml:space="preserve">3. </w:t>
      </w:r>
      <w:r w:rsidR="001D42BA">
        <w:rPr>
          <w:b/>
          <w:sz w:val="28"/>
          <w:szCs w:val="28"/>
        </w:rPr>
        <w:t>Ответственность сторон</w:t>
      </w:r>
    </w:p>
    <w:p w:rsidR="001D42BA" w:rsidRPr="00150A01" w:rsidRDefault="001D42BA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:rsidR="007E09AF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 xml:space="preserve">3.1. </w:t>
      </w:r>
      <w:r w:rsidR="007E09AF">
        <w:rPr>
          <w:sz w:val="28"/>
          <w:szCs w:val="28"/>
        </w:rPr>
        <w:t>Невыполнение одной из Сторон обязатель</w:t>
      </w:r>
      <w:r w:rsidR="00A228B9">
        <w:rPr>
          <w:sz w:val="28"/>
          <w:szCs w:val="28"/>
        </w:rPr>
        <w:t>ств или условий настоящего Д</w:t>
      </w:r>
      <w:r w:rsidR="007E09AF">
        <w:rPr>
          <w:sz w:val="28"/>
          <w:szCs w:val="28"/>
        </w:rPr>
        <w:t>ого</w:t>
      </w:r>
      <w:r w:rsidR="004F163B">
        <w:rPr>
          <w:sz w:val="28"/>
          <w:szCs w:val="28"/>
        </w:rPr>
        <w:t xml:space="preserve">вора может служить основанием для расторжения </w:t>
      </w:r>
      <w:r w:rsidR="00A228B9">
        <w:rPr>
          <w:sz w:val="28"/>
          <w:szCs w:val="28"/>
        </w:rPr>
        <w:t>Д</w:t>
      </w:r>
      <w:r w:rsidR="004F163B">
        <w:rPr>
          <w:sz w:val="28"/>
          <w:szCs w:val="28"/>
        </w:rPr>
        <w:t xml:space="preserve">оговора, о чем инициативная Сторона должна не менее чем за месяц уведомить другую Сторону. При этом документы, принятые на хранение в Государственный архив до момента расторжения </w:t>
      </w:r>
      <w:r w:rsidR="00A228B9">
        <w:rPr>
          <w:sz w:val="28"/>
          <w:szCs w:val="28"/>
        </w:rPr>
        <w:t>Д</w:t>
      </w:r>
      <w:r w:rsidR="004F163B">
        <w:rPr>
          <w:sz w:val="28"/>
          <w:szCs w:val="28"/>
        </w:rPr>
        <w:t>оговора, возврату не подлежат.</w:t>
      </w:r>
    </w:p>
    <w:p w:rsidR="004F163B" w:rsidRDefault="004F163B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FF267A">
        <w:rPr>
          <w:sz w:val="28"/>
          <w:szCs w:val="28"/>
        </w:rPr>
        <w:t xml:space="preserve">Стороны несут ответственность в соответствии с </w:t>
      </w:r>
      <w:r w:rsidR="00FF267A" w:rsidRPr="00150A01">
        <w:rPr>
          <w:sz w:val="28"/>
          <w:szCs w:val="28"/>
        </w:rPr>
        <w:t>законодательством Российской Федерации</w:t>
      </w:r>
      <w:r w:rsidR="00266D66">
        <w:rPr>
          <w:sz w:val="28"/>
          <w:szCs w:val="28"/>
        </w:rPr>
        <w:t xml:space="preserve"> за утрату или нанесение физического ущерба архивным документам.</w:t>
      </w:r>
    </w:p>
    <w:p w:rsidR="00266D66" w:rsidRDefault="00266D66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3.3. Стороны освобождаются от ответственности </w:t>
      </w:r>
      <w:r w:rsidR="0058190B">
        <w:rPr>
          <w:sz w:val="28"/>
          <w:szCs w:val="28"/>
        </w:rPr>
        <w:t xml:space="preserve">за частичное или полное неисполнение обязательств по настоящему </w:t>
      </w:r>
      <w:r w:rsidR="00A228B9">
        <w:rPr>
          <w:sz w:val="28"/>
          <w:szCs w:val="28"/>
        </w:rPr>
        <w:t>Д</w:t>
      </w:r>
      <w:r w:rsidR="0058190B">
        <w:rPr>
          <w:sz w:val="28"/>
          <w:szCs w:val="28"/>
        </w:rPr>
        <w:t xml:space="preserve">оговору, если его неисполнение явилось следствием причин непреодолимой силы, возникших после заключения </w:t>
      </w:r>
      <w:r w:rsidR="00A228B9">
        <w:rPr>
          <w:sz w:val="28"/>
          <w:szCs w:val="28"/>
        </w:rPr>
        <w:t>Д</w:t>
      </w:r>
      <w:r w:rsidR="0058190B">
        <w:rPr>
          <w:sz w:val="28"/>
          <w:szCs w:val="28"/>
        </w:rPr>
        <w:t>оговора в результате событий чрезвычайного характера, которые Стороны не могли ни предвидеть, ни предотвратить доступными средствами.</w:t>
      </w:r>
    </w:p>
    <w:p w:rsidR="007E09AF" w:rsidRDefault="007E09AF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</w:p>
    <w:p w:rsidR="008E2DB8" w:rsidRDefault="008E2DB8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 xml:space="preserve">4. </w:t>
      </w:r>
      <w:r w:rsidR="0058190B" w:rsidRPr="00150A01">
        <w:rPr>
          <w:b/>
          <w:sz w:val="28"/>
          <w:szCs w:val="28"/>
        </w:rPr>
        <w:t>Срок действия договора и прочие условия</w:t>
      </w:r>
    </w:p>
    <w:p w:rsidR="0058190B" w:rsidRPr="00150A01" w:rsidRDefault="0058190B" w:rsidP="00A40595">
      <w:pPr>
        <w:autoSpaceDE w:val="0"/>
        <w:autoSpaceDN w:val="0"/>
        <w:spacing w:line="276" w:lineRule="auto"/>
        <w:jc w:val="center"/>
        <w:rPr>
          <w:b/>
          <w:sz w:val="28"/>
          <w:szCs w:val="28"/>
        </w:rPr>
      </w:pP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4.1. Настоящий Договор вступает в силу с момента его подписания Сторонами и действует до полного исполнения каждой из Сторон обязательств по Договору</w:t>
      </w:r>
      <w:r w:rsidR="008C1512">
        <w:rPr>
          <w:sz w:val="28"/>
          <w:szCs w:val="28"/>
        </w:rPr>
        <w:t>, либо до тех пор, пока одна из Сторон не заявит о расторжении Договора</w:t>
      </w:r>
      <w:r w:rsidRPr="00150A01">
        <w:rPr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4.2.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4.3. Во всем остальном, что не предусмотрено настоящим Договором, Стороны руководствуются законодательством Российской Федерации.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 xml:space="preserve">4.4. Споры и разногласия, которые могут возникнуть при исполнении </w:t>
      </w:r>
      <w:r w:rsidRPr="00150A01">
        <w:rPr>
          <w:sz w:val="28"/>
          <w:szCs w:val="28"/>
        </w:rPr>
        <w:lastRenderedPageBreak/>
        <w:t xml:space="preserve">настоящего Договора, </w:t>
      </w:r>
      <w:r w:rsidR="00357DF1">
        <w:rPr>
          <w:sz w:val="28"/>
          <w:szCs w:val="28"/>
        </w:rPr>
        <w:t>Стороны решают</w:t>
      </w:r>
      <w:r w:rsidRPr="00150A01">
        <w:rPr>
          <w:sz w:val="28"/>
          <w:szCs w:val="28"/>
        </w:rPr>
        <w:t xml:space="preserve"> путем переговоров </w:t>
      </w:r>
      <w:r w:rsidR="00357DF1">
        <w:rPr>
          <w:sz w:val="28"/>
          <w:szCs w:val="28"/>
        </w:rPr>
        <w:t>уполномоченных представителей Сторон</w:t>
      </w:r>
      <w:r w:rsidRPr="00150A01">
        <w:rPr>
          <w:sz w:val="28"/>
          <w:szCs w:val="28"/>
        </w:rPr>
        <w:t>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 xml:space="preserve">4.5. В случае невозможности разрешения разногласий путем переговоров они подлежат рассмотрению в </w:t>
      </w:r>
      <w:r w:rsidR="007F4CC3" w:rsidRPr="00150A01">
        <w:rPr>
          <w:sz w:val="28"/>
          <w:szCs w:val="28"/>
        </w:rPr>
        <w:t xml:space="preserve">судебном порядке </w:t>
      </w:r>
      <w:r w:rsidRPr="00150A01">
        <w:rPr>
          <w:sz w:val="28"/>
          <w:szCs w:val="28"/>
        </w:rPr>
        <w:t>в соответствии с законодательством Российской Федерации.</w:t>
      </w:r>
    </w:p>
    <w:p w:rsidR="008E2DB8" w:rsidRPr="00150A01" w:rsidRDefault="008E2DB8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  <w:r w:rsidRPr="00150A01">
        <w:rPr>
          <w:sz w:val="28"/>
          <w:szCs w:val="28"/>
        </w:rPr>
        <w:t>4.6.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F4CC3" w:rsidRPr="00150A01" w:rsidRDefault="007F4CC3" w:rsidP="00A40595">
      <w:pPr>
        <w:autoSpaceDE w:val="0"/>
        <w:autoSpaceDN w:val="0"/>
        <w:spacing w:line="276" w:lineRule="auto"/>
        <w:ind w:firstLine="709"/>
        <w:rPr>
          <w:sz w:val="28"/>
          <w:szCs w:val="28"/>
        </w:rPr>
      </w:pPr>
    </w:p>
    <w:p w:rsidR="000F70C4" w:rsidRPr="00150A01" w:rsidRDefault="000F70C4" w:rsidP="00195B5C">
      <w:pPr>
        <w:autoSpaceDE w:val="0"/>
        <w:autoSpaceDN w:val="0"/>
        <w:spacing w:line="240" w:lineRule="auto"/>
        <w:ind w:firstLine="397"/>
        <w:rPr>
          <w:sz w:val="28"/>
          <w:szCs w:val="28"/>
        </w:rPr>
      </w:pPr>
    </w:p>
    <w:p w:rsidR="00EC4021" w:rsidRDefault="008E2DB8" w:rsidP="00D47254">
      <w:pPr>
        <w:autoSpaceDE w:val="0"/>
        <w:autoSpaceDN w:val="0"/>
        <w:spacing w:line="240" w:lineRule="auto"/>
        <w:ind w:firstLine="540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 xml:space="preserve">5. </w:t>
      </w:r>
      <w:r w:rsidR="00EC4021" w:rsidRPr="00150A01">
        <w:rPr>
          <w:b/>
          <w:sz w:val="28"/>
          <w:szCs w:val="28"/>
        </w:rPr>
        <w:t>Адреса местонахождения, банковские реквизиты</w:t>
      </w:r>
    </w:p>
    <w:p w:rsidR="008E2DB8" w:rsidRDefault="00EC4021" w:rsidP="00D47254">
      <w:pPr>
        <w:autoSpaceDE w:val="0"/>
        <w:autoSpaceDN w:val="0"/>
        <w:spacing w:line="240" w:lineRule="auto"/>
        <w:ind w:firstLine="540"/>
        <w:jc w:val="center"/>
        <w:rPr>
          <w:b/>
          <w:sz w:val="28"/>
          <w:szCs w:val="28"/>
        </w:rPr>
      </w:pPr>
      <w:r w:rsidRPr="00150A01">
        <w:rPr>
          <w:b/>
          <w:sz w:val="28"/>
          <w:szCs w:val="28"/>
        </w:rPr>
        <w:t>и подписи сторон</w:t>
      </w:r>
    </w:p>
    <w:p w:rsidR="00A570D1" w:rsidRPr="00150A01" w:rsidRDefault="00A570D1" w:rsidP="00D47254">
      <w:pPr>
        <w:autoSpaceDE w:val="0"/>
        <w:autoSpaceDN w:val="0"/>
        <w:spacing w:line="240" w:lineRule="auto"/>
        <w:ind w:firstLine="540"/>
        <w:jc w:val="center"/>
        <w:rPr>
          <w:b/>
          <w:sz w:val="28"/>
          <w:szCs w:val="28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723"/>
        <w:gridCol w:w="4916"/>
      </w:tblGrid>
      <w:tr w:rsidR="008E2DB8" w:rsidRPr="00150A01" w:rsidTr="009A5BD2">
        <w:trPr>
          <w:trHeight w:val="80"/>
        </w:trPr>
        <w:tc>
          <w:tcPr>
            <w:tcW w:w="4723" w:type="dxa"/>
          </w:tcPr>
          <w:p w:rsidR="008E2DB8" w:rsidRPr="00150A01" w:rsidRDefault="00940702" w:rsidP="0094070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Принимающая сторона:</w:t>
            </w:r>
          </w:p>
        </w:tc>
        <w:tc>
          <w:tcPr>
            <w:tcW w:w="4916" w:type="dxa"/>
          </w:tcPr>
          <w:p w:rsidR="008E2DB8" w:rsidRDefault="00940702" w:rsidP="00940702">
            <w:pPr>
              <w:autoSpaceDE w:val="0"/>
              <w:autoSpaceDN w:val="0"/>
              <w:spacing w:line="24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940702">
              <w:rPr>
                <w:sz w:val="28"/>
                <w:szCs w:val="28"/>
                <w:lang w:eastAsia="en-US"/>
              </w:rPr>
              <w:t>Передающая сторона</w:t>
            </w:r>
            <w:r>
              <w:rPr>
                <w:sz w:val="28"/>
                <w:szCs w:val="28"/>
                <w:lang w:eastAsia="en-US"/>
              </w:rPr>
              <w:t>:</w:t>
            </w:r>
          </w:p>
          <w:p w:rsidR="00940702" w:rsidRPr="00150A01" w:rsidRDefault="00940702" w:rsidP="00940702">
            <w:pPr>
              <w:autoSpaceDE w:val="0"/>
              <w:autoSpaceDN w:val="0"/>
              <w:spacing w:line="240" w:lineRule="auto"/>
              <w:jc w:val="center"/>
              <w:outlineLvl w:val="1"/>
              <w:rPr>
                <w:sz w:val="28"/>
                <w:szCs w:val="28"/>
                <w:lang w:eastAsia="en-US"/>
              </w:rPr>
            </w:pPr>
          </w:p>
        </w:tc>
      </w:tr>
      <w:tr w:rsidR="008E2DB8" w:rsidRPr="00150A01" w:rsidTr="009A5BD2">
        <w:trPr>
          <w:trHeight w:val="2049"/>
        </w:trPr>
        <w:tc>
          <w:tcPr>
            <w:tcW w:w="4723" w:type="dxa"/>
            <w:hideMark/>
          </w:tcPr>
          <w:p w:rsidR="008E2DB8" w:rsidRPr="00940702" w:rsidRDefault="00940702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 w:rsidRPr="00940702">
              <w:rPr>
                <w:sz w:val="28"/>
                <w:szCs w:val="28"/>
                <w:lang w:eastAsia="en-US"/>
              </w:rPr>
              <w:t>Областное государственное каз</w:t>
            </w:r>
            <w:r>
              <w:rPr>
                <w:sz w:val="28"/>
                <w:szCs w:val="28"/>
                <w:lang w:eastAsia="en-US"/>
              </w:rPr>
              <w:t>ё</w:t>
            </w:r>
            <w:r w:rsidRPr="00940702">
              <w:rPr>
                <w:sz w:val="28"/>
                <w:szCs w:val="28"/>
                <w:lang w:eastAsia="en-US"/>
              </w:rPr>
              <w:t>нное</w:t>
            </w:r>
            <w:r>
              <w:rPr>
                <w:sz w:val="28"/>
                <w:szCs w:val="28"/>
                <w:lang w:eastAsia="en-US"/>
              </w:rPr>
              <w:t xml:space="preserve"> учреждение «Государственный архив Магаданской области»</w:t>
            </w:r>
          </w:p>
          <w:p w:rsidR="00BD73BC" w:rsidRPr="00940702" w:rsidRDefault="00BD73BC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940702">
              <w:rPr>
                <w:sz w:val="28"/>
                <w:szCs w:val="28"/>
              </w:rPr>
              <w:t>Юридический/почтовый адрес:</w:t>
            </w:r>
          </w:p>
          <w:p w:rsidR="00940702" w:rsidRDefault="00940702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685000, Магаданская область,</w:t>
            </w:r>
          </w:p>
          <w:p w:rsidR="00EE7806" w:rsidRDefault="00BD73BC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940702">
              <w:rPr>
                <w:sz w:val="28"/>
                <w:szCs w:val="28"/>
              </w:rPr>
              <w:t xml:space="preserve">г. </w:t>
            </w:r>
            <w:r w:rsidR="00940702">
              <w:rPr>
                <w:sz w:val="28"/>
                <w:szCs w:val="28"/>
              </w:rPr>
              <w:t>Магадан</w:t>
            </w:r>
            <w:r w:rsidRPr="00940702">
              <w:rPr>
                <w:sz w:val="28"/>
                <w:szCs w:val="28"/>
              </w:rPr>
              <w:t>,</w:t>
            </w:r>
            <w:r w:rsidR="00940702">
              <w:rPr>
                <w:sz w:val="28"/>
                <w:szCs w:val="28"/>
              </w:rPr>
              <w:t xml:space="preserve"> пр</w:t>
            </w:r>
            <w:r w:rsidR="00EE7806">
              <w:rPr>
                <w:sz w:val="28"/>
                <w:szCs w:val="28"/>
              </w:rPr>
              <w:t>-кт</w:t>
            </w:r>
            <w:r w:rsidR="00940702">
              <w:rPr>
                <w:sz w:val="28"/>
                <w:szCs w:val="28"/>
              </w:rPr>
              <w:t xml:space="preserve"> Карла Маркса,</w:t>
            </w:r>
          </w:p>
          <w:p w:rsidR="00BD73BC" w:rsidRPr="00940702" w:rsidRDefault="00940702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 xml:space="preserve"> д. 60; </w:t>
            </w:r>
            <w:r w:rsidRPr="00940702">
              <w:rPr>
                <w:sz w:val="28"/>
                <w:szCs w:val="28"/>
              </w:rPr>
              <w:t>тел. (</w:t>
            </w:r>
            <w:r>
              <w:rPr>
                <w:sz w:val="28"/>
                <w:szCs w:val="28"/>
              </w:rPr>
              <w:t>4132</w:t>
            </w:r>
            <w:r w:rsidRPr="00940702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65-19-79, 62-88-98;</w:t>
            </w:r>
          </w:p>
          <w:p w:rsidR="00BD73BC" w:rsidRPr="00940702" w:rsidRDefault="00BD73BC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940702">
              <w:rPr>
                <w:sz w:val="28"/>
                <w:szCs w:val="28"/>
              </w:rPr>
              <w:t>ОГРН</w:t>
            </w:r>
            <w:r w:rsidR="00940702">
              <w:rPr>
                <w:sz w:val="28"/>
                <w:szCs w:val="28"/>
              </w:rPr>
              <w:t xml:space="preserve"> 1094910002923;</w:t>
            </w:r>
          </w:p>
          <w:p w:rsidR="00940702" w:rsidRDefault="00BD73BC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940702">
              <w:rPr>
                <w:sz w:val="28"/>
                <w:szCs w:val="28"/>
              </w:rPr>
              <w:t xml:space="preserve">ИНН </w:t>
            </w:r>
            <w:r w:rsidR="00940702">
              <w:rPr>
                <w:sz w:val="28"/>
                <w:szCs w:val="28"/>
              </w:rPr>
              <w:t>4909104702;</w:t>
            </w:r>
          </w:p>
          <w:p w:rsidR="00BD73BC" w:rsidRPr="00940702" w:rsidRDefault="00BD73BC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</w:rPr>
            </w:pPr>
            <w:r w:rsidRPr="00940702">
              <w:rPr>
                <w:sz w:val="28"/>
                <w:szCs w:val="28"/>
              </w:rPr>
              <w:t xml:space="preserve">КПП </w:t>
            </w:r>
            <w:r w:rsidR="00940702">
              <w:rPr>
                <w:sz w:val="28"/>
                <w:szCs w:val="28"/>
              </w:rPr>
              <w:t>490901001</w:t>
            </w:r>
          </w:p>
          <w:p w:rsidR="008E2DB8" w:rsidRPr="00940702" w:rsidRDefault="008E2DB8" w:rsidP="00940702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4916" w:type="dxa"/>
          </w:tcPr>
          <w:p w:rsidR="00DD09C3" w:rsidRDefault="00DD09C3" w:rsidP="00DD09C3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Наименование, адреса,</w:t>
            </w:r>
          </w:p>
          <w:p w:rsidR="008E2DB8" w:rsidRDefault="00DD09C3" w:rsidP="00DD09C3">
            <w:pPr>
              <w:autoSpaceDE w:val="0"/>
              <w:autoSpaceDN w:val="0"/>
              <w:spacing w:line="240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реквизиты организации</w:t>
            </w:r>
          </w:p>
          <w:p w:rsidR="00DD09C3" w:rsidRPr="00940702" w:rsidRDefault="00DD09C3" w:rsidP="006C6D75">
            <w:pPr>
              <w:autoSpaceDE w:val="0"/>
              <w:autoSpaceDN w:val="0"/>
              <w:spacing w:line="240" w:lineRule="auto"/>
              <w:rPr>
                <w:sz w:val="28"/>
                <w:szCs w:val="28"/>
                <w:lang w:eastAsia="en-US"/>
              </w:rPr>
            </w:pPr>
          </w:p>
        </w:tc>
      </w:tr>
      <w:tr w:rsidR="008E2DB8" w:rsidRPr="00150A01" w:rsidTr="009A5BD2">
        <w:trPr>
          <w:trHeight w:val="338"/>
        </w:trPr>
        <w:tc>
          <w:tcPr>
            <w:tcW w:w="4723" w:type="dxa"/>
          </w:tcPr>
          <w:p w:rsidR="008E2DB8" w:rsidRDefault="00374719" w:rsidP="009A5BD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150A01">
              <w:rPr>
                <w:sz w:val="28"/>
                <w:szCs w:val="28"/>
                <w:lang w:eastAsia="en-US"/>
              </w:rPr>
              <w:t>Д</w:t>
            </w:r>
            <w:r w:rsidR="008E2DB8" w:rsidRPr="00150A01">
              <w:rPr>
                <w:sz w:val="28"/>
                <w:szCs w:val="28"/>
                <w:lang w:eastAsia="en-US"/>
              </w:rPr>
              <w:t xml:space="preserve">иректор </w:t>
            </w:r>
            <w:r w:rsidR="008B74F4">
              <w:rPr>
                <w:sz w:val="28"/>
                <w:szCs w:val="28"/>
                <w:lang w:eastAsia="en-US"/>
              </w:rPr>
              <w:t>ОГКУ «ГАМО»</w:t>
            </w:r>
          </w:p>
          <w:p w:rsidR="00DD09C3" w:rsidRPr="00150A01" w:rsidRDefault="00DD09C3" w:rsidP="009A5BD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</w:p>
          <w:p w:rsidR="008E2DB8" w:rsidRPr="00150A01" w:rsidRDefault="008E2DB8" w:rsidP="009A5BD2">
            <w:pPr>
              <w:autoSpaceDE w:val="0"/>
              <w:autoSpaceDN w:val="0"/>
              <w:jc w:val="center"/>
              <w:rPr>
                <w:sz w:val="28"/>
                <w:szCs w:val="28"/>
                <w:lang w:eastAsia="en-US"/>
              </w:rPr>
            </w:pPr>
            <w:r w:rsidRPr="00150A01">
              <w:rPr>
                <w:sz w:val="28"/>
                <w:szCs w:val="28"/>
                <w:lang w:eastAsia="en-US"/>
              </w:rPr>
              <w:t>________________/</w:t>
            </w:r>
            <w:r w:rsidR="008B74F4">
              <w:rPr>
                <w:sz w:val="28"/>
                <w:szCs w:val="28"/>
                <w:lang w:eastAsia="en-US"/>
              </w:rPr>
              <w:t>М.И. Дорош</w:t>
            </w:r>
          </w:p>
          <w:p w:rsidR="008B74F4" w:rsidRDefault="008E2DB8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50A01">
              <w:rPr>
                <w:sz w:val="28"/>
                <w:szCs w:val="28"/>
                <w:lang w:eastAsia="en-US"/>
              </w:rPr>
              <w:t xml:space="preserve">           </w:t>
            </w:r>
          </w:p>
          <w:p w:rsidR="008B74F4" w:rsidRDefault="008B74F4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DD09C3" w:rsidRDefault="00DD09C3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</w:p>
          <w:p w:rsidR="008E2DB8" w:rsidRPr="00150A01" w:rsidRDefault="008E2DB8">
            <w:pPr>
              <w:autoSpaceDE w:val="0"/>
              <w:autoSpaceDN w:val="0"/>
              <w:rPr>
                <w:sz w:val="28"/>
                <w:szCs w:val="28"/>
                <w:lang w:eastAsia="en-US"/>
              </w:rPr>
            </w:pPr>
            <w:r w:rsidRPr="00150A01">
              <w:rPr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4916" w:type="dxa"/>
          </w:tcPr>
          <w:p w:rsidR="008E2DB8" w:rsidRDefault="008E2DB8">
            <w:pPr>
              <w:autoSpaceDE w:val="0"/>
              <w:autoSpaceDN w:val="0"/>
              <w:outlineLvl w:val="1"/>
              <w:rPr>
                <w:sz w:val="28"/>
                <w:szCs w:val="28"/>
                <w:lang w:eastAsia="en-US"/>
              </w:rPr>
            </w:pPr>
          </w:p>
          <w:p w:rsidR="00FA318E" w:rsidRPr="00150A01" w:rsidRDefault="00FA318E">
            <w:pPr>
              <w:autoSpaceDE w:val="0"/>
              <w:autoSpaceDN w:val="0"/>
              <w:outlineLvl w:val="1"/>
              <w:rPr>
                <w:sz w:val="28"/>
                <w:szCs w:val="28"/>
                <w:lang w:eastAsia="en-US"/>
              </w:rPr>
            </w:pPr>
          </w:p>
          <w:p w:rsidR="008E2DB8" w:rsidRDefault="009A5BD2" w:rsidP="009A5BD2">
            <w:pPr>
              <w:autoSpaceDE w:val="0"/>
              <w:autoSpaceDN w:val="0"/>
              <w:jc w:val="center"/>
              <w:outlineLvl w:val="1"/>
              <w:rPr>
                <w:sz w:val="28"/>
                <w:szCs w:val="28"/>
                <w:lang w:eastAsia="en-US"/>
              </w:rPr>
            </w:pPr>
            <w:r w:rsidRPr="00150A01">
              <w:rPr>
                <w:sz w:val="28"/>
                <w:szCs w:val="28"/>
                <w:lang w:eastAsia="en-US"/>
              </w:rPr>
              <w:t>________________</w:t>
            </w:r>
            <w:r w:rsidR="008E2DB8" w:rsidRPr="00150A01">
              <w:rPr>
                <w:sz w:val="28"/>
                <w:szCs w:val="28"/>
                <w:lang w:eastAsia="en-US"/>
              </w:rPr>
              <w:t>/</w:t>
            </w:r>
            <w:r>
              <w:rPr>
                <w:sz w:val="28"/>
                <w:szCs w:val="28"/>
                <w:lang w:eastAsia="en-US"/>
              </w:rPr>
              <w:t>И.О. Фамилия</w:t>
            </w:r>
          </w:p>
          <w:p w:rsidR="00FA318E" w:rsidRDefault="00FA318E">
            <w:pPr>
              <w:autoSpaceDE w:val="0"/>
              <w:autoSpaceDN w:val="0"/>
              <w:outlineLvl w:val="1"/>
              <w:rPr>
                <w:sz w:val="28"/>
                <w:szCs w:val="28"/>
                <w:lang w:eastAsia="en-US"/>
              </w:rPr>
            </w:pPr>
          </w:p>
          <w:p w:rsidR="00FA318E" w:rsidRDefault="00FA318E">
            <w:pPr>
              <w:autoSpaceDE w:val="0"/>
              <w:autoSpaceDN w:val="0"/>
              <w:outlineLvl w:val="1"/>
              <w:rPr>
                <w:sz w:val="28"/>
                <w:szCs w:val="28"/>
                <w:lang w:eastAsia="en-US"/>
              </w:rPr>
            </w:pPr>
          </w:p>
          <w:p w:rsidR="00FA318E" w:rsidRDefault="00FA318E">
            <w:pPr>
              <w:autoSpaceDE w:val="0"/>
              <w:autoSpaceDN w:val="0"/>
              <w:outlineLvl w:val="1"/>
              <w:rPr>
                <w:sz w:val="28"/>
                <w:szCs w:val="28"/>
                <w:lang w:eastAsia="en-US"/>
              </w:rPr>
            </w:pPr>
          </w:p>
          <w:p w:rsidR="008E2DB8" w:rsidRPr="00150A01" w:rsidRDefault="00FA318E" w:rsidP="00FA318E">
            <w:pPr>
              <w:autoSpaceDE w:val="0"/>
              <w:autoSpaceDN w:val="0"/>
              <w:outlineLvl w:val="1"/>
              <w:rPr>
                <w:sz w:val="28"/>
                <w:szCs w:val="28"/>
                <w:lang w:eastAsia="en-US"/>
              </w:rPr>
            </w:pPr>
            <w:r w:rsidRPr="00150A01">
              <w:rPr>
                <w:sz w:val="28"/>
                <w:szCs w:val="28"/>
                <w:lang w:eastAsia="en-US"/>
              </w:rPr>
              <w:t>М.П.</w:t>
            </w:r>
          </w:p>
        </w:tc>
      </w:tr>
    </w:tbl>
    <w:p w:rsidR="00FA0F6E" w:rsidRPr="00150A01" w:rsidRDefault="00FA0F6E" w:rsidP="00503924">
      <w:pPr>
        <w:rPr>
          <w:sz w:val="28"/>
          <w:szCs w:val="28"/>
        </w:rPr>
      </w:pPr>
    </w:p>
    <w:sectPr w:rsidR="00FA0F6E" w:rsidRPr="00150A01" w:rsidSect="007C4C25">
      <w:headerReference w:type="default" r:id="rId6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EA0" w:rsidRDefault="00D23EA0" w:rsidP="007C4C25">
      <w:pPr>
        <w:spacing w:line="240" w:lineRule="auto"/>
      </w:pPr>
      <w:r>
        <w:separator/>
      </w:r>
    </w:p>
  </w:endnote>
  <w:endnote w:type="continuationSeparator" w:id="0">
    <w:p w:rsidR="00D23EA0" w:rsidRDefault="00D23EA0" w:rsidP="007C4C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EA0" w:rsidRDefault="00D23EA0" w:rsidP="007C4C25">
      <w:pPr>
        <w:spacing w:line="240" w:lineRule="auto"/>
      </w:pPr>
      <w:r>
        <w:separator/>
      </w:r>
    </w:p>
  </w:footnote>
  <w:footnote w:type="continuationSeparator" w:id="0">
    <w:p w:rsidR="00D23EA0" w:rsidRDefault="00D23EA0" w:rsidP="007C4C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1419311"/>
      <w:docPartObj>
        <w:docPartGallery w:val="Page Numbers (Top of Page)"/>
        <w:docPartUnique/>
      </w:docPartObj>
    </w:sdtPr>
    <w:sdtEndPr/>
    <w:sdtContent>
      <w:p w:rsidR="007C4C25" w:rsidRDefault="007C4C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806">
          <w:rPr>
            <w:noProof/>
          </w:rPr>
          <w:t>2</w:t>
        </w:r>
        <w:r>
          <w:fldChar w:fldCharType="end"/>
        </w:r>
      </w:p>
    </w:sdtContent>
  </w:sdt>
  <w:p w:rsidR="007C4C25" w:rsidRDefault="007C4C2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3DC"/>
    <w:rsid w:val="000105B1"/>
    <w:rsid w:val="00021281"/>
    <w:rsid w:val="00030074"/>
    <w:rsid w:val="00030B3A"/>
    <w:rsid w:val="000343CE"/>
    <w:rsid w:val="0003691A"/>
    <w:rsid w:val="00036FA4"/>
    <w:rsid w:val="00041984"/>
    <w:rsid w:val="0004296F"/>
    <w:rsid w:val="00050B60"/>
    <w:rsid w:val="00052DD1"/>
    <w:rsid w:val="000547EA"/>
    <w:rsid w:val="0005501D"/>
    <w:rsid w:val="0006088C"/>
    <w:rsid w:val="0006303B"/>
    <w:rsid w:val="00067C50"/>
    <w:rsid w:val="000A4BB8"/>
    <w:rsid w:val="000A6DE4"/>
    <w:rsid w:val="000C5F85"/>
    <w:rsid w:val="000D0176"/>
    <w:rsid w:val="000D0BE7"/>
    <w:rsid w:val="000D23D4"/>
    <w:rsid w:val="000D6726"/>
    <w:rsid w:val="000E31DA"/>
    <w:rsid w:val="000F70C4"/>
    <w:rsid w:val="00103480"/>
    <w:rsid w:val="00103E73"/>
    <w:rsid w:val="0010634C"/>
    <w:rsid w:val="001119E6"/>
    <w:rsid w:val="001179DC"/>
    <w:rsid w:val="00120060"/>
    <w:rsid w:val="001424C1"/>
    <w:rsid w:val="00144372"/>
    <w:rsid w:val="0014557B"/>
    <w:rsid w:val="00150A01"/>
    <w:rsid w:val="00151F74"/>
    <w:rsid w:val="00160211"/>
    <w:rsid w:val="00163CEE"/>
    <w:rsid w:val="00164425"/>
    <w:rsid w:val="00165D9A"/>
    <w:rsid w:val="001721AF"/>
    <w:rsid w:val="00182EA0"/>
    <w:rsid w:val="0018346B"/>
    <w:rsid w:val="001863FD"/>
    <w:rsid w:val="00195B5C"/>
    <w:rsid w:val="001A0251"/>
    <w:rsid w:val="001B17CC"/>
    <w:rsid w:val="001C1F47"/>
    <w:rsid w:val="001C2415"/>
    <w:rsid w:val="001C6C0B"/>
    <w:rsid w:val="001D3CFE"/>
    <w:rsid w:val="001D42BA"/>
    <w:rsid w:val="001D4A7D"/>
    <w:rsid w:val="001E0DCB"/>
    <w:rsid w:val="001E5273"/>
    <w:rsid w:val="00217F62"/>
    <w:rsid w:val="00221604"/>
    <w:rsid w:val="00236381"/>
    <w:rsid w:val="00236423"/>
    <w:rsid w:val="00246CA2"/>
    <w:rsid w:val="00266D66"/>
    <w:rsid w:val="002726D4"/>
    <w:rsid w:val="002B17C7"/>
    <w:rsid w:val="002B3C8D"/>
    <w:rsid w:val="002B7EB2"/>
    <w:rsid w:val="002C0981"/>
    <w:rsid w:val="002C47F2"/>
    <w:rsid w:val="002D2277"/>
    <w:rsid w:val="002D5464"/>
    <w:rsid w:val="002D632B"/>
    <w:rsid w:val="002D759A"/>
    <w:rsid w:val="002E1420"/>
    <w:rsid w:val="002F31ED"/>
    <w:rsid w:val="00304461"/>
    <w:rsid w:val="0031516E"/>
    <w:rsid w:val="00316273"/>
    <w:rsid w:val="003262FB"/>
    <w:rsid w:val="0033293F"/>
    <w:rsid w:val="00335073"/>
    <w:rsid w:val="003406E7"/>
    <w:rsid w:val="00346D57"/>
    <w:rsid w:val="00351404"/>
    <w:rsid w:val="003528C1"/>
    <w:rsid w:val="00352AE7"/>
    <w:rsid w:val="003555C8"/>
    <w:rsid w:val="003558D2"/>
    <w:rsid w:val="00357DF1"/>
    <w:rsid w:val="00360066"/>
    <w:rsid w:val="00360CF4"/>
    <w:rsid w:val="00363344"/>
    <w:rsid w:val="0036616B"/>
    <w:rsid w:val="00366DC2"/>
    <w:rsid w:val="00372041"/>
    <w:rsid w:val="0037277F"/>
    <w:rsid w:val="00374719"/>
    <w:rsid w:val="00383541"/>
    <w:rsid w:val="00391076"/>
    <w:rsid w:val="003A1B63"/>
    <w:rsid w:val="003A7F78"/>
    <w:rsid w:val="003B2539"/>
    <w:rsid w:val="003B301D"/>
    <w:rsid w:val="003B37B5"/>
    <w:rsid w:val="003B6498"/>
    <w:rsid w:val="003B7312"/>
    <w:rsid w:val="003C0AC3"/>
    <w:rsid w:val="003C5CCA"/>
    <w:rsid w:val="003D46BF"/>
    <w:rsid w:val="003E3034"/>
    <w:rsid w:val="003E41BA"/>
    <w:rsid w:val="003F6C61"/>
    <w:rsid w:val="00413A55"/>
    <w:rsid w:val="004153E2"/>
    <w:rsid w:val="00424A82"/>
    <w:rsid w:val="0042714F"/>
    <w:rsid w:val="004345D9"/>
    <w:rsid w:val="00442B83"/>
    <w:rsid w:val="00451B1E"/>
    <w:rsid w:val="0046207F"/>
    <w:rsid w:val="00462EDA"/>
    <w:rsid w:val="00467CDB"/>
    <w:rsid w:val="004827BD"/>
    <w:rsid w:val="0048624E"/>
    <w:rsid w:val="004A6A8D"/>
    <w:rsid w:val="004A78DB"/>
    <w:rsid w:val="004D6031"/>
    <w:rsid w:val="004E182B"/>
    <w:rsid w:val="004E4B3A"/>
    <w:rsid w:val="004F12BD"/>
    <w:rsid w:val="004F163B"/>
    <w:rsid w:val="004F18B0"/>
    <w:rsid w:val="004F2AFC"/>
    <w:rsid w:val="004F72B7"/>
    <w:rsid w:val="00503924"/>
    <w:rsid w:val="005143DC"/>
    <w:rsid w:val="00523D7A"/>
    <w:rsid w:val="00531D14"/>
    <w:rsid w:val="00540441"/>
    <w:rsid w:val="00554AFC"/>
    <w:rsid w:val="00566633"/>
    <w:rsid w:val="00575573"/>
    <w:rsid w:val="0057774A"/>
    <w:rsid w:val="005778B6"/>
    <w:rsid w:val="0058190B"/>
    <w:rsid w:val="00591CBF"/>
    <w:rsid w:val="005A6E71"/>
    <w:rsid w:val="005A7ACF"/>
    <w:rsid w:val="005B1CB1"/>
    <w:rsid w:val="005B54E4"/>
    <w:rsid w:val="005C25A4"/>
    <w:rsid w:val="00601400"/>
    <w:rsid w:val="00607676"/>
    <w:rsid w:val="006219CD"/>
    <w:rsid w:val="00622353"/>
    <w:rsid w:val="00626EED"/>
    <w:rsid w:val="00633DA1"/>
    <w:rsid w:val="00646225"/>
    <w:rsid w:val="00652D79"/>
    <w:rsid w:val="00654733"/>
    <w:rsid w:val="00657970"/>
    <w:rsid w:val="0066187C"/>
    <w:rsid w:val="006727C6"/>
    <w:rsid w:val="006741E4"/>
    <w:rsid w:val="0067637E"/>
    <w:rsid w:val="00686CDD"/>
    <w:rsid w:val="006A0C0C"/>
    <w:rsid w:val="006B150C"/>
    <w:rsid w:val="006C6D75"/>
    <w:rsid w:val="006D591A"/>
    <w:rsid w:val="006D6827"/>
    <w:rsid w:val="0070156A"/>
    <w:rsid w:val="0070174C"/>
    <w:rsid w:val="00722123"/>
    <w:rsid w:val="00722CA8"/>
    <w:rsid w:val="00730C16"/>
    <w:rsid w:val="00733C79"/>
    <w:rsid w:val="00761276"/>
    <w:rsid w:val="00764F74"/>
    <w:rsid w:val="00780FEE"/>
    <w:rsid w:val="007922A1"/>
    <w:rsid w:val="00795EAB"/>
    <w:rsid w:val="007A1160"/>
    <w:rsid w:val="007C4C25"/>
    <w:rsid w:val="007C7AA3"/>
    <w:rsid w:val="007D0046"/>
    <w:rsid w:val="007D180E"/>
    <w:rsid w:val="007E09AF"/>
    <w:rsid w:val="007E7AA7"/>
    <w:rsid w:val="007F3B3B"/>
    <w:rsid w:val="007F4CC3"/>
    <w:rsid w:val="007F551A"/>
    <w:rsid w:val="007F7246"/>
    <w:rsid w:val="00802847"/>
    <w:rsid w:val="00814DF8"/>
    <w:rsid w:val="00820A27"/>
    <w:rsid w:val="0083689A"/>
    <w:rsid w:val="00841ADA"/>
    <w:rsid w:val="00846D60"/>
    <w:rsid w:val="0085412A"/>
    <w:rsid w:val="00856B04"/>
    <w:rsid w:val="008620CB"/>
    <w:rsid w:val="00862B42"/>
    <w:rsid w:val="00863AC9"/>
    <w:rsid w:val="00863BE0"/>
    <w:rsid w:val="00865507"/>
    <w:rsid w:val="008662BC"/>
    <w:rsid w:val="008A0A2F"/>
    <w:rsid w:val="008A1A32"/>
    <w:rsid w:val="008B74F4"/>
    <w:rsid w:val="008C1512"/>
    <w:rsid w:val="008C3580"/>
    <w:rsid w:val="008D0432"/>
    <w:rsid w:val="008D26BE"/>
    <w:rsid w:val="008D2E77"/>
    <w:rsid w:val="008D7AAA"/>
    <w:rsid w:val="008E1050"/>
    <w:rsid w:val="008E1F21"/>
    <w:rsid w:val="008E2DB8"/>
    <w:rsid w:val="008F42F8"/>
    <w:rsid w:val="009136B9"/>
    <w:rsid w:val="00913899"/>
    <w:rsid w:val="0091670A"/>
    <w:rsid w:val="00917E7A"/>
    <w:rsid w:val="0093350F"/>
    <w:rsid w:val="0093355B"/>
    <w:rsid w:val="009343B0"/>
    <w:rsid w:val="00934FA0"/>
    <w:rsid w:val="00940702"/>
    <w:rsid w:val="0095188D"/>
    <w:rsid w:val="00951C93"/>
    <w:rsid w:val="00952F19"/>
    <w:rsid w:val="00955309"/>
    <w:rsid w:val="009570C0"/>
    <w:rsid w:val="0096234A"/>
    <w:rsid w:val="00964003"/>
    <w:rsid w:val="00970774"/>
    <w:rsid w:val="00971D1D"/>
    <w:rsid w:val="00975523"/>
    <w:rsid w:val="00977ED1"/>
    <w:rsid w:val="009858A8"/>
    <w:rsid w:val="00995E57"/>
    <w:rsid w:val="00996B66"/>
    <w:rsid w:val="009A5BD2"/>
    <w:rsid w:val="009C6535"/>
    <w:rsid w:val="009D4F55"/>
    <w:rsid w:val="009D71F0"/>
    <w:rsid w:val="009E4290"/>
    <w:rsid w:val="009E4386"/>
    <w:rsid w:val="00A00DCC"/>
    <w:rsid w:val="00A01742"/>
    <w:rsid w:val="00A058E2"/>
    <w:rsid w:val="00A21287"/>
    <w:rsid w:val="00A228B9"/>
    <w:rsid w:val="00A265E3"/>
    <w:rsid w:val="00A267C0"/>
    <w:rsid w:val="00A2704E"/>
    <w:rsid w:val="00A27B14"/>
    <w:rsid w:val="00A347FA"/>
    <w:rsid w:val="00A40595"/>
    <w:rsid w:val="00A4412F"/>
    <w:rsid w:val="00A53EBC"/>
    <w:rsid w:val="00A570D1"/>
    <w:rsid w:val="00A60097"/>
    <w:rsid w:val="00A7241C"/>
    <w:rsid w:val="00A77381"/>
    <w:rsid w:val="00A81D41"/>
    <w:rsid w:val="00AB1E9D"/>
    <w:rsid w:val="00AB2D10"/>
    <w:rsid w:val="00B0782A"/>
    <w:rsid w:val="00B112D3"/>
    <w:rsid w:val="00B212E1"/>
    <w:rsid w:val="00B3201C"/>
    <w:rsid w:val="00B428F5"/>
    <w:rsid w:val="00B42C16"/>
    <w:rsid w:val="00B54A27"/>
    <w:rsid w:val="00B62000"/>
    <w:rsid w:val="00B72059"/>
    <w:rsid w:val="00B72C83"/>
    <w:rsid w:val="00B73249"/>
    <w:rsid w:val="00B735CC"/>
    <w:rsid w:val="00B772F4"/>
    <w:rsid w:val="00B80D14"/>
    <w:rsid w:val="00BA4078"/>
    <w:rsid w:val="00BB085B"/>
    <w:rsid w:val="00BB1ADD"/>
    <w:rsid w:val="00BB5391"/>
    <w:rsid w:val="00BB71B3"/>
    <w:rsid w:val="00BC3993"/>
    <w:rsid w:val="00BC3EF2"/>
    <w:rsid w:val="00BC56E2"/>
    <w:rsid w:val="00BC70AF"/>
    <w:rsid w:val="00BD0C70"/>
    <w:rsid w:val="00BD2DBC"/>
    <w:rsid w:val="00BD73BC"/>
    <w:rsid w:val="00BF04A5"/>
    <w:rsid w:val="00BF0B25"/>
    <w:rsid w:val="00BF618A"/>
    <w:rsid w:val="00C0167F"/>
    <w:rsid w:val="00C046AE"/>
    <w:rsid w:val="00C24667"/>
    <w:rsid w:val="00C27635"/>
    <w:rsid w:val="00C36909"/>
    <w:rsid w:val="00C36DDB"/>
    <w:rsid w:val="00C51DD5"/>
    <w:rsid w:val="00C53DDA"/>
    <w:rsid w:val="00C611D7"/>
    <w:rsid w:val="00C6684F"/>
    <w:rsid w:val="00C677D6"/>
    <w:rsid w:val="00C6780A"/>
    <w:rsid w:val="00C70641"/>
    <w:rsid w:val="00C73C88"/>
    <w:rsid w:val="00C74389"/>
    <w:rsid w:val="00C77EC4"/>
    <w:rsid w:val="00C86BE3"/>
    <w:rsid w:val="00C90631"/>
    <w:rsid w:val="00C92442"/>
    <w:rsid w:val="00C92D1C"/>
    <w:rsid w:val="00CA2551"/>
    <w:rsid w:val="00CA7CFD"/>
    <w:rsid w:val="00CC2386"/>
    <w:rsid w:val="00CD02A2"/>
    <w:rsid w:val="00CD08E8"/>
    <w:rsid w:val="00CD428C"/>
    <w:rsid w:val="00CE2978"/>
    <w:rsid w:val="00CF7BA1"/>
    <w:rsid w:val="00D06A85"/>
    <w:rsid w:val="00D06C29"/>
    <w:rsid w:val="00D21467"/>
    <w:rsid w:val="00D23EA0"/>
    <w:rsid w:val="00D30843"/>
    <w:rsid w:val="00D31B8F"/>
    <w:rsid w:val="00D3466D"/>
    <w:rsid w:val="00D41369"/>
    <w:rsid w:val="00D43986"/>
    <w:rsid w:val="00D46013"/>
    <w:rsid w:val="00D46761"/>
    <w:rsid w:val="00D47254"/>
    <w:rsid w:val="00D5079C"/>
    <w:rsid w:val="00D52FEE"/>
    <w:rsid w:val="00D603FC"/>
    <w:rsid w:val="00D6260E"/>
    <w:rsid w:val="00D633A5"/>
    <w:rsid w:val="00D70107"/>
    <w:rsid w:val="00DA46A3"/>
    <w:rsid w:val="00DA5992"/>
    <w:rsid w:val="00DB0B18"/>
    <w:rsid w:val="00DB2001"/>
    <w:rsid w:val="00DC7F47"/>
    <w:rsid w:val="00DD09C3"/>
    <w:rsid w:val="00DD4DCC"/>
    <w:rsid w:val="00DD66AB"/>
    <w:rsid w:val="00DF6BD6"/>
    <w:rsid w:val="00DF75EF"/>
    <w:rsid w:val="00E022F4"/>
    <w:rsid w:val="00E20178"/>
    <w:rsid w:val="00E315D0"/>
    <w:rsid w:val="00E31784"/>
    <w:rsid w:val="00E32265"/>
    <w:rsid w:val="00E32AB8"/>
    <w:rsid w:val="00E33B31"/>
    <w:rsid w:val="00E37A20"/>
    <w:rsid w:val="00E42C32"/>
    <w:rsid w:val="00E50595"/>
    <w:rsid w:val="00E56703"/>
    <w:rsid w:val="00E67DAA"/>
    <w:rsid w:val="00E742B7"/>
    <w:rsid w:val="00E83FBF"/>
    <w:rsid w:val="00E909BE"/>
    <w:rsid w:val="00E9165D"/>
    <w:rsid w:val="00E92C10"/>
    <w:rsid w:val="00EA13C8"/>
    <w:rsid w:val="00EC4021"/>
    <w:rsid w:val="00ED40EA"/>
    <w:rsid w:val="00EE6B2E"/>
    <w:rsid w:val="00EE721D"/>
    <w:rsid w:val="00EE7806"/>
    <w:rsid w:val="00EF4E0C"/>
    <w:rsid w:val="00F24284"/>
    <w:rsid w:val="00F252EA"/>
    <w:rsid w:val="00F3270E"/>
    <w:rsid w:val="00F410BE"/>
    <w:rsid w:val="00F47A75"/>
    <w:rsid w:val="00F57194"/>
    <w:rsid w:val="00F6041F"/>
    <w:rsid w:val="00F60D19"/>
    <w:rsid w:val="00F62559"/>
    <w:rsid w:val="00F64457"/>
    <w:rsid w:val="00F7508D"/>
    <w:rsid w:val="00F9267D"/>
    <w:rsid w:val="00F9792F"/>
    <w:rsid w:val="00FA0F6E"/>
    <w:rsid w:val="00FA318E"/>
    <w:rsid w:val="00FB0B08"/>
    <w:rsid w:val="00FC1386"/>
    <w:rsid w:val="00FC6ADF"/>
    <w:rsid w:val="00FD4FF4"/>
    <w:rsid w:val="00FE1D9A"/>
    <w:rsid w:val="00FE6BD7"/>
    <w:rsid w:val="00FF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8AF63"/>
  <w15:docId w15:val="{D0C662B4-142E-4D78-8925-09C26B9B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DB8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A0F6E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E2DB8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E2DB8"/>
    <w:pPr>
      <w:widowControl/>
      <w:adjustRightInd/>
      <w:spacing w:line="240" w:lineRule="auto"/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semiHidden/>
    <w:rsid w:val="008E2DB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6">
    <w:name w:val="Table Grid"/>
    <w:basedOn w:val="a1"/>
    <w:uiPriority w:val="59"/>
    <w:rsid w:val="00F60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727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27C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7C4C2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C4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C4C25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C4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B3201C"/>
    <w:pPr>
      <w:widowControl/>
      <w:adjustRightInd/>
      <w:spacing w:before="100" w:beforeAutospacing="1" w:after="100" w:afterAutospacing="1" w:line="240" w:lineRule="auto"/>
      <w:jc w:val="left"/>
    </w:pPr>
    <w:rPr>
      <w:color w:val="000000"/>
    </w:rPr>
  </w:style>
  <w:style w:type="paragraph" w:styleId="ae">
    <w:name w:val="footnote text"/>
    <w:basedOn w:val="a"/>
    <w:link w:val="af"/>
    <w:uiPriority w:val="99"/>
    <w:semiHidden/>
    <w:unhideWhenUsed/>
    <w:rsid w:val="003B37B5"/>
    <w:pPr>
      <w:spacing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B37B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uiPriority w:val="99"/>
    <w:semiHidden/>
    <w:unhideWhenUsed/>
    <w:rsid w:val="003B37B5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FA0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List Paragraph"/>
    <w:basedOn w:val="a"/>
    <w:uiPriority w:val="34"/>
    <w:qFormat/>
    <w:rsid w:val="0043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6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5</Pages>
  <Words>1397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 Юрист</dc:creator>
  <cp:lastModifiedBy>Чернушенко Юлия Сергеевна</cp:lastModifiedBy>
  <cp:revision>90</cp:revision>
  <cp:lastPrinted>2019-06-03T10:08:00Z</cp:lastPrinted>
  <dcterms:created xsi:type="dcterms:W3CDTF">2024-08-28T22:39:00Z</dcterms:created>
  <dcterms:modified xsi:type="dcterms:W3CDTF">2025-12-29T00:25:00Z</dcterms:modified>
</cp:coreProperties>
</file>