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4B" w:rsidRPr="00674A9A" w:rsidRDefault="0044294B" w:rsidP="004429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bookmarkStart w:id="0" w:name="P233"/>
      <w:bookmarkEnd w:id="0"/>
    </w:p>
    <w:p w:rsidR="00957732" w:rsidRPr="00674A9A" w:rsidRDefault="00A55CE9" w:rsidP="009577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255"/>
      <w:bookmarkEnd w:id="1"/>
      <w:r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Исполнение Регионального</w:t>
      </w:r>
      <w:r w:rsidR="00957732"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план</w:t>
      </w:r>
      <w:r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57732"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мероприятий </w:t>
      </w:r>
    </w:p>
    <w:p w:rsidR="00957732" w:rsidRPr="00674A9A" w:rsidRDefault="00957732" w:rsidP="009577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реализации Стратегии комплексной безопасности детей </w:t>
      </w:r>
    </w:p>
    <w:p w:rsidR="0044294B" w:rsidRPr="00674A9A" w:rsidRDefault="00957732" w:rsidP="009577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>в Магаданской области на 2024-2030 годы</w:t>
      </w:r>
      <w:r w:rsidR="00562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4</w:t>
      </w:r>
      <w:r w:rsidR="00F57505"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E9" w:rsidRPr="00674A9A">
        <w:rPr>
          <w:rFonts w:ascii="Times New Roman" w:eastAsia="Times New Roman" w:hAnsi="Times New Roman"/>
          <w:b/>
          <w:sz w:val="28"/>
          <w:szCs w:val="28"/>
          <w:lang w:eastAsia="ru-RU"/>
        </w:rPr>
        <w:t>квартале 2024 года</w:t>
      </w:r>
    </w:p>
    <w:p w:rsidR="0044294B" w:rsidRPr="00674A9A" w:rsidRDefault="0044294B" w:rsidP="004429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2268"/>
        <w:gridCol w:w="8505"/>
      </w:tblGrid>
      <w:tr w:rsidR="00057957" w:rsidRPr="00674A9A" w:rsidTr="00701547">
        <w:trPr>
          <w:tblHeader/>
          <w:jc w:val="center"/>
        </w:trPr>
        <w:tc>
          <w:tcPr>
            <w:tcW w:w="567" w:type="dxa"/>
            <w:vAlign w:val="center"/>
          </w:tcPr>
          <w:p w:rsidR="006E3968" w:rsidRPr="00674A9A" w:rsidRDefault="006E3968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674A9A">
              <w:rPr>
                <w:rFonts w:ascii="Times New Roman" w:eastAsia="Times New Roman" w:hAnsi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lang w:eastAsia="ru-RU"/>
              </w:rPr>
              <w:t>Сроки реализации</w:t>
            </w:r>
          </w:p>
        </w:tc>
        <w:tc>
          <w:tcPr>
            <w:tcW w:w="8505" w:type="dxa"/>
            <w:vAlign w:val="center"/>
          </w:tcPr>
          <w:p w:rsidR="0044294B" w:rsidRPr="00674A9A" w:rsidRDefault="00B86F43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lang w:eastAsia="ru-RU"/>
              </w:rPr>
              <w:t>Исполнение</w:t>
            </w:r>
          </w:p>
        </w:tc>
      </w:tr>
      <w:tr w:rsidR="00057957" w:rsidRPr="00674A9A" w:rsidTr="00701547">
        <w:trPr>
          <w:trHeight w:val="23"/>
          <w:tblHeader/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5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I. Совершенствование нормативно-правового регулирования системы обеспечения безопасности детей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Осуществление мониторинга соответствия нормативно-правового регулирования системы обеспечения безопасности детей в Магаданской области законодательству Российской Федерации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8505" w:type="dxa"/>
            <w:vAlign w:val="center"/>
          </w:tcPr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территории Магаданской области приняты (действуют) следующие нормативные правовые акты в сфере функционирования системы профилактики правонарушений несовершеннолетних:</w:t>
            </w:r>
          </w:p>
          <w:p w:rsidR="0053306A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 xml:space="preserve">Закон Магаданской области от 24 ноября 2008 г. № 1056-ОЗ «О мерах по профилактике безнадзорности и правонарушений несовершеннолетних»;  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2. Закон Магаданской области от 09 февраля 2006 г. № 682-ОЗ «О комиссиях по делам несовершеннолетних и защите их прав в Магаданской области»;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3. Закон Магаданской области от 18 февраля 2006 г. № 684-ОЗ «О наделении органов местного самоуправления государственными полномочиями Магаданской области по созданию и организации деятельности комиссий по делам несовершеннолетних и защите их прав»;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4. Закон Магаданской области от 03 декабря 2021 г. № 2647-ОЗ «О внесении изменений в Закон Магаданской области «Об административных правонарушениях в Магаданской области»;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5. Закон Магаданской области от 09 августа 2022 г. № 2744-ОЗ «О внесении изменений в отдельные законы Магаданской области»;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6. Закон Магаданской области от 09 августа 2022 г. № 2743-ОЗ «О внесении изменений в Закон Магаданской области «О наделении органов местного самоуправления государственными полномочиями Магаданской области по организации и осуществлению деятельности по опеке и попечительству»; </w:t>
            </w:r>
          </w:p>
          <w:p w:rsidR="0053306A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7.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 xml:space="preserve">Постановление Правительства Магаданской области от 27 января 2020 г. № 30-пп о внесении изменений в постановление Правительства Магаданской области от 21 сентября 2017 г. № 829-пп «Об утверждении государственной программы Магаданской области «Обеспечение безопасности, профилактика правонарушений и противодействие незаконному обороту наркотических средств в Магаданской области» на 2018-2024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годы» (в части обеспечения денежных средств на обслуживание банка данных по учету несовершеннолетних и семей в СОП);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8. Постановление Правительства Магаданской области от 15 апреля 2021 г. № 287-пп «Об утверждении программы «Обеспечение информационной безопасности детей в Магаданской области»; </w:t>
            </w:r>
          </w:p>
          <w:p w:rsidR="0053306A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9.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 xml:space="preserve">Распоряжение </w:t>
            </w:r>
            <w:r w:rsidR="00AC5298" w:rsidRPr="00674A9A">
              <w:rPr>
                <w:rFonts w:ascii="Times New Roman" w:eastAsia="Times New Roman" w:hAnsi="Times New Roman"/>
                <w:lang w:eastAsia="ru-RU"/>
              </w:rPr>
              <w:t>Г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>убернатора Магаданской области от 22 июля 2020 г. № 236-р «О мерах по созданию региональной информационной системы «Единый банк данных Магаданской области о детях и семьях, находящихся в социально опасном положении»; 10.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ab/>
              <w:t xml:space="preserve">Постановление Правительства Магаданской области от 26 марта 2021 г. № 229-пп «Об утверждении Регионального плана основных мероприятий, проводимых в рамках Десятилетия детства, на территории Магаданской области до 2027 года»; </w:t>
            </w:r>
          </w:p>
          <w:p w:rsidR="00324927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11.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 xml:space="preserve">Постановление Правительства Магаданской области от 26 января 2024 г. № 22-пп «О внесении изменений в постановление Правительства Магаданской области от 29 мая 2014 г. № 453-пп «О Правительственной комиссии Магаданской области по делам несовершеннолетних и защите их прав»;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12.</w:t>
            </w:r>
            <w:r w:rsidR="006C6835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Постановление Правительства Магаданской области от 28 мая 2020 г. № 383-пп «Об утверждении Порядка рассмотрения комиссиями по делам несовершеннолетних и защите их прав Магаданской области материалов (дел), не связанных с делами об административных правонарушениях; </w:t>
            </w:r>
          </w:p>
          <w:p w:rsidR="0053306A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13. 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>Распоряжение Правительства Магаданской области от 13 января 2020 г. № 1-рп «О рабочей группе по вопросам применения процедуры медиации в отношении несовершеннолетних»;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14.</w:t>
            </w:r>
            <w:r w:rsidR="006C6835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Распоряжение </w:t>
            </w:r>
            <w:r w:rsidR="00310FD4" w:rsidRPr="00674A9A">
              <w:rPr>
                <w:rFonts w:ascii="Times New Roman" w:eastAsia="Times New Roman" w:hAnsi="Times New Roman"/>
                <w:lang w:eastAsia="ru-RU"/>
              </w:rPr>
              <w:t>Г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убернатора Магаданской области от 18 марта 2019 г. № 54-р «О создании межведомственной рабочей группы по выполнению плана основных мероприятий, проводимых в рамках Десятилетия детства»;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15.</w:t>
            </w:r>
            <w:r w:rsidR="006C6835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0FD4" w:rsidRPr="00674A9A">
              <w:rPr>
                <w:rFonts w:ascii="Times New Roman" w:eastAsia="Times New Roman" w:hAnsi="Times New Roman"/>
                <w:lang w:eastAsia="ru-RU"/>
              </w:rPr>
              <w:t>Указ Г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убернатора Магаданской области от 16 сентября 2019 г. № 191-у «О рабочей группе «Безопасное информационное пространство для детей»;</w:t>
            </w:r>
          </w:p>
          <w:p w:rsidR="00324927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16. Постановление Правительства Магаданской области от 20 февраля 2024 г. № 84-пп «Об утверждении регионального плана мероприятий по реализации Стратегии комплексной безопасности детей в Магаданской области на 2024-2030 годы</w:t>
            </w:r>
            <w:r w:rsidR="00324927" w:rsidRPr="00674A9A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17. Распоряжение Губернатора Магаданской области от 29 ноября 2022 г. № 383-р «О создании рабочей группы по вопросам обеспечения психологического благополучия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населения Мага</w:t>
            </w:r>
            <w:r w:rsidR="00DF2CD0" w:rsidRPr="00674A9A">
              <w:rPr>
                <w:rFonts w:ascii="Times New Roman" w:eastAsia="Times New Roman" w:hAnsi="Times New Roman"/>
                <w:lang w:eastAsia="ru-RU"/>
              </w:rPr>
              <w:t>данской области».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Правительственной комиссией Магаданской области по делам несовершеннолетних и защите их прав принимаются меры по повышению эффективности ме</w:t>
            </w:r>
            <w:r w:rsidR="00DF2CD0" w:rsidRPr="00674A9A">
              <w:rPr>
                <w:rFonts w:ascii="Times New Roman" w:eastAsia="Times New Roman" w:hAnsi="Times New Roman"/>
                <w:lang w:eastAsia="ru-RU"/>
              </w:rPr>
              <w:t>жведомственного взаимодействия. Р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азработаны и утверждены следующие документы: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постановление Правительственной КДНиЗП от 29 июля 2021 г. № 2 «Об утверждении Порядка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в отношении несовершеннолетних и семей, находящихся в социально опасном положении, и формирования банка данных о семьях и несовершеннолетних, находящихся в социально опасном положении»;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постановление КДНиЗП от 09 июня 2022 г. № 1 «Об утверждении порядка действий должностных лиц органов системы профилактики в чрезвычайных ситуациях, а также в ситуациях по защите прав несовершеннолетних, требующих немедленного реагирования за пределами рабочего времени, в выходные и праздничные дни»;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постановление КДНиЗП от 14 сентября 2023 г. № 1 «Об утверждении порядка действий при выявлении случаев насилия и жестокого обращения с несовершеннолетними и организации с ними межведомственной работы»; 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постановление КДНиЗП от 14 июня 2024 г. № 1 «Об утверждении перечня критериев оценки эффективности деятельности комиссий по делам несовершеннолетних и защите их прав муниципальных образований Магаданской области»;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</w:t>
            </w:r>
            <w:r w:rsidR="006C6835" w:rsidRPr="00674A9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постановление КДНиЗП от 14 июня 2024 г. № 2 «Об утверждении Порядка взаимодействия органов и учреждений системы профилактики безнадзорности и правонарушений несовершеннолетних Магаданской области при организации работы с несовершеннолетними, направляемыми в специальные учебно-воспитательные учреждения закрытого типа»; </w:t>
            </w:r>
          </w:p>
          <w:p w:rsidR="0014278E" w:rsidRPr="00674A9A" w:rsidRDefault="0014278E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постановление КДНиЗП № 1 от 14.06.2024 г. «Об утверждении критериев оценки эффективности деятельности муниципальных КДНиЗП Магаданской области»;</w:t>
            </w:r>
          </w:p>
          <w:p w:rsidR="0014278E" w:rsidRPr="00674A9A" w:rsidRDefault="0014278E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постановление КДНиЗП № 2 от 14.06.2024 г. «Об утверждении Порядка взаимодействия органов и учреждений системы профилактики безнадзорности и правонарушений несовершеннолетних Магаданской области при организации работы с несовершеннолетними, направляемыми в специальные учебно-воспитательные учреждения закрытого типа»;</w:t>
            </w:r>
          </w:p>
          <w:p w:rsidR="0014278E" w:rsidRPr="00674A9A" w:rsidRDefault="0014278E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  <w:r w:rsidR="005D74DE" w:rsidRPr="00674A9A">
              <w:rPr>
                <w:rFonts w:ascii="Times New Roman" w:hAnsi="Times New Roman"/>
              </w:rPr>
              <w:t xml:space="preserve"> </w:t>
            </w:r>
            <w:r w:rsidR="005D74DE" w:rsidRPr="00674A9A">
              <w:rPr>
                <w:rFonts w:ascii="Times New Roman" w:eastAsia="Times New Roman" w:hAnsi="Times New Roman"/>
                <w:lang w:eastAsia="ru-RU"/>
              </w:rPr>
              <w:t>постановление КДНиЗП № 3 от 05 сентября 2024 г. «Об утверждении Алгоритма межведомственного взаимодействия учреждений социальной защиты, опеки и попечительства, учреждений здравоохранения, образования, органов внутренних дел для совместной отработки случаев выявления беспризорного и безнадзорного несовершеннолетнего и Методических рекомендаций о порядке возвращения несовершеннолетних в семью после госпитализации в ситуации бе</w:t>
            </w:r>
            <w:r w:rsidR="0059475C" w:rsidRPr="00674A9A">
              <w:rPr>
                <w:rFonts w:ascii="Times New Roman" w:eastAsia="Times New Roman" w:hAnsi="Times New Roman"/>
                <w:lang w:eastAsia="ru-RU"/>
              </w:rPr>
              <w:t>знадзорности»;</w:t>
            </w:r>
          </w:p>
          <w:p w:rsidR="0053306A" w:rsidRPr="00674A9A" w:rsidRDefault="006C6835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 </w:t>
            </w:r>
            <w:r w:rsidR="0053306A" w:rsidRPr="00674A9A">
              <w:rPr>
                <w:rFonts w:ascii="Times New Roman" w:eastAsia="Times New Roman" w:hAnsi="Times New Roman"/>
                <w:lang w:eastAsia="ru-RU"/>
              </w:rPr>
              <w:t>план мероприятий по профилактике правонарушений и преступности несовершеннолетних на 2023-2026 годы (протокол заседания КДНиЗП от 07.03.2023 № 2);</w:t>
            </w:r>
          </w:p>
          <w:p w:rsidR="0053306A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-план мероприятий по профилактике и предупреждению несчастных случаев среди несовершеннолетних и работе с семьями «группы риска» (включая профилактику суицидов) на 2023-2026 годы (протокол заседания КДНиЗП от 07.03.2023 № 2);</w:t>
            </w:r>
          </w:p>
          <w:p w:rsidR="0044294B" w:rsidRPr="00674A9A" w:rsidRDefault="0053306A" w:rsidP="005330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региональный план мероприятий, направленный на профилактику насилия и жестокого обращения с детьми в Магаданской области, на 2023-2027 года (протокол заседания КДНиЗП от 10.11.2022 № 6).</w:t>
            </w:r>
          </w:p>
        </w:tc>
      </w:tr>
      <w:tr w:rsidR="00057957" w:rsidRPr="00674A9A" w:rsidTr="00533268">
        <w:trPr>
          <w:trHeight w:val="3573"/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Подготовка при необходимости предложений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 внесении изменений в законодательство Магаданской области в части нормативно-правового регулирования системы обеспечения безопасности детей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8505" w:type="dxa"/>
            <w:vAlign w:val="center"/>
          </w:tcPr>
          <w:p w:rsidR="00BF02A9" w:rsidRPr="00674A9A" w:rsidRDefault="00BF02A9" w:rsidP="002D5A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Правительственной КДНиЗП подготовлен проект закона, котор</w:t>
            </w:r>
            <w:r w:rsidR="002D5AF2" w:rsidRPr="00674A9A">
              <w:rPr>
                <w:rFonts w:ascii="Times New Roman" w:eastAsia="Times New Roman" w:hAnsi="Times New Roman"/>
                <w:lang w:eastAsia="ru-RU"/>
              </w:rPr>
              <w:t>ым предлагается внести изменения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Закон Магаданской области от 15 марта 2005 г. № 583-ОЗ «Об административных правонарушениях в Магаданской области» в части установления административной ответственности за нарушение положений Закона Магаданской области от 24 ноября 2008 г. № 1056-ОЗ «О мерах по профилактике безнадзорности и правонарушений несовершеннолетних». Также, изменению подлежит ст. 5 Закона Магаданской области от 24 ноября 2008 г. № 1056-ОЗ в части регламентирования действий юридических лиц или граждан, осуществляющих предпринимательскую деятельность без образования юридического лица, в части соблюдения мер по обеспечению безопасности жизни</w:t>
            </w:r>
            <w:r w:rsidR="00991E97" w:rsidRPr="00674A9A">
              <w:rPr>
                <w:rFonts w:ascii="Times New Roman" w:eastAsia="Times New Roman" w:hAnsi="Times New Roman"/>
                <w:lang w:eastAsia="ru-RU"/>
              </w:rPr>
              <w:t xml:space="preserve"> и здоровья несовершеннолетних.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Данный законопроект направлен на предупреждение причинения вреда здоровью, физическому, интеллектуальному, психическому, духовному и нравственному развитию несовершеннолетних. В настоя</w:t>
            </w:r>
            <w:r w:rsidR="00991E97" w:rsidRPr="00674A9A">
              <w:rPr>
                <w:rFonts w:ascii="Times New Roman" w:eastAsia="Times New Roman" w:hAnsi="Times New Roman"/>
                <w:lang w:eastAsia="ru-RU"/>
              </w:rPr>
              <w:t>щее время законопроект находится на рассмотрении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2D5AF2" w:rsidRPr="00674A9A">
              <w:rPr>
                <w:rFonts w:ascii="Times New Roman" w:eastAsia="Times New Roman" w:hAnsi="Times New Roman"/>
                <w:lang w:eastAsia="ru-RU"/>
              </w:rPr>
              <w:t>М</w:t>
            </w:r>
            <w:r w:rsidR="00991E97" w:rsidRPr="00674A9A">
              <w:rPr>
                <w:rFonts w:ascii="Times New Roman" w:eastAsia="Times New Roman" w:hAnsi="Times New Roman"/>
                <w:lang w:eastAsia="ru-RU"/>
              </w:rPr>
              <w:t xml:space="preserve">агаданской областной Думе. 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. Сбережение детей, укрепление благополучия семей, имеющих детей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397" w:type="dxa"/>
            <w:vAlign w:val="center"/>
          </w:tcPr>
          <w:p w:rsidR="0044294B" w:rsidRPr="00674A9A" w:rsidRDefault="006C5C60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>недрение лучших практик в сфере адресной поддержки семей с детьми, оказавшихся в трудной жизненной ситуации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1 раз в 2 года</w:t>
            </w:r>
          </w:p>
        </w:tc>
        <w:tc>
          <w:tcPr>
            <w:tcW w:w="8505" w:type="dxa"/>
            <w:vAlign w:val="center"/>
          </w:tcPr>
          <w:p w:rsidR="005F0913" w:rsidRPr="00674A9A" w:rsidRDefault="00533268" w:rsidP="005332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территории Магаданской области трансформирована система поддержки материнства и детства, запущены единые ежемесячные пособия для нуждающихся семей с детьми – от рождения до 17 лет.</w:t>
            </w:r>
            <w:r w:rsidR="00D90FA3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A82" w:rsidRPr="00674A9A">
              <w:rPr>
                <w:rFonts w:ascii="Times New Roman" w:eastAsia="Times New Roman" w:hAnsi="Times New Roman"/>
                <w:lang w:eastAsia="ru-RU"/>
              </w:rPr>
              <w:t>Меры социальной поддержки семей при рождении детей: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единовременная денежная выплата при рождении первого ребенка – 59 002,00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ежемесячная денежная выплата при рождении (усыновлении) третьего и последующего ребенка, рожденного не позднее 31.12.2022 г. – 29 501,00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единовременные выплаты при рождении двойни/тройни – 30 000,00 руб./50 000,00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единовременная выплата женщинам из числа коренных малочисленных народов Севера в связи с рождением первого ребенка – 10 000,00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единовременная выплата женщинам из числа коренных малочисленных народов Севера в связи с рождением второго и последующих детей – 15 000,00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единовременная выплата при рождении ребенка родителям-студентам – 37 089,46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ежемесячная денежная выплата на ребенка родителям-студентам – 3 931,49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региональный материнский (семейный) капитал при рождении первого ребенка (женщинам в возрасте до 25 лет) – 185 447,26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региональный материнский (семейный) капитал при рождении второго ребенка – 249 907,42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региональный материнский (семейный) капитал при рождении (усыновлении) третьего и последующих детей – 185 447,26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ежемесячная денежная выплата на каждого ребенка из многодетной семьи – 1 256,08 руб.</w:t>
            </w:r>
          </w:p>
          <w:p w:rsidR="00527A82" w:rsidRPr="00674A9A" w:rsidRDefault="00527A82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компенсация платы, взимаемой за присмотр и уход за детьми, в дошкольной образовательной организации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ab/>
              <w:t>на первого ребенка – 20 %, на второго ребенка – 50 %, на третьего и последующего ребенка – 70 %.</w:t>
            </w:r>
          </w:p>
          <w:p w:rsidR="00527A82" w:rsidRPr="00674A9A" w:rsidRDefault="00EB48B1" w:rsidP="00527A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Меры социальной поддержки малоимущих семей:</w:t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ежемесячное пособие на ребенка (в зависимости от возраста ребенка) – 1210,06 руб.-2420,11 руб.</w:t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компенсация платы, взимаемой за присмотр и уход за детьми, в дошкольной образовательной организации в повышенном размере – на первого ребенка – 30 %, на второго ребенка – 60 %, на третьего и последующего ребенка – 80 %.</w:t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Меры поддержки семей с детьми: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ежемесячная денежная выплата на детей-инвалидов с особыми потребностями – 14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835,77 руб.</w:t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ежемесячная денежная выплата при усыновлении (удочерении) детей-сирот – 300 000,00 руб./350 000,00 руб.</w:t>
            </w:r>
          </w:p>
          <w:p w:rsidR="00EB48B1" w:rsidRPr="00674A9A" w:rsidRDefault="00EB48B1" w:rsidP="00EB48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ежемесячная денежная выплата на содержание детей-сирот – 29 501,00 руб.</w:t>
            </w:r>
          </w:p>
          <w:p w:rsidR="007D5CE8" w:rsidRPr="00674A9A" w:rsidRDefault="007D5CE8" w:rsidP="007D5C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Также, предусмотрены дополнительные меры семьям участников СВО: предоставление услуг по принципу «одного окна» в Фонде «Защитники отечества», бесплатное питание (1-11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.), компенсационные выплаты (за присмотр и уход за детьми – 100 %; за проезд к месту отдыха и обратно).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Разработка, апробация и реализация программы просветительской деятельности для родителей детей дошкольного возраста, в том числе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 вопросам безопасности детей (на природе,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дорогах, на объектах транспортной инфраструктуры, на транспорте, в быту, социуме, информационном и цифровом пространстве)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мерам государственной поддержки семей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детьми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</w:t>
            </w:r>
            <w:r w:rsidR="002D6A73" w:rsidRPr="00674A9A">
              <w:rPr>
                <w:rFonts w:ascii="Times New Roman" w:eastAsia="Times New Roman" w:hAnsi="Times New Roman"/>
                <w:lang w:eastAsia="ru-RU"/>
              </w:rPr>
              <w:t>-2030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505" w:type="dxa"/>
            <w:vAlign w:val="center"/>
          </w:tcPr>
          <w:p w:rsidR="00A80B94" w:rsidRPr="00674A9A" w:rsidRDefault="00E239E9" w:rsidP="009161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12 ноября 2024 года </w:t>
            </w:r>
            <w:r w:rsidR="009161BF">
              <w:rPr>
                <w:rFonts w:ascii="Times New Roman" w:eastAsia="Times New Roman" w:hAnsi="Times New Roman"/>
                <w:lang w:eastAsia="ru-RU"/>
              </w:rPr>
              <w:t xml:space="preserve">состоялся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вебинар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для родителей «Безопасность и охрана детей в ОО» с участием представителей УМВД и специалистов ИРОиПКПК.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официальном сайте МОГАУ ДПО «ИРОиПКПК» размещены материалы для родителей и педагогов серии «Азбука безопасности ПДД: мультфильмы серии «Азбука безопасности», информационные материалы по теме «Дорожная ловушка-ситуация обманчивой безопасности», буклет «Полезная информация для классных руководителей по профилактике детского дорожно-транспортного травматизма». В</w:t>
            </w:r>
            <w:r w:rsidR="00F10754" w:rsidRPr="00674A9A">
              <w:rPr>
                <w:rFonts w:ascii="Times New Roman" w:eastAsia="Times New Roman" w:hAnsi="Times New Roman"/>
                <w:lang w:eastAsia="ru-RU"/>
              </w:rPr>
              <w:t xml:space="preserve"> 2024 году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проведено обучение педагогов ДОО по программе повышения квалификации «Направления и формы организации взаимодействия работы с родителями в работе педагогов ДОУ», обучено – 25 человек.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В целях снижения количества чрезвычайных ситуаций и пожаров, а также погибших и пострадавших на них, МЧС России разработана мультимедийная продукция, нацеленная на привлечение внимания людей к вопросам личной безопасности - федеральный пакет социальной рекламы,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включающий в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себя в том числе вопросы безопасности нес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овершеннолетних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и людей с огра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ниченными возможностями слуха.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Главным управлением в 2024 году разработаны 2 видео ролика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на противопожарную тематику.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Совместно с ЦУР Магаданской области в 2024 году создана серия видеороликов на тему предупреждения пожаров, которые</w:t>
            </w:r>
            <w:r w:rsidR="00062358" w:rsidRPr="00674A9A">
              <w:rPr>
                <w:rFonts w:ascii="Times New Roman" w:eastAsia="Times New Roman" w:hAnsi="Times New Roman"/>
                <w:lang w:eastAsia="ru-RU"/>
              </w:rPr>
              <w:t xml:space="preserve"> были размещены на всех городских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паблика</w:t>
            </w:r>
            <w:r w:rsidR="00062358" w:rsidRPr="00674A9A">
              <w:rPr>
                <w:rFonts w:ascii="Times New Roman" w:eastAsia="Times New Roman" w:hAnsi="Times New Roman"/>
                <w:lang w:eastAsia="ru-RU"/>
              </w:rPr>
              <w:t>х</w:t>
            </w:r>
            <w:proofErr w:type="spellEnd"/>
            <w:r w:rsidR="00062358" w:rsidRPr="00674A9A">
              <w:rPr>
                <w:rFonts w:ascii="Times New Roman" w:eastAsia="Times New Roman" w:hAnsi="Times New Roman"/>
                <w:lang w:eastAsia="ru-RU"/>
              </w:rPr>
              <w:t xml:space="preserve"> с широким охватом населения. 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Разработка и реализация межведомственной программы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Плавание для всех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направленной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создание условий для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всеобщего обучения детей плаванию как базовому жизнеобеспечивающему навыку в дошкольных образовательных организациях, общеобразовательных организациях, организациях дополнительного образования, организациях отдыха детей и их оздоровления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9C3E0E" w:rsidRPr="00674A9A" w:rsidRDefault="009161BF" w:rsidP="006A1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9C3E0E" w:rsidRPr="00674A9A">
              <w:rPr>
                <w:rFonts w:ascii="Times New Roman" w:eastAsia="Times New Roman" w:hAnsi="Times New Roman"/>
                <w:lang w:eastAsia="ru-RU"/>
              </w:rPr>
              <w:t xml:space="preserve"> дошкольных образовательных учреждениях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проводится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9C3E0E" w:rsidRPr="00674A9A">
              <w:rPr>
                <w:rFonts w:ascii="Times New Roman" w:eastAsia="Times New Roman" w:hAnsi="Times New Roman"/>
                <w:lang w:eastAsia="ru-RU"/>
              </w:rPr>
              <w:t xml:space="preserve"> по реализации программы «Плавание для всех». В 8-ми детских садах (№ 1, 3, 4, 13, 15, 53, 63, 72) имеются бассейны. В условиях вариативности дошкольного образования активизирована работа по расширению спектра парциальных и авторских программ по физическому воспитанию, реализуемых в образовательном процессе. Дополнительно в МБДОУ № 13 </w:t>
            </w:r>
            <w:r w:rsidR="009C3E0E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проводится кружок «На семи волнах» (обучение плаванию).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Реализация единой информационно-телекоммуникационной кампании, направленной на профилактику травматизма и случаев гибели несовершеннолетних, в том числе с учетом сезонной специфики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AB459B" w:rsidRPr="00674A9A" w:rsidRDefault="00E36EBC" w:rsidP="00952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эфире радио «Россия» еженедельно по вторникам транслируется передача «Служба спасения» с участием сотрудника ФГПН на тему безопасного поведения в различных чрезвычайных ситуациях и о необходимости соблюдения требований пожарной безопасности. Реализация единой информационно-телекоммуникационной кампании, направленной на профилактику травматизма и случаев гибели несовершеннолетних обеспечивается посредством телеканалов «ТВ-Колыма-Плюс», информационных новостных Интернет-агентств «Колыма-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»,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МагаданМедиа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 сетевого СМИ «Магаданская правда», а также газеты «Магаданская правда», «Вечерний Магадан» и газет муниципальных округов. Помимо этого, активно используются социальные сети региональных СМИ, Правительства Магаданской области, популярные мессенджеры. </w:t>
            </w:r>
            <w:r w:rsidR="0095218F" w:rsidRPr="00674A9A">
              <w:rPr>
                <w:rFonts w:ascii="Times New Roman" w:eastAsia="Times New Roman" w:hAnsi="Times New Roman"/>
                <w:lang w:eastAsia="ru-RU"/>
              </w:rPr>
              <w:t xml:space="preserve">Информация о проведении региональных тематических мероприятий по формированию здорового образа жизни, профилактике травматизма и случаев гибели несовершеннолетних, в том числе с учетом сезонной специфики, регулярно размещается на официальных сайтах медицинских организаций. Реализуются плановые мероприятия по внедрению </w:t>
            </w:r>
            <w:proofErr w:type="spellStart"/>
            <w:r w:rsidR="0095218F" w:rsidRPr="00674A9A">
              <w:rPr>
                <w:rFonts w:ascii="Times New Roman" w:eastAsia="Times New Roman" w:hAnsi="Times New Roman"/>
                <w:lang w:eastAsia="ru-RU"/>
              </w:rPr>
              <w:t>здоровьесберегающих</w:t>
            </w:r>
            <w:proofErr w:type="spellEnd"/>
            <w:r w:rsidR="0095218F" w:rsidRPr="00674A9A">
              <w:rPr>
                <w:rFonts w:ascii="Times New Roman" w:eastAsia="Times New Roman" w:hAnsi="Times New Roman"/>
                <w:lang w:eastAsia="ru-RU"/>
              </w:rPr>
              <w:t xml:space="preserve"> технологий и основ медицинских знаний среди школьников, проводятся лекции, беседы о мерах по предупреждению травматизма, безопасного поведения детей. На официальном сайте ГБУЗ «</w:t>
            </w:r>
            <w:proofErr w:type="spellStart"/>
            <w:r w:rsidR="0095218F"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="0095218F" w:rsidRPr="00674A9A">
              <w:rPr>
                <w:rFonts w:ascii="Times New Roman" w:eastAsia="Times New Roman" w:hAnsi="Times New Roman"/>
                <w:lang w:eastAsia="ru-RU"/>
              </w:rPr>
              <w:t xml:space="preserve">» и в официальных </w:t>
            </w:r>
            <w:proofErr w:type="spellStart"/>
            <w:r w:rsidR="0095218F" w:rsidRPr="00674A9A">
              <w:rPr>
                <w:rFonts w:ascii="Times New Roman" w:eastAsia="Times New Roman" w:hAnsi="Times New Roman"/>
                <w:lang w:eastAsia="ru-RU"/>
              </w:rPr>
              <w:t>пабликах</w:t>
            </w:r>
            <w:proofErr w:type="spellEnd"/>
            <w:r w:rsidR="0095218F" w:rsidRPr="00674A9A">
              <w:rPr>
                <w:rFonts w:ascii="Times New Roman" w:eastAsia="Times New Roman" w:hAnsi="Times New Roman"/>
                <w:lang w:eastAsia="ru-RU"/>
              </w:rPr>
              <w:t xml:space="preserve"> ТГ, ВК и одноклассники размещена памятка для родителей по профилактике детского травматизма с комментариями врача травматолога-ортопеда.</w:t>
            </w:r>
          </w:p>
          <w:p w:rsidR="00A50E86" w:rsidRPr="00674A9A" w:rsidRDefault="00A50E86" w:rsidP="00A50E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Работа образовательных организаций по профилактике травматизма и случаев гибели несовершеннолетних, в том числе с учетом сезонной специфики, строится в соответствии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с планами, включающими в себя несколько разделов:</w:t>
            </w:r>
          </w:p>
          <w:p w:rsidR="00A50E86" w:rsidRPr="00674A9A" w:rsidRDefault="00A50E86" w:rsidP="00A50E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организация и проведение в образовательных организациях Всероссийских открытых уроков по основам безопасности жизнедеятельности с учетом сезонной специфики (для детей совместно с родителями);</w:t>
            </w:r>
          </w:p>
          <w:p w:rsidR="00A50E86" w:rsidRPr="00674A9A" w:rsidRDefault="00A50E86" w:rsidP="00A50E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участие образовательных организаций </w:t>
            </w:r>
            <w:r w:rsidR="008E0CCA" w:rsidRPr="00674A9A">
              <w:rPr>
                <w:rFonts w:ascii="Times New Roman" w:eastAsia="Times New Roman" w:hAnsi="Times New Roman"/>
                <w:lang w:eastAsia="ru-RU"/>
              </w:rPr>
              <w:t>во Всероссийских открытых уроках</w:t>
            </w:r>
            <w:r w:rsidR="00555729" w:rsidRPr="00674A9A">
              <w:rPr>
                <w:rFonts w:ascii="Times New Roman" w:eastAsia="Times New Roman" w:hAnsi="Times New Roman"/>
                <w:lang w:eastAsia="ru-RU"/>
              </w:rPr>
              <w:t>, посвященных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мерам безопасности в период наступления весны, включая таяние льда, утопление, травматизм от падения сосулек, во время гололеда и т.д.;</w:t>
            </w:r>
          </w:p>
          <w:p w:rsidR="00A50E86" w:rsidRPr="00674A9A" w:rsidRDefault="00A50E86" w:rsidP="00934D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организация и проведение уроков, посвященных безопасному отдыху в летний период</w:t>
            </w:r>
            <w:r w:rsidR="00532909" w:rsidRPr="00674A9A">
              <w:rPr>
                <w:rFonts w:ascii="Times New Roman" w:eastAsia="Times New Roman" w:hAnsi="Times New Roman"/>
                <w:lang w:eastAsia="ru-RU"/>
              </w:rPr>
              <w:t>,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подготовке детей к летним каникулам, правилам поведения в природной среде, в том числе на воде, а также действиям при возникновении или угрозе возникновения ситуаций, включая утопления; ожоги; падения с высоты; отравления; поражения электрическим током; дорожно-транспортный травматизм;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роллинговый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травматизм;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селфи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-риски;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зацепинг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другие.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2.5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 по совершенствованию межведомственного взаимодействия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при осуществлении поиска пропавших детей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8505" w:type="dxa"/>
            <w:vAlign w:val="center"/>
          </w:tcPr>
          <w:p w:rsidR="00FC657D" w:rsidRPr="00674A9A" w:rsidRDefault="00E36EBC" w:rsidP="00E36E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УМВД</w:t>
            </w:r>
            <w:r w:rsidR="00A04D46" w:rsidRPr="00674A9A">
              <w:rPr>
                <w:rFonts w:ascii="Times New Roman" w:eastAsia="Times New Roman" w:hAnsi="Times New Roman"/>
                <w:lang w:eastAsia="ru-RU"/>
              </w:rPr>
              <w:t xml:space="preserve"> России по Магаданской области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во взаимодействии с отделом криминалистики СУ СК России по Ма</w:t>
            </w:r>
            <w:r w:rsidR="00015EDE" w:rsidRPr="00674A9A">
              <w:rPr>
                <w:rFonts w:ascii="Times New Roman" w:eastAsia="Times New Roman" w:hAnsi="Times New Roman"/>
                <w:lang w:eastAsia="ru-RU"/>
              </w:rPr>
              <w:t>гаданской области осуществляется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ежедневный контроль результатов розыска несовершеннолетних по заявлениям (сообщениям) о их безвестном исчезновении либо самовольном уходе из семей и специальных учреждений. В летний период 2024 года в подчиненные территориальные органы области поступило 26 заявлений и сообщений указанной категории, в рамках которых все пропавшие и ушедшие несовершеннолетние установлены. О всех случаях проти</w:t>
            </w:r>
            <w:r w:rsidR="00BF62A6" w:rsidRPr="00674A9A">
              <w:rPr>
                <w:rFonts w:ascii="Times New Roman" w:eastAsia="Times New Roman" w:hAnsi="Times New Roman"/>
                <w:lang w:eastAsia="ru-RU"/>
              </w:rPr>
              <w:t xml:space="preserve">воправных проявлений со стороны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несовершеннолетних, групп несо</w:t>
            </w:r>
            <w:r w:rsidR="00BF62A6" w:rsidRPr="00674A9A">
              <w:rPr>
                <w:rFonts w:ascii="Times New Roman" w:eastAsia="Times New Roman" w:hAnsi="Times New Roman"/>
                <w:lang w:eastAsia="ru-RU"/>
              </w:rPr>
              <w:t xml:space="preserve">вершеннолетних антиобщественной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направленности, информация направлялась в подраз</w:t>
            </w:r>
            <w:r w:rsidR="00BF62A6" w:rsidRPr="00674A9A">
              <w:rPr>
                <w:rFonts w:ascii="Times New Roman" w:eastAsia="Times New Roman" w:hAnsi="Times New Roman"/>
                <w:lang w:eastAsia="ru-RU"/>
              </w:rPr>
              <w:t xml:space="preserve">деления по делам 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несовершеннолетних.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Реализация мероприятий по совершенствованию межведомственного взаимодействия при осуществлении поиска пропавших детей проводится согласно Алгоритму взаимодействия государственных органов, волонтерских организаций и добровольцев при организации и осуществлении розыска без вести пропавших граждан, в том числе несовершеннолетних (методические рекомендации, утвержденные Следственным комитетом РФ, МЧС Росс</w:t>
            </w:r>
            <w:r w:rsidR="008169C3" w:rsidRPr="00674A9A">
              <w:rPr>
                <w:rFonts w:ascii="Times New Roman" w:eastAsia="Times New Roman" w:hAnsi="Times New Roman"/>
                <w:lang w:eastAsia="ru-RU"/>
              </w:rPr>
              <w:t>ии, МВД России) и в соответствии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 приказом МЧС России от 02 октября 2018 г. № 410 «Об организации работ по поиску и спасению людей, пропавших в природной среде». 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заимодействие УМВД России по Магаданской области при осуществлении поиска пропавших детей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строится на основе действующих межведомственных нормативно-правовых актов, а также соглашения с общественными организациями.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массовых акций и мероприятий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 формированию у детей навыков безопасного поведения на дорогах и объектах транспортной инфраструктуры (форумы, слеты, конкурсы, профильные смены и иные), а также вовлечение детей в отряды юных инспекторов движения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963FEA" w:rsidRPr="00674A9A" w:rsidRDefault="00D40E92" w:rsidP="00983B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целью формирования у детей навыков б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езопасного поведения на дорогах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объектах транспортной инфраструктуры, а 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также вовлечения детей в отряды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юных инспекторов движен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>ия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, на территор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ии Магаданской области с начала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2024 года проведены 3 широкомасштабные акци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и: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«Магаданская область-территория трезвого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 вождения!» #автотрезвость49 (в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8 из 9 МО), «Безопасность на 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дорогах начинается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семьи» #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СемьяСоблюдаетПДД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(в 7 из 9 МО), </w:t>
            </w:r>
            <w:r w:rsidR="0052197C" w:rsidRPr="00674A9A">
              <w:rPr>
                <w:rFonts w:ascii="Times New Roman" w:eastAsia="Times New Roman" w:hAnsi="Times New Roman"/>
                <w:lang w:eastAsia="ru-RU"/>
              </w:rPr>
              <w:t xml:space="preserve">«Безопасное лето», 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а также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20 мероприятий (акции, викторины, п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рактические занятия, пешеходные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экскурсии) по безопасности дорожного движени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я с детьми и подростками, в том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числе с привлечением отрядов ЮИД и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 «Лаборатории безопасности» ДЮЦ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«Юность» (г. Магадан,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Омсукчанск</w:t>
            </w:r>
            <w:r w:rsidR="00325E2A" w:rsidRPr="00674A9A">
              <w:rPr>
                <w:rFonts w:ascii="Times New Roman" w:eastAsia="Times New Roman" w:hAnsi="Times New Roman"/>
                <w:lang w:eastAsia="ru-RU"/>
              </w:rPr>
              <w:t>ий</w:t>
            </w:r>
            <w:proofErr w:type="spellEnd"/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325E2A" w:rsidRPr="00674A9A">
              <w:rPr>
                <w:rFonts w:ascii="Times New Roman" w:eastAsia="Times New Roman" w:hAnsi="Times New Roman"/>
                <w:lang w:eastAsia="ru-RU"/>
              </w:rPr>
              <w:t>Тенькинский</w:t>
            </w:r>
            <w:proofErr w:type="spellEnd"/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325E2A" w:rsidRPr="00674A9A">
              <w:rPr>
                <w:rFonts w:ascii="Times New Roman" w:eastAsia="Times New Roman" w:hAnsi="Times New Roman"/>
                <w:lang w:eastAsia="ru-RU"/>
              </w:rPr>
              <w:t>Среднеканский</w:t>
            </w:r>
            <w:proofErr w:type="spellEnd"/>
            <w:r w:rsidR="00325E2A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Хасын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spellEnd"/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, Ольский, </w:t>
            </w:r>
            <w:proofErr w:type="spellStart"/>
            <w:r w:rsidR="00437119" w:rsidRPr="00674A9A">
              <w:rPr>
                <w:rFonts w:ascii="Times New Roman" w:eastAsia="Times New Roman" w:hAnsi="Times New Roman"/>
                <w:lang w:eastAsia="ru-RU"/>
              </w:rPr>
              <w:t>Ягоднинский</w:t>
            </w:r>
            <w:proofErr w:type="spellEnd"/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 МО).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территории Магаданской облас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ти проведено 4 профилактических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мероприятия: 1 - «Пешеход», 3 - «Внимани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е-Дети!», рейдовое мероприятие: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«Мопед», а также мероприятия по пр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опаганде безопасности дорожного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движения среди несовершеннолетних, с применением мобильного компл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екса </w:t>
            </w:r>
            <w:r w:rsidR="0052197C" w:rsidRPr="00674A9A">
              <w:rPr>
                <w:rFonts w:ascii="Times New Roman" w:eastAsia="Times New Roman" w:hAnsi="Times New Roman"/>
                <w:lang w:eastAsia="ru-RU"/>
              </w:rPr>
              <w:t xml:space="preserve">«Лаборатория безопасности». 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2F28FD" w:rsidRPr="00674A9A">
              <w:rPr>
                <w:rFonts w:ascii="Times New Roman" w:eastAsia="Times New Roman" w:hAnsi="Times New Roman"/>
                <w:lang w:eastAsia="ru-RU"/>
              </w:rPr>
              <w:t>общеобразовательных организациях оформлены уголки безопасности, которые размещены в нескольких местах учреждений и содержат информацию, предназначенную для учащихся 1-11 классов. Разработаны схемы безопасных маршрутов детей в образовательные учреждения и обратно, расположенные в холлах или фойе зданий, или в уголках безопасности. В конце уроков проводятся «минутки безопасности».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5504" w:rsidRPr="00674A9A">
              <w:rPr>
                <w:rFonts w:ascii="Times New Roman" w:eastAsia="Times New Roman" w:hAnsi="Times New Roman"/>
                <w:lang w:eastAsia="ru-RU"/>
              </w:rPr>
              <w:t>В 12 общеобразовательных учреждениях г. Магадана организована работы отрядов ЮИД. Учащиеся принимают участие в профилактических мероприятиях, организованных ГИБДД УМВД России по Магаданской области: акции, конкурсы, рейды и другие; проводят минутки безопасности, информационные беседы, викторины, конкурсы и другие мероприятия.</w:t>
            </w:r>
            <w:r w:rsidR="000E3CE8" w:rsidRPr="00674A9A">
              <w:rPr>
                <w:rFonts w:ascii="Times New Roman" w:hAnsi="Times New Roman"/>
              </w:rPr>
              <w:t xml:space="preserve"> </w:t>
            </w:r>
            <w:r w:rsidR="000E3CE8" w:rsidRPr="00674A9A">
              <w:rPr>
                <w:rFonts w:ascii="Times New Roman" w:eastAsia="Times New Roman" w:hAnsi="Times New Roman"/>
                <w:lang w:eastAsia="ru-RU"/>
              </w:rPr>
              <w:t>Всего, в регионе действуют 25 отрядов ЮИД.</w:t>
            </w:r>
            <w:r w:rsidR="00E3145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5504" w:rsidRPr="00674A9A">
              <w:rPr>
                <w:rFonts w:ascii="Times New Roman" w:eastAsia="Times New Roman" w:hAnsi="Times New Roman"/>
                <w:lang w:eastAsia="ru-RU"/>
              </w:rPr>
              <w:t>Опыт работы отрядов ЮИД общеобразовательных организаций г. Магадана и Магаданской области был представлен на форуме отрядов ЮИД</w:t>
            </w:r>
            <w:r w:rsidR="00970F0F" w:rsidRPr="00674A9A">
              <w:rPr>
                <w:rFonts w:ascii="Times New Roman" w:eastAsia="Times New Roman" w:hAnsi="Times New Roman"/>
                <w:lang w:eastAsia="ru-RU"/>
              </w:rPr>
              <w:t>, который прошел</w:t>
            </w:r>
            <w:r w:rsidR="00A15504" w:rsidRPr="00674A9A">
              <w:rPr>
                <w:rFonts w:ascii="Times New Roman" w:eastAsia="Times New Roman" w:hAnsi="Times New Roman"/>
                <w:lang w:eastAsia="ru-RU"/>
              </w:rPr>
              <w:t xml:space="preserve"> на базе МОГАУ «ДЮЦ «Юность». 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>С</w:t>
            </w:r>
            <w:r w:rsidR="00963FEA" w:rsidRPr="00674A9A">
              <w:rPr>
                <w:rFonts w:ascii="Times New Roman" w:eastAsia="Times New Roman" w:hAnsi="Times New Roman"/>
                <w:lang w:eastAsia="ru-RU"/>
              </w:rPr>
              <w:t xml:space="preserve">остоялся региональный этап Всероссийского конкурса «Безопасное колесо — 2024», в котором приняли участие отряды юных инспекторов движения (ЮИД). Участие в конкурсе приняли девять команд из образовательных организаций региона (лицей № 1, гимназии № 13, средние </w:t>
            </w:r>
            <w:r w:rsidR="00963FEA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общеобразовательные школы: № 2, № 7, № 28 и начальная школа – детский сад № 72, </w:t>
            </w:r>
            <w:proofErr w:type="spellStart"/>
            <w:r w:rsidR="00963FEA" w:rsidRPr="00674A9A">
              <w:rPr>
                <w:rFonts w:ascii="Times New Roman" w:eastAsia="Times New Roman" w:hAnsi="Times New Roman"/>
                <w:lang w:eastAsia="ru-RU"/>
              </w:rPr>
              <w:t>Хасынский</w:t>
            </w:r>
            <w:proofErr w:type="spellEnd"/>
            <w:r w:rsidR="00963FEA" w:rsidRPr="00674A9A">
              <w:rPr>
                <w:rFonts w:ascii="Times New Roman" w:eastAsia="Times New Roman" w:hAnsi="Times New Roman"/>
                <w:lang w:eastAsia="ru-RU"/>
              </w:rPr>
              <w:t xml:space="preserve"> центр детского творчества, СОШ п. Армани и п. Олы). Юные инспекторы движения состязались в знаниях Правил дорожного движения, навыках оказания доврачебной помощи пострадавшим в ДТП, умении ориентироваться в дорожной обстановке и виртуозном управлении велосипедом.</w:t>
            </w:r>
            <w:r w:rsidR="00437119" w:rsidRPr="00674A9A">
              <w:rPr>
                <w:rFonts w:ascii="Times New Roman" w:eastAsia="Times New Roman" w:hAnsi="Times New Roman"/>
                <w:lang w:eastAsia="ru-RU"/>
              </w:rPr>
              <w:t xml:space="preserve"> Проведена </w:t>
            </w:r>
            <w:r w:rsidR="00963FEA" w:rsidRPr="00674A9A">
              <w:rPr>
                <w:rFonts w:ascii="Times New Roman" w:eastAsia="Times New Roman" w:hAnsi="Times New Roman"/>
                <w:lang w:eastAsia="ru-RU"/>
              </w:rPr>
              <w:t xml:space="preserve">региональная акция «Безопасное лето – 2024». Организаторами акции выступают региональное министерство образования, УМВД России по Магаданской области, МЧС и </w:t>
            </w:r>
            <w:proofErr w:type="spellStart"/>
            <w:r w:rsidR="00963FEA" w:rsidRPr="00674A9A">
              <w:rPr>
                <w:rFonts w:ascii="Times New Roman" w:eastAsia="Times New Roman" w:hAnsi="Times New Roman"/>
                <w:lang w:eastAsia="ru-RU"/>
              </w:rPr>
              <w:t>Росгвардия</w:t>
            </w:r>
            <w:proofErr w:type="spellEnd"/>
            <w:r w:rsidR="00963FEA" w:rsidRPr="00674A9A">
              <w:rPr>
                <w:rFonts w:ascii="Times New Roman" w:eastAsia="Times New Roman" w:hAnsi="Times New Roman"/>
                <w:lang w:eastAsia="ru-RU"/>
              </w:rPr>
              <w:t xml:space="preserve">. Кураторы акции – МОГАУ ДО «Детско-юношеский центр «Юность». В рамках акции для ребят организованы тематические площадки УМВД, МЧС, ГАИ, </w:t>
            </w:r>
            <w:proofErr w:type="spellStart"/>
            <w:r w:rsidR="00963FEA" w:rsidRPr="00674A9A">
              <w:rPr>
                <w:rFonts w:ascii="Times New Roman" w:eastAsia="Times New Roman" w:hAnsi="Times New Roman"/>
                <w:lang w:eastAsia="ru-RU"/>
              </w:rPr>
              <w:t>Росгвардии</w:t>
            </w:r>
            <w:proofErr w:type="spellEnd"/>
            <w:r w:rsidR="00963FEA" w:rsidRPr="00674A9A">
              <w:rPr>
                <w:rFonts w:ascii="Times New Roman" w:eastAsia="Times New Roman" w:hAnsi="Times New Roman"/>
                <w:lang w:eastAsia="ru-RU"/>
              </w:rPr>
              <w:t xml:space="preserve"> и мобильного комплекса «Лаборатория безопасности».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2.7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Разработка и реализация комплекса мероприятий по повышению безопасности дорожного движения, в том числе при управлении средствами индивидуальной мобильности, в рамках форумов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Росмолодежи</w:t>
            </w:r>
            <w:proofErr w:type="spellEnd"/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ежегодно</w:t>
            </w:r>
          </w:p>
        </w:tc>
        <w:tc>
          <w:tcPr>
            <w:tcW w:w="8505" w:type="dxa"/>
            <w:vAlign w:val="center"/>
          </w:tcPr>
          <w:p w:rsidR="0065400C" w:rsidRPr="00674A9A" w:rsidRDefault="00437119" w:rsidP="00437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Перед началом учебного года среди обучающихся и их родителей распространялись памятки, предоставленные УГИБДД УМВД России по Магаданской области («Безопасность на дороге», «Дорога – не для игр», «Дорожные знаки», «Дорожная грамота»), в том числе в социальных сетях, мессенджерах. В рамках работы КДНиЗП в 3 квартале рассмотрен вопрос профилактики детского травматизма, по результатам которого министерству образования МО дано поручение о проведении в конце каждого последнего урока, то есть непосредственно перед тем, когда дети (учащиеся начальных классов) пойдут домой, проводить «минутки безопасности». Перечень рассматриваемых вопросов и ответов на них утвержден протоколом № 4 от 05.09.2024 года.  (приложение № 1 к протоколу).   В образовательных организациях проводится работа по профилактике детского дорожно-транспортного травматизма.  В 2023/24 учебном году и летний период охв</w:t>
            </w:r>
            <w:r w:rsidR="00105C31" w:rsidRPr="00674A9A">
              <w:rPr>
                <w:rFonts w:ascii="Times New Roman" w:eastAsia="Times New Roman" w:hAnsi="Times New Roman"/>
                <w:lang w:eastAsia="ru-RU"/>
              </w:rPr>
              <w:t>ат мероприятиями по профилактике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детского дорожно-трансп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>ортного травматизма составил: количество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проведенных массовых мероприятий по БДД несовершеннолетними в образовательн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 xml:space="preserve">ых организациях – более 800;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численность несовершеннолетних образовательных организаций, принявших участие в проведенных массовых мероприятиях по БДД – более 14 тыс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 xml:space="preserve">яч воспитанников и учащихся;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количество торжественных мероприятий, посвященных 50-летию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 xml:space="preserve"> создания движения ЮИД - 30;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численность участников торжественных мероприятий, в том числе несовершеннолетних, их родителей (законных представителей), педагогических работников, сотрудников Госавтоинспекции, представителей широкой обществен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 xml:space="preserve">ности - более 1 200 человек;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количество проведенных родительских собраний по обучению детей основам ПДД – 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более 200;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общая численность участников родительских собраний по обучению детей основам </w:t>
            </w:r>
            <w:r w:rsidR="00DA09C0" w:rsidRPr="00674A9A">
              <w:rPr>
                <w:rFonts w:ascii="Times New Roman" w:eastAsia="Times New Roman" w:hAnsi="Times New Roman"/>
                <w:lang w:eastAsia="ru-RU"/>
              </w:rPr>
              <w:t>ПДД – более 6 тысяч человек; П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роведен региональный этап конкурса «Безопасное колесо - 2024», победители направлены для участия на всероссийский этап.  Специалисты Детско-юношеского центра «Юность» в течение учебного года еженедельно выезжают с комплексом «Лаборатория безопасности» в образовательные организации с профилактическими уроками, для отработки теоретических и практических навыков. В том числе осуществляются выезды в муниципальные округа для проведения мероприятий и оказания методической помощи специалистам образовательных организаций, ответственным за профилактику детского дорожно-транспортного травматизма. 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2.8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 по </w:t>
            </w:r>
            <w:r w:rsidR="003B6F09" w:rsidRPr="00674A9A">
              <w:rPr>
                <w:rFonts w:ascii="Times New Roman" w:eastAsia="Times New Roman" w:hAnsi="Times New Roman"/>
                <w:lang w:eastAsia="ru-RU"/>
              </w:rPr>
              <w:t>оснащению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современным реабилитационным оборудованием</w:t>
            </w:r>
            <w:r w:rsidR="003B6F09" w:rsidRPr="00674A9A">
              <w:rPr>
                <w:rFonts w:ascii="Times New Roman" w:eastAsia="Times New Roman" w:hAnsi="Times New Roman"/>
                <w:lang w:eastAsia="ru-RU"/>
              </w:rPr>
              <w:t xml:space="preserve"> медицинских организаций, осуществляющих медицинскую реабилитацию детей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2025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9161BF" w:rsidP="009161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мероприятий по оснащению современным реабилитационным оборудованием медицинских организаций, осуществляющих медицинскую реабилитацию детей, проходит  в плановом порядке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информационных кампаний по повышению грамотности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ответственности родителей (законных представителей) по вопросу профилактики инфекционных заболеваний у детей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AA20F5" w:rsidRPr="00674A9A" w:rsidRDefault="00AA20F5" w:rsidP="00437119">
            <w:pPr>
              <w:pStyle w:val="3"/>
              <w:rPr>
                <w:rStyle w:val="ad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4A9A">
              <w:rPr>
                <w:color w:val="auto"/>
                <w:sz w:val="22"/>
                <w:szCs w:val="22"/>
              </w:rPr>
              <w:t xml:space="preserve">На странице Управления в </w:t>
            </w:r>
            <w:r w:rsidRPr="00674A9A">
              <w:rPr>
                <w:rStyle w:val="ad"/>
                <w:rFonts w:ascii="Times New Roman" w:hAnsi="Times New Roman"/>
                <w:b w:val="0"/>
                <w:color w:val="auto"/>
                <w:sz w:val="22"/>
                <w:szCs w:val="22"/>
                <w:highlight w:val="white"/>
              </w:rPr>
              <w:t>российской онлайн-социальной сети и сервисе социальных сетей размещена следующая информация: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«На что стоит обратить внимание при покупке </w:t>
            </w:r>
            <w:proofErr w:type="spellStart"/>
            <w:r w:rsidRPr="00674A9A">
              <w:rPr>
                <w:rFonts w:ascii="Times New Roman" w:hAnsi="Times New Roman"/>
                <w:color w:val="auto"/>
                <w:szCs w:val="22"/>
              </w:rPr>
              <w:t>шаурмы</w:t>
            </w:r>
            <w:proofErr w:type="spellEnd"/>
            <w:r w:rsidRPr="00674A9A">
              <w:rPr>
                <w:rFonts w:ascii="Times New Roman" w:hAnsi="Times New Roman"/>
                <w:color w:val="auto"/>
                <w:szCs w:val="22"/>
              </w:rPr>
              <w:t>» https://vk.com/wall-216575471_585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«Как не заболеть холерой» https://vk.com/wall-216575471_591 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«Какой бывает шоколад» https://vk.com/wall-216575471_592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«Кому и когда можно принимать холодный душ» https://vk.com/wall-216575471_593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«Водоемы, опасные для купания» https://vk.com/wall-216575471_595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«Правила, которые нужно соблюдать, чтобы не подвергать риску здоровье при употреблении рыбы» https://vk.com/wall-216575471_596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«Польза кваса» https://vk.com/wall-216575471_597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«Солнцезащитные очки» https://vk.com/wall-216575471_600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lastRenderedPageBreak/>
              <w:t>«Как правильно выбрать красную рыбу» https://vk.com/wall-216575471_602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«Как правильно чистить зубы» </w:t>
            </w:r>
            <w:r w:rsidRPr="00674A9A">
              <w:rPr>
                <w:rFonts w:ascii="Times New Roman" w:hAnsi="Times New Roman"/>
                <w:bCs/>
                <w:color w:val="auto"/>
                <w:szCs w:val="22"/>
              </w:rPr>
              <w:t>https://vk.com/wall-216575471_603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правильно подготовить тару и обработать продукты при закрутке» https://vk.com/wall-216575471_605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«Сальмонеллез и меры его профилактики» https://vk.com/wall-216575471_606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пища влияет на сытость?» https://vk.com/wall-216575471_608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гепатита» https://vk.com/wall-216575471_611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«Мифы о гепатите С» https://vk.com/wall-216575471_612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уберечься от кишечных инфекций?» https://vk.com/wall-216575471_613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«Основы здорового питания» https://vk.com/wall-216575471_614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«О выборе школьной формы» https://vk.com/wall-216575471_615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«Кормление грудью для здоровья и роста детей» https://vk.com/wall-216575471_617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«Простые правила здоровья в детском загородном лагере» https://vk.com/wall-216575471_618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правильно выбирать арбуз» https://vk.com/wall-216575471_619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aa"/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«Рекомендации при покупке школьно-письменных принадлежностей» https://vk.com/wall-216575471_621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защитить ребёнка от инфекции?» https://vk.com/wall-216575471_623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«Какие болезни вызывают неприятный запах изо рта» https://vk.com/wall-216575471_625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«Береги здоровье смолоду!» https://vk.com/wall-216575471_626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«О профилактике сердечно-сосудистых заболеваний» https://vk.com/wall-216575471_627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«День физкультурника» https://vk.com/wall-216575471_629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ВИЧ-инфекции среди молодежи» https://vk.com/wall-216575471_628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«Адаптация к школе» https://vk.com/wall-216575471_630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«Горячая линия» по вопросам качества и безопасности детских товаров и школьных принадлежностей» https://vk.com/wall-216575471_631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«В домах </w:t>
            </w:r>
            <w:proofErr w:type="spellStart"/>
            <w:r w:rsidRPr="00674A9A">
              <w:rPr>
                <w:rFonts w:ascii="Times New Roman" w:hAnsi="Times New Roman"/>
                <w:color w:val="auto"/>
                <w:szCs w:val="22"/>
              </w:rPr>
              <w:t>магаданцев</w:t>
            </w:r>
            <w:proofErr w:type="spellEnd"/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 из крана течет безопасная для здоровья вода» </w:t>
            </w:r>
            <w:r w:rsidRPr="00674A9A">
              <w:rPr>
                <w:rFonts w:ascii="Times New Roman" w:hAnsi="Times New Roman"/>
                <w:color w:val="auto"/>
                <w:szCs w:val="22"/>
              </w:rPr>
              <w:lastRenderedPageBreak/>
              <w:t>https://vk.com/wall-216575471_632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«Как выбрать спелую дыню?» https://vk.com/wall-216575471_633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«Польза голубики» https://vk.com/wall-216575471_635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«О пользе яблок» https://vk.com/wall-216575471_637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«Витамины для поддержания иммунитета» https://vk.com/wall-216575471_639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«Подготовка школьников к учебному году» https://vk.com/wall-216575471_642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«Миф: манту нельзя мочить» https://vk.com/wall-216575471_644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«Что делать, если у ребенка вши?» https://vk.com/wall-216575471_645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Style w:val="aa"/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«О важности соблюдения режима питания» https://vk.com/wall-216575471_647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«Памятка, рекомендации по режиму дня школьника, нормам сна, отдыха, работы за компьютером» https://vk.com/wall-216575471_650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«5 правил заботы о здоровье Пети </w:t>
            </w:r>
            <w:proofErr w:type="spellStart"/>
            <w:r w:rsidRPr="00674A9A">
              <w:rPr>
                <w:rFonts w:ascii="Times New Roman" w:hAnsi="Times New Roman"/>
                <w:color w:val="auto"/>
                <w:szCs w:val="22"/>
              </w:rPr>
              <w:t>Лентяева</w:t>
            </w:r>
            <w:proofErr w:type="spellEnd"/>
            <w:r w:rsidRPr="00674A9A">
              <w:rPr>
                <w:rFonts w:ascii="Times New Roman" w:hAnsi="Times New Roman"/>
                <w:color w:val="auto"/>
                <w:szCs w:val="22"/>
              </w:rPr>
              <w:t>» https://vk.com/wall-216575471_651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«Насморк лечить или нет» https://vk.com/wall-216575471_652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«Анонс «Диктанта здоровья» https://vk.com/wall-216575471_655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«Старт кампании по вакцинации против гриппа» https://vk.com/wall-216575471_656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Style w:val="aa"/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гриппа – вакцинация» https://vk.com/wall-216575471_657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«Польза, вред, правила сбора и приготовления грибов» https://vk.com/wall-216575471_658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заболевания ребенка в школе. Простые правила для школьников» https://vk.com/wall-216575471_661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алкоголизма среди населения» https://vk.com/wall-216575471_662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«Профилактика гриппа – вакцинация» https://vk.com/wall-216575471_663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«День йоги в России» https://vk.com/wall-216575471_664</w:t>
            </w:r>
          </w:p>
          <w:p w:rsidR="00AA20F5" w:rsidRPr="00674A9A" w:rsidRDefault="00AA20F5" w:rsidP="00AA20F5">
            <w:pPr>
              <w:pStyle w:val="ab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«Всемирный день оказания первой медицинской помощи» https://vk.com/wall-216575471_665</w:t>
            </w:r>
          </w:p>
          <w:p w:rsidR="00AA20F5" w:rsidRPr="00674A9A" w:rsidRDefault="00AA20F5" w:rsidP="006F60D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  <w:highlight w:val="white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>Вся информация по вышеуказанным вопросам дублируется в социальных сетях «</w:t>
            </w:r>
            <w:proofErr w:type="spellStart"/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>ВКонтакте</w:t>
            </w:r>
            <w:proofErr w:type="spellEnd"/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 xml:space="preserve">», «Одноклассники», </w:t>
            </w:r>
            <w:proofErr w:type="gramStart"/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>в телеграмм</w:t>
            </w:r>
            <w:proofErr w:type="gramEnd"/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 xml:space="preserve"> – канал</w:t>
            </w:r>
            <w:r w:rsidR="00437119"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>е, а также на сайте Управления.</w:t>
            </w:r>
            <w:r w:rsidR="00437119" w:rsidRPr="00674A9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В социальных сетях, на сайтах, информационных стендах, экранах, в родительских группах </w:t>
            </w:r>
            <w:proofErr w:type="spellStart"/>
            <w:r w:rsidRPr="00674A9A">
              <w:rPr>
                <w:rFonts w:ascii="Times New Roman" w:hAnsi="Times New Roman"/>
                <w:color w:val="auto"/>
                <w:szCs w:val="22"/>
              </w:rPr>
              <w:t>Ватсап</w:t>
            </w:r>
            <w:proofErr w:type="spellEnd"/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 дошкольных и общеобразовательных организаций, а также в учреждениях </w:t>
            </w:r>
            <w:r w:rsidRPr="00674A9A">
              <w:rPr>
                <w:rFonts w:ascii="Times New Roman" w:hAnsi="Times New Roman"/>
                <w:color w:val="auto"/>
                <w:szCs w:val="22"/>
              </w:rPr>
              <w:lastRenderedPageBreak/>
              <w:t>здравоохранения р</w:t>
            </w:r>
            <w:r w:rsidRPr="00674A9A">
              <w:rPr>
                <w:rFonts w:ascii="Times New Roman" w:hAnsi="Times New Roman"/>
                <w:color w:val="auto"/>
                <w:szCs w:val="22"/>
                <w:highlight w:val="white"/>
              </w:rPr>
              <w:t>азмещены памятки, видеоролики в рамках</w:t>
            </w:r>
            <w:r w:rsidRPr="00674A9A">
              <w:rPr>
                <w:rFonts w:ascii="Times New Roman" w:hAnsi="Times New Roman"/>
                <w:color w:val="auto"/>
                <w:szCs w:val="22"/>
              </w:rPr>
              <w:t xml:space="preserve"> федерального проекта «Санитарный щит – безопасность для здоровья (предупреждение, выявление, реагирование)» на тему «Ежедневная забота о своем здоровье поможет вам пережить эпидемический период без негативных последствий!» - </w:t>
            </w:r>
            <w:hyperlink r:id="rId8" w:history="1">
              <w:r w:rsidRPr="00674A9A">
                <w:rPr>
                  <w:rStyle w:val="aa"/>
                  <w:rFonts w:ascii="Times New Roman" w:hAnsi="Times New Roman"/>
                  <w:color w:val="auto"/>
                  <w:szCs w:val="22"/>
                </w:rPr>
                <w:t>https://vk.com/wall-211495104_851</w:t>
              </w:r>
            </w:hyperlink>
            <w:r w:rsidRPr="00674A9A">
              <w:rPr>
                <w:rFonts w:ascii="Times New Roman" w:hAnsi="Times New Roman"/>
                <w:color w:val="auto"/>
                <w:szCs w:val="22"/>
              </w:rPr>
              <w:t>.</w:t>
            </w:r>
          </w:p>
          <w:p w:rsidR="00E913B5" w:rsidRPr="00674A9A" w:rsidRDefault="00486ED9" w:rsidP="00F92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социальных сетях и на официальных сайтах медицинских организаций регулярно размещаются материалы (статьи, посты) по вопросам профилактики инфекционных заболеваний, травматизма, заболеваний костно-мышечной системы, органов зрения и другие.</w:t>
            </w:r>
            <w:r w:rsidR="00F92F43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2.10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мероприятий, направленных на охрану здоровья граждан от воздействия окружающего табачного дыма и последствий потребления табака, а также иной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никотинсодержащей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продукции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ежегодно</w:t>
            </w:r>
          </w:p>
        </w:tc>
        <w:tc>
          <w:tcPr>
            <w:tcW w:w="8505" w:type="dxa"/>
            <w:vAlign w:val="center"/>
          </w:tcPr>
          <w:p w:rsidR="00DF3014" w:rsidRPr="00674A9A" w:rsidRDefault="0033649F" w:rsidP="00336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4A9A">
              <w:rPr>
                <w:rFonts w:ascii="Times New Roman" w:hAnsi="Times New Roman"/>
              </w:rPr>
              <w:t xml:space="preserve">На территории региона действует Региональная программа «Укрепление общественного здоровья, формирование здорового образа жизни и профилактика неинфекционных заболеваний населения Магаданской области на 2020-2024 годы», утвержденная постановлением Правительства Магаданской области от 31 января 2020 г. № 51-пп. Задачами программы в том числе является: проведение мероприятий по ограничению потребления табака, немедицинского потребления наркотических средств и психотропных веществ и алкоголя в Магаданской области; формирование основ здорового образа жизни среди детей и подростков; мотивирование граждан к ведению здорового образа жизни посредством проведения информационно-коммуникационной кампании и другие. В рамках Программы реализуется комплекс мероприятий регионального проекта «Формирование системы мотивации граждан к здоровому образу жизни, включая здоровое питание и отказ от вредных привычек», которые позволяют обеспечить необходимые базовые составляющие формирования здорового образа жизни: воспитание с детства здоровых привычек и навыков, повышение уровня знаний о неблагоприятных факторах и их влиянии на здоровье, в том числе путем отказа от </w:t>
            </w:r>
            <w:proofErr w:type="spellStart"/>
            <w:r w:rsidRPr="00674A9A">
              <w:rPr>
                <w:rFonts w:ascii="Times New Roman" w:hAnsi="Times New Roman"/>
              </w:rPr>
              <w:t>табакокурения</w:t>
            </w:r>
            <w:proofErr w:type="spellEnd"/>
            <w:r w:rsidRPr="00674A9A">
              <w:rPr>
                <w:rFonts w:ascii="Times New Roman" w:hAnsi="Times New Roman"/>
              </w:rPr>
              <w:t>, злоупотребления алкоголя и наркотиков.  В соответствии с  приказом министерства здравоохранения и демографической политики Магаданской области, министерства труда и социальной политики Магаданской области, УМВД России по Магаданской области от 14.08.2015 № 646/221/402 «О создании межведомственных патронажных медико-социальных групп для организации работы, направленной на профилактику заболеваемости и сокращение смертности населения Магаданской области», врачами-психиатрами ГБУЗ «</w:t>
            </w:r>
            <w:proofErr w:type="spellStart"/>
            <w:r w:rsidRPr="00674A9A">
              <w:rPr>
                <w:rFonts w:ascii="Times New Roman" w:hAnsi="Times New Roman"/>
              </w:rPr>
              <w:t>МОДПиН</w:t>
            </w:r>
            <w:proofErr w:type="spellEnd"/>
            <w:r w:rsidRPr="00674A9A">
              <w:rPr>
                <w:rFonts w:ascii="Times New Roman" w:hAnsi="Times New Roman"/>
              </w:rPr>
              <w:t xml:space="preserve">» осуществляются патронажи лиц, </w:t>
            </w:r>
            <w:r w:rsidRPr="00674A9A">
              <w:rPr>
                <w:rFonts w:ascii="Times New Roman" w:hAnsi="Times New Roman"/>
              </w:rPr>
              <w:lastRenderedPageBreak/>
              <w:t>состоящих под диспансерным наблюдением. При обращении и лечении в ГБУЗ «</w:t>
            </w:r>
            <w:proofErr w:type="spellStart"/>
            <w:r w:rsidRPr="00674A9A">
              <w:rPr>
                <w:rFonts w:ascii="Times New Roman" w:hAnsi="Times New Roman"/>
              </w:rPr>
              <w:t>МОДПиН</w:t>
            </w:r>
            <w:proofErr w:type="spellEnd"/>
            <w:r w:rsidRPr="00674A9A">
              <w:rPr>
                <w:rFonts w:ascii="Times New Roman" w:hAnsi="Times New Roman"/>
              </w:rPr>
              <w:t xml:space="preserve">» выявляются семьи, в которых родители, имеющие несовершеннолетних детей, злоупотребляют ПАВ. </w:t>
            </w:r>
          </w:p>
          <w:p w:rsidR="00E4219F" w:rsidRPr="00674A9A" w:rsidRDefault="0033649F" w:rsidP="0033649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674A9A">
              <w:rPr>
                <w:rFonts w:ascii="Times New Roman" w:hAnsi="Times New Roman"/>
                <w:color w:val="auto"/>
                <w:szCs w:val="22"/>
              </w:rPr>
              <w:t>Д</w:t>
            </w:r>
            <w:r w:rsidR="00E4219F" w:rsidRPr="00674A9A">
              <w:rPr>
                <w:rFonts w:ascii="Times New Roman" w:hAnsi="Times New Roman"/>
                <w:color w:val="auto"/>
                <w:szCs w:val="22"/>
              </w:rPr>
              <w:t xml:space="preserve">олжностными лицами Управления </w:t>
            </w:r>
            <w:proofErr w:type="spellStart"/>
            <w:r w:rsidR="00E4219F" w:rsidRPr="00674A9A">
              <w:rPr>
                <w:rFonts w:ascii="Times New Roman" w:hAnsi="Times New Roman"/>
                <w:color w:val="auto"/>
                <w:szCs w:val="22"/>
              </w:rPr>
              <w:t>Роспотребнадзора</w:t>
            </w:r>
            <w:proofErr w:type="spellEnd"/>
            <w:r w:rsidR="00E4219F" w:rsidRPr="00674A9A">
              <w:rPr>
                <w:rFonts w:ascii="Times New Roman" w:hAnsi="Times New Roman"/>
                <w:color w:val="auto"/>
                <w:szCs w:val="22"/>
              </w:rPr>
              <w:t xml:space="preserve"> за истекший период 2024 года подано 2 иска в защиту неопределённого круга потребителей о запрете субъектам предпринимательства деятельности по реализации осуществления розничной продажи табачной (</w:t>
            </w:r>
            <w:proofErr w:type="spellStart"/>
            <w:r w:rsidR="00E4219F" w:rsidRPr="00674A9A">
              <w:rPr>
                <w:rFonts w:ascii="Times New Roman" w:hAnsi="Times New Roman"/>
                <w:color w:val="auto"/>
                <w:szCs w:val="22"/>
              </w:rPr>
              <w:t>никотинсодержащей</w:t>
            </w:r>
            <w:proofErr w:type="spellEnd"/>
            <w:r w:rsidR="00E4219F" w:rsidRPr="00674A9A">
              <w:rPr>
                <w:rFonts w:ascii="Times New Roman" w:hAnsi="Times New Roman"/>
                <w:color w:val="auto"/>
                <w:szCs w:val="22"/>
              </w:rPr>
              <w:t>) продукции на расстоянии менее 100 метров от границ территорий образовательных организаций.</w:t>
            </w:r>
          </w:p>
          <w:p w:rsidR="0039350F" w:rsidRPr="00674A9A" w:rsidRDefault="0039350F" w:rsidP="00393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соответствии с принятым Законом Магаданской области от 16 марта 2021 г. № 2582-ОЗ «Об отдельных вопросах в сфере профилактики злоупотребления алкогольной продукцией в Магаданской области» медучреждения регулярно принимают участие в мероприятиях, посвященных «Всемирному дню трезв</w:t>
            </w:r>
            <w:r w:rsidR="006F60DD" w:rsidRPr="00674A9A">
              <w:rPr>
                <w:rFonts w:ascii="Times New Roman" w:eastAsia="Times New Roman" w:hAnsi="Times New Roman"/>
                <w:lang w:eastAsia="ru-RU"/>
              </w:rPr>
              <w:t xml:space="preserve">ости и борьбы с алкоголизмом».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сайтах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 и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»,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соцсетях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в помещениях детских поликлиник, стационаров размещается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инфографика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о пагу</w:t>
            </w:r>
            <w:r w:rsidR="006F60DD" w:rsidRPr="00674A9A">
              <w:rPr>
                <w:rFonts w:ascii="Times New Roman" w:eastAsia="Times New Roman" w:hAnsi="Times New Roman"/>
                <w:lang w:eastAsia="ru-RU"/>
              </w:rPr>
              <w:t xml:space="preserve">бном действии табака, алкоголя.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образовательных организациях проводятся мероприятия, направленные на формирование здорового образа жизни у детей и молодежи: лекции и беседы о вреде курения, употребления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снюсов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», алкоголя, о влиянии различных токсических веществ на организм подростка в целом и на репродуктивную систему в частности.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 на постоянной основе проводит профилактическую работу по пропаганде здорового образа жизни среди населения, в том числе с использованием официального ресурса о здоровом образе жизни Минздрава России www.takzdorovo.ru, где публикуются статьи, видеоролики, листовки и брошюры антиалкогольной направленности из серии «Ты сильнее! Минздрав утверждает», обеспечивает информационным материалом образовательные организации, детские поликлиники. В отчетном периоде медицинские психологи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 продолжили проведение в образовательных организациях традиционных мероприятий по санитарно-гигиеническому просвещению о вреде алкоголя и табака; потребления наркотических средств и психотропных веществ без назначения врача; по ведению здорового образа жизни.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 w:val="restart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рейдов, профилактических мероприятий, направленных на профилактику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дорожно-транспортных происшествий с участием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8505" w:type="dxa"/>
            <w:vAlign w:val="center"/>
          </w:tcPr>
          <w:p w:rsidR="0033649F" w:rsidRPr="00674A9A" w:rsidRDefault="0033649F" w:rsidP="00336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Работа по безопасности детского дорожно-транспортного травматизма проводится на основе планов профилактической работы школ по ДДТТ, планов ВР классных руководителей, в соответствии с Законом РФ «О безопасности дорожного движения» от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10.12.1995 г. № 169-ФЗ. С целью реализации мероприятий, направленных на профилактику детского дорожно-транспортного травматизма, образовательными организациями реализуется комплекс мер по следующим направлениям:</w:t>
            </w:r>
          </w:p>
          <w:p w:rsidR="0033649F" w:rsidRPr="00674A9A" w:rsidRDefault="0033649F" w:rsidP="00336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профилактическая работа с обучающимися (месячник по безопасности дорожного движения, адаптивные занятия для первоклассников, акции, занятия, конкуры, познавательно-игровые программы, экскурсии, спортивные эстафеты, классные часы);</w:t>
            </w:r>
          </w:p>
          <w:p w:rsidR="0033649F" w:rsidRPr="00674A9A" w:rsidRDefault="0033649F" w:rsidP="00336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работа с педагогическим коллективом (ознакомление с нормативной и методической документацией, совещания, участие в конкурсных мероприятиях по разработке авторских программ и др.);</w:t>
            </w:r>
          </w:p>
          <w:p w:rsidR="0033649F" w:rsidRPr="00674A9A" w:rsidRDefault="0033649F" w:rsidP="00336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профилактическая работа с родителями (разработка и изготовление схем безопасных маршрутов, общешкольные родительские собрания).</w:t>
            </w:r>
          </w:p>
          <w:p w:rsidR="0044294B" w:rsidRPr="00674A9A" w:rsidRDefault="0033649F" w:rsidP="00F048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Координатором работы по БДД в регионе является Центр безопасности дорожного движения, созданный на базе «Детско-юношеского центра «Юность». Эффективность проводимых мероприятий по БДД ежегодно обсуждается на итоговом семинаре «Организация работы по предупреждению детского дорожно-транспортного травматизма и деятельность отрядов ЮИД в образовательных организациях Магаданской области».</w:t>
            </w:r>
            <w:r w:rsidR="00C13B19" w:rsidRPr="00674A9A">
              <w:rPr>
                <w:rFonts w:ascii="Times New Roman" w:eastAsia="Times New Roman" w:hAnsi="Times New Roman"/>
                <w:lang w:eastAsia="ru-RU"/>
              </w:rPr>
              <w:t xml:space="preserve"> Министерством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образования Магаданской области совместно с Центром проведен областной конкурс «Лучший педагог по преподаванию основ ПДД», в рамках которого были представлена лучшие практики по формированию у обучающихся сознательного и ответственного отношения к безопасности на дороге по номинациям: «Классный наставник безопасности дорожного движения», «Лучший руководитель отряда юных инспекторов движения», «Лучший методист по безопасности дорожного движения». В целях профилактики дорожно-транспортных происшествий с участием детей и подростков, формирования у них навыков безопасного участия в дорожном движении в школах увеличено количество отрядов юных инспекторов дорожного движения – 25 отрядов. Н</w:t>
            </w:r>
            <w:r w:rsidR="00F04887" w:rsidRPr="00674A9A">
              <w:rPr>
                <w:rFonts w:ascii="Times New Roman" w:eastAsia="Times New Roman" w:hAnsi="Times New Roman"/>
                <w:lang w:eastAsia="ru-RU"/>
              </w:rPr>
              <w:t>а территории Магаданской области с начала 2024 года проведены</w:t>
            </w:r>
            <w:r w:rsidR="00C13B19" w:rsidRPr="00674A9A">
              <w:rPr>
                <w:rFonts w:ascii="Times New Roman" w:eastAsia="Times New Roman" w:hAnsi="Times New Roman"/>
                <w:lang w:eastAsia="ru-RU"/>
              </w:rPr>
              <w:t xml:space="preserve"> профилактические</w:t>
            </w:r>
            <w:r w:rsidR="00F04887" w:rsidRPr="00674A9A">
              <w:rPr>
                <w:rFonts w:ascii="Times New Roman" w:eastAsia="Times New Roman" w:hAnsi="Times New Roman"/>
                <w:lang w:eastAsia="ru-RU"/>
              </w:rPr>
              <w:t xml:space="preserve"> мероприятия:</w:t>
            </w:r>
            <w:r w:rsidR="00825AA1" w:rsidRPr="00674A9A">
              <w:rPr>
                <w:rFonts w:ascii="Times New Roman" w:eastAsia="Times New Roman" w:hAnsi="Times New Roman"/>
                <w:lang w:eastAsia="ru-RU"/>
              </w:rPr>
              <w:t xml:space="preserve"> «Пешеход»,</w:t>
            </w:r>
            <w:r w:rsidR="00F04887" w:rsidRPr="00674A9A">
              <w:rPr>
                <w:rFonts w:ascii="Times New Roman" w:eastAsia="Times New Roman" w:hAnsi="Times New Roman"/>
                <w:lang w:eastAsia="ru-RU"/>
              </w:rPr>
              <w:t xml:space="preserve"> «Внимание-Дети!», рейдовое мероприятие: «Мопед», а также мероприятия по пропаганде безопасности дорожного движения среди несовершеннолетних, с применением мобильного комплекса «Лаборатория безопасности», акции «Магаданская область-территория трезвого вождения!» и </w:t>
            </w:r>
            <w:r w:rsidR="00744719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="00F04887" w:rsidRPr="00674A9A">
              <w:rPr>
                <w:rFonts w:ascii="Times New Roman" w:eastAsia="Times New Roman" w:hAnsi="Times New Roman"/>
                <w:lang w:eastAsia="ru-RU"/>
              </w:rPr>
              <w:t xml:space="preserve">Безопасность на дорогах начинается с семьи».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/>
            <w:vAlign w:val="center"/>
          </w:tcPr>
          <w:p w:rsidR="0044294B" w:rsidRPr="00674A9A" w:rsidRDefault="0044294B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мероприятий по пропаганде безопасности дорожного движения среди несовершеннолетних, с применением мобильного комплекса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Лаборатория безопасности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ежегодно (по отдельному графику)</w:t>
            </w:r>
          </w:p>
        </w:tc>
        <w:tc>
          <w:tcPr>
            <w:tcW w:w="8505" w:type="dxa"/>
            <w:vAlign w:val="center"/>
          </w:tcPr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учетом данных Госавтоинспекции Магаданской области об увеличении аварийности с участием детей в мае-августе и сентябре-октябре в этот период усиливается работа по профилактике БДД. Перед длительными летними каникулами во всех школах для учащихся 1-11 классов оформлены Памятки по безопасности школьников во время летних каникул, проводятся инструктажи и беседы по правилам безопасного поведения на дороге во время летних каникул. Наиболее масштабными акциями в 2024 году стали: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Акция «Безопасное лето» для неорганизованных детей и детей, посещающих летние оздоровительные лагеря, в рамках которой специалисты «Лаборатории безопасности» и Госавтоинспекции напоминают школьникам о правилах перехода проезжей части, использования двухколесных средств передвижения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световозвращающих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элементов.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практические занятия «Безопасно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колеСИМ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 для детей оздоровительных центров «Северный Артек» и «Снежный»: обучение основным правилам безопасности при управлении велосипедом и средствами индивидуальной мобильности (СИМ), формирование навыков управления двухколесным транспортом на специальной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велотрассе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Акция «Моя семья соблюдает ПДД». В рамках Дня семьи, любви и верности юные инспекторы движения «Детско-юношеского центра БДД» обратились к пешеходам с призывом соблюдать Правила дорожного движения, быть внимательными при переходе проезжей части дороги.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Колымчанам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вручены памятки по правилам дорожной безопасности и светоотражающие элементы.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Акция «Двухколесная азбука». Цикл практических занятий с детьми разного возраста, на которых школьников обучают правилам дорожной безопасности при управлении велосипедом и использовании средств индивидуальной мобильности. В мероприятиях принимают участие юные инспекторы движения, которые демонстрируют проверку технического состояния велосипеда и самоката, правильность использования велосипедной экипировки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световозвращающих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элементов, особенности перехода проезжей части при движении с велосипедом или средствами индивидуальной мобильности по пешеходному переходу.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Акция «Семья ЮИД в Движении» (с 10 июня по 20 июля): велопрогулки для юных инспекторов движения и их родителей, а также для всех желающих в возрасте от 7 лет с изучением Правил дорожного движения.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 началу нового учебного года в образовательных организациях обновлены Паспорта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дорожной безопасности, оформлены информационные стенды, направленные на профилактику детского дорожно-транспортного травматизма, изданы приказы о назначении ответственных за организацию профилактики детского дорожно-транспортного травматизма на новый учебный год.</w:t>
            </w:r>
          </w:p>
          <w:p w:rsidR="00BE609E" w:rsidRPr="00674A9A" w:rsidRDefault="00BE609E" w:rsidP="00BE6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Сотрудники управления Госавтоинспекции УМВД России по Магаданской области участвуют в приёмке образовательных организаций к новому учебному году. Полицейские проверяют наличие паспорта по безопасности дорожного движения, учебных планов, методических материалов, обновление маршрута «дом – школа – дом». Отдельное внимание уделяется транспортным площадкам, специальным кабинетам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автогородкам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, которые находятся на территория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х образовательных организаций.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При необходимости устанавливаются новые дорожные знаки, в том числе – «Осторожно, дети!», знаки «пешеходный переход», наносится дорожная разметка перехода, устанавливаются искусственные неровности для снижения ск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орости движения автотранспорта.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начале учебного года, а также перед началом каникул в организациях проводится инструктаж по безопасному поведению на улицах и дорогах, правилам перехода через дорогу, пол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ьзованием пешеходных переходов.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классных кабинетах оформлены уголки, в которых предусмотрена рубрика по безопасности дорожного движения. Стенды в рекреационных помещениях используются для оперативной информации: размещаются советы учащимся, как нужно вести себя на улице, чтобы не попасть в ДТП; рекомендации родителям. В целях повышения эффективности работы по предупреждению ДТП в школе систематически проводится методическая работа с педагогами. Вопросы изучения ПДД рассматриваются на педагогических советах, на заседаниях методических объеди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нениях классных руководителей.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Классными руководителями 1-11 классов, администрацией проводится просветительская работа с учащимися: инструктажи, беседы, классные часы, регулярная отработка схемы безопасного пути 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в школу учащимися 1-4 классов.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текущем учебном году в школах используются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видеозанятия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, разработанные в рамках Федерального проекта «Безопасность дорожного движения» (15 тем, ссылка для скачивания https://drive.google.com/drive/folders/1A_focdJvWqqUZQLjrds9MZ3D-PF-4f_5).</w:t>
            </w:r>
          </w:p>
          <w:p w:rsidR="00BC1D2C" w:rsidRPr="00674A9A" w:rsidRDefault="00BE609E" w:rsidP="00B420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Разработаны методические рекомендации для проведения после занятий в школах «Мину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ток безопасности».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 16 по 20 сентября 2024 года в рамках Всероссийской недели безопасности дорожного движения в каждом образовательном учреждении были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проведены мероприятия по профилактике детского дорожно-транспортного травматизма с участием педагогических работников, детей, родителей (законных представителей) и сотрудников Госавтоинспекции: тематические уроки – охват более 7 600 учащихся; массовые тематические мероприятия («круглые столы», акции, конкурсы) – охват 3 622 человека; ежедневные «минутки безопасности» - охват 7 061 ребенок; построение безопасного маршрута «дом – школа - дом» - охват более 2 100 человек; родительские собран</w:t>
            </w:r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ия – охват 3976 человек и т.п.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18 сентября 2024 года в рамках Единого дня безопасности дорожного движения во всех образовательных учреждениях проведены внеурочные мероприятия: конкурсы, </w:t>
            </w:r>
            <w:proofErr w:type="spellStart"/>
            <w:r w:rsidR="00F42B54" w:rsidRPr="00674A9A">
              <w:rPr>
                <w:rFonts w:ascii="Times New Roman" w:eastAsia="Times New Roman" w:hAnsi="Times New Roman"/>
                <w:lang w:eastAsia="ru-RU"/>
              </w:rPr>
              <w:t>квесты</w:t>
            </w:r>
            <w:proofErr w:type="spellEnd"/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, занятия в </w:t>
            </w:r>
            <w:proofErr w:type="spellStart"/>
            <w:r w:rsidR="00F42B54" w:rsidRPr="00674A9A">
              <w:rPr>
                <w:rFonts w:ascii="Times New Roman" w:eastAsia="Times New Roman" w:hAnsi="Times New Roman"/>
                <w:lang w:eastAsia="ru-RU"/>
              </w:rPr>
              <w:t>автогородках</w:t>
            </w:r>
            <w:proofErr w:type="spellEnd"/>
            <w:r w:rsidR="00F42B54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Составлен план по проведению профилактических уроков для отработки теоретических и практических навыков по ПДД, реализуемый еженедельно специалистами Центра безопасности дорожного движения с учетом возможностей комплекса «Лаборатория безопасности».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работы мобильной бригады срочной психолого-педагогической помощи детям, в том числе детям, пострадавшим от насилия 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жестокого обращения, и их родителям (иным законным представителям)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8505" w:type="dxa"/>
            <w:vAlign w:val="center"/>
          </w:tcPr>
          <w:p w:rsidR="0001364A" w:rsidRPr="00674A9A" w:rsidRDefault="0001364A" w:rsidP="00013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территории региона психологическую помощь оказывают 2 медицинские организации ГБУЗ «Магаданский областной диспансер психиатрии и наркологии» («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») и ГБУЗ «Магаданский областной центр охраны материнства и детства»), центр охраны здоровья семьи и репродукции («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ЦОЗСиР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 как структура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») с укомплектованными отделениями медико-психологической помощи клиническими психологами. </w:t>
            </w:r>
          </w:p>
          <w:p w:rsidR="0001364A" w:rsidRPr="00674A9A" w:rsidRDefault="0001364A" w:rsidP="00013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Экстренная психологическая помощь оказывается службой «Телефон Доверия» в круглосуточном режиме на базе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</w:p>
          <w:p w:rsidR="0001364A" w:rsidRPr="00674A9A" w:rsidRDefault="0001364A" w:rsidP="00013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МОГБУ «Центр психолого-педагогической, медицинской и социальной помощи» оказывает консультативную помощь и ведет деятельность по первичной профилактике жестокого обращения с несовершеннолетними.</w:t>
            </w:r>
            <w:r w:rsidR="00EF00FA" w:rsidRPr="00674A9A">
              <w:rPr>
                <w:rFonts w:ascii="Times New Roman" w:eastAsia="Times New Roman" w:hAnsi="Times New Roman"/>
                <w:lang w:eastAsia="ru-RU"/>
              </w:rPr>
              <w:t xml:space="preserve"> Также, на базе Центра функционирует «Телефон доверия» по оказанию экстренной помощи детям и подросткам в кризисной ситуации, ситуации конфликта, состоянии </w:t>
            </w:r>
            <w:proofErr w:type="spellStart"/>
            <w:r w:rsidR="00EF00FA" w:rsidRPr="00674A9A">
              <w:rPr>
                <w:rFonts w:ascii="Times New Roman" w:eastAsia="Times New Roman" w:hAnsi="Times New Roman"/>
                <w:lang w:eastAsia="ru-RU"/>
              </w:rPr>
              <w:t>дезадаптации</w:t>
            </w:r>
            <w:proofErr w:type="spellEnd"/>
            <w:r w:rsidR="00EF00FA" w:rsidRPr="00674A9A">
              <w:rPr>
                <w:rFonts w:ascii="Times New Roman" w:eastAsia="Times New Roman" w:hAnsi="Times New Roman"/>
                <w:lang w:eastAsia="ru-RU"/>
              </w:rPr>
              <w:t>, суицидальной готовности 8 (4132) 202003, режим работы: в будние дни с 9.00 до 17.00, перерыв с 13.00 до 14.00.</w:t>
            </w:r>
          </w:p>
          <w:p w:rsidR="0001364A" w:rsidRPr="00674A9A" w:rsidRDefault="0001364A" w:rsidP="00013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Дополнительно работает бригада МЧС, в штате которой имеется психолог способный оказать психологическую поддержку. </w:t>
            </w:r>
          </w:p>
          <w:p w:rsidR="0001364A" w:rsidRPr="00674A9A" w:rsidRDefault="0001364A" w:rsidP="00013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образовательных организациях Магаданской области работают специалисты-психологи.</w:t>
            </w:r>
          </w:p>
          <w:p w:rsidR="008E1F38" w:rsidRPr="00674A9A" w:rsidRDefault="0001364A" w:rsidP="009B40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Предоставление психологической помощи детям, находящимся в трудной жизненной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ситуации, также организовано дистанционно – посредством обращения на Детский телефон доверия с единым общероссийским номером 8-800-2000-122, в службу «Онлайн-психолог» на номер 8 991-073-80-67 в мессенджере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WhatsApp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, очно – в виде консультаций.</w:t>
            </w:r>
            <w:r w:rsidR="009B40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2" w:name="_GoBack"/>
            <w:bookmarkEnd w:id="2"/>
            <w:r w:rsidRPr="00674A9A">
              <w:rPr>
                <w:rFonts w:ascii="Times New Roman" w:eastAsia="Times New Roman" w:hAnsi="Times New Roman"/>
                <w:lang w:eastAsia="ru-RU"/>
              </w:rPr>
              <w:t>Очное психологическое консультирование с детьми осуществлялось в рамках работы по запросам родителей, связанных с проблемами детско-родительских отношений, проблем в учебе детей, семейных проблем, взаимоотношений ребенка со сверстниками.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Патрулирование мест организованного отдыха детей вблизи водных объектов на предмет соблюдения правил безопасности, исключения фактов безнадзорности и правонарушений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D24FB7" w:rsidP="00593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территории Магаданской области отсутствуют организации организованного отдыха</w:t>
            </w:r>
            <w:r w:rsidR="00BE609E" w:rsidRPr="00674A9A">
              <w:rPr>
                <w:rFonts w:ascii="Times New Roman" w:eastAsia="Times New Roman" w:hAnsi="Times New Roman"/>
                <w:lang w:eastAsia="ru-RU"/>
              </w:rPr>
              <w:t xml:space="preserve"> детей вблизи водных объектов.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летний период на контроле у Главного управления находятся 3 водных объекта с массовым пребыванием людей, в том числе детей: бух</w:t>
            </w:r>
            <w:r w:rsidR="00BE609E" w:rsidRPr="00674A9A">
              <w:rPr>
                <w:rFonts w:ascii="Times New Roman" w:eastAsia="Times New Roman" w:hAnsi="Times New Roman"/>
                <w:lang w:eastAsia="ru-RU"/>
              </w:rPr>
              <w:t xml:space="preserve">ты </w:t>
            </w:r>
            <w:proofErr w:type="spellStart"/>
            <w:r w:rsidR="00BE609E" w:rsidRPr="00674A9A">
              <w:rPr>
                <w:rFonts w:ascii="Times New Roman" w:eastAsia="Times New Roman" w:hAnsi="Times New Roman"/>
                <w:lang w:eastAsia="ru-RU"/>
              </w:rPr>
              <w:t>Гертнера</w:t>
            </w:r>
            <w:proofErr w:type="spellEnd"/>
            <w:r w:rsidR="00BE609E" w:rsidRPr="00674A9A">
              <w:rPr>
                <w:rFonts w:ascii="Times New Roman" w:eastAsia="Times New Roman" w:hAnsi="Times New Roman"/>
                <w:lang w:eastAsia="ru-RU"/>
              </w:rPr>
              <w:t xml:space="preserve"> и Нагаева, р. Ола.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r w:rsidR="00BE609E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начала 2024 года сотрудниками Главного управления проведено 4274 беседы с населением, распространено 4274 листовки о безопасном поведении вблизи водных объектов, проведено 72 занятия, из них: 20 - в трудовых коллективах, 52 - в образовательных учреждениях и орган</w:t>
            </w:r>
            <w:r w:rsidR="00BE609E" w:rsidRPr="00674A9A">
              <w:rPr>
                <w:rFonts w:ascii="Times New Roman" w:eastAsia="Times New Roman" w:hAnsi="Times New Roman"/>
                <w:lang w:eastAsia="ru-RU"/>
              </w:rPr>
              <w:t xml:space="preserve">изациях летнего отдыха детей.  </w:t>
            </w:r>
            <w:r w:rsidR="0084283E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2.14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Выявление семей с детьми, проживающих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жилых помещениях, не отвечающих требованиям пожарной безопасности, включая неисправное состояние систем электроснабжения и печного отопления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8505" w:type="dxa"/>
            <w:vAlign w:val="center"/>
          </w:tcPr>
          <w:p w:rsidR="009E5E94" w:rsidRPr="00674A9A" w:rsidRDefault="009E5E94" w:rsidP="00D24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Во исполнение распоряжения Правительства Российской Федерации от 23.01.2021 № 122-р «Об утверждении плана основных мероприятий, проводимых в рамках Десятилетия детства, на период до 2027 года» в целях снижения показателей смертности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травмирования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детей и подростков на пожарах Минтрудом Магаданской области прорабатываются предложения по внесению изменений в законодательство Магаданской области. Оказание безвозмездной помощи по ремонту печей, замене неисправной электропроводки возможно осуществлять в рамках социально- бытовых услуг, направленных на поддержание жизнедеятельности получателей социальных услуг в быту, многодетным семьям, семьям с детьми, находящимся в социально опасном положении или иной трудной жизненной ситуации, а также семьям с детьми-инвалидами. Для этого Перечень оснований для оказания единовременной государственной помощи предлагается дополнить новым основанием «на приведение жилого помещения, в котором семья с детьми постоянно проживает,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пожаробезопасное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пригодное для проживания состояние (ремонт, демонтаж, кладка отопительной печи, ремонт неисправной электропроводки, не отвечающих требованиям пожарной безопасности и подлежащих ремонту (при наличии заключения инспектора надзорного органа 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необходимости)». С начала года проведено 12 профилактических обхода по местам фактического проживания многодетных семей, одиноко проживающих инвалидов, социально неадаптированных граждан в целях разъяснения требований пожарной безопасности в быту и действий в случае возникновения пожара.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Оборудование автономными пожарными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извещателями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жилых помещений, в которых проживают семьи с детьми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84453A" w:rsidRPr="00674A9A" w:rsidRDefault="00D37F63" w:rsidP="009161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Оборудование жилых помещений отд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ельных категорий граждан, в том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числе семей с детьми, авт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ономными пожарными </w:t>
            </w:r>
            <w:proofErr w:type="spellStart"/>
            <w:r w:rsidR="00A705E7" w:rsidRPr="00674A9A">
              <w:rPr>
                <w:rFonts w:ascii="Times New Roman" w:eastAsia="Times New Roman" w:hAnsi="Times New Roman"/>
                <w:lang w:eastAsia="ru-RU"/>
              </w:rPr>
              <w:t>извещателями</w:t>
            </w:r>
            <w:proofErr w:type="spellEnd"/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осуществляется посредством п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редоставления субсидий бюджетам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муниципальных образований Магаданской области. В 20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24 году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реализацию мероприятий предусмотрено 5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,0 млн. рублей. </w:t>
            </w:r>
            <w:r w:rsidR="009161B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оглашения о предоставлении суб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сидий заключены с г. Магаданом,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Ольским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Хасынским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Омсукчанс</w:t>
            </w:r>
            <w:r w:rsidR="00A705E7" w:rsidRPr="00674A9A">
              <w:rPr>
                <w:rFonts w:ascii="Times New Roman" w:eastAsia="Times New Roman" w:hAnsi="Times New Roman"/>
                <w:lang w:eastAsia="ru-RU"/>
              </w:rPr>
              <w:t>ким</w:t>
            </w:r>
            <w:proofErr w:type="spellEnd"/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A705E7" w:rsidRPr="00674A9A">
              <w:rPr>
                <w:rFonts w:ascii="Times New Roman" w:eastAsia="Times New Roman" w:hAnsi="Times New Roman"/>
                <w:lang w:eastAsia="ru-RU"/>
              </w:rPr>
              <w:t>Среднеканским</w:t>
            </w:r>
            <w:proofErr w:type="spellEnd"/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A705E7" w:rsidRPr="00674A9A">
              <w:rPr>
                <w:rFonts w:ascii="Times New Roman" w:eastAsia="Times New Roman" w:hAnsi="Times New Roman"/>
                <w:lang w:eastAsia="ru-RU"/>
              </w:rPr>
              <w:t>Сусуманским</w:t>
            </w:r>
            <w:proofErr w:type="spellEnd"/>
            <w:r w:rsidR="00A705E7"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муниципальными округами.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временного размещения детей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(с согласия родителей (иных законных представителей), проживающих в жилых помещениях, не отвечающих требованиям пожарной безопасности, в учреждениях социального обслуживания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8505" w:type="dxa"/>
            <w:vAlign w:val="center"/>
          </w:tcPr>
          <w:p w:rsidR="00D37F63" w:rsidRPr="00674A9A" w:rsidRDefault="00D37F63" w:rsidP="00D37F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4294B" w:rsidRPr="00674A9A" w:rsidRDefault="009161BF" w:rsidP="00D37F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4</w:t>
            </w:r>
            <w:r w:rsidR="00293BBB" w:rsidRPr="00674A9A">
              <w:rPr>
                <w:rFonts w:ascii="Times New Roman" w:eastAsia="Times New Roman" w:hAnsi="Times New Roman"/>
                <w:lang w:eastAsia="ru-RU"/>
              </w:rPr>
              <w:t xml:space="preserve"> квартале 2024 года обращения от родителей (законных представителей) с заявлением о временном помещении детей в стационарную организацию социального обслуживания в связи с проживанием семьи в жилых помещениях, не отвечающих требованиям пожарной безопасности, не поступали.</w:t>
            </w:r>
          </w:p>
          <w:p w:rsidR="0044190A" w:rsidRPr="00674A9A" w:rsidRDefault="0044190A" w:rsidP="00293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в бассейнах физкультурно-спортивных организаций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детского часа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, предусматривающего возможность бесплатного посещения детьми бассейнов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0A289E" w:rsidRPr="00674A9A" w:rsidRDefault="000A289E" w:rsidP="000A2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целях обучения плаванию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ФОКе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«Жемчужина» п. Омсукчан на регулярной основе предоставляется время для посещения бассейна учащимися ГБПОУ Магаданской области «Магаданский политехнический техникум»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Омсукчанский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филиал. В п. Палатка ФОК «Арбат» выделено время для занятий по обучению школьников плаванию. Занятия проводятся на регулярной основе 3 раза в неделю. </w:t>
            </w:r>
          </w:p>
          <w:p w:rsidR="000A289E" w:rsidRPr="00674A9A" w:rsidRDefault="000A289E" w:rsidP="000A2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Ольском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муниципальном округе, в рамках муниципального заказа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ФОКе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«Волна» предоставляется время для обучения плаванию детей, находящихся в МОГКУСОН «Социально-реабилитационный центр для несовершеннолетних», а также для воспитанников ГКУ «Для детей сирот и детей, оставшихся без попечения родителей «Магаданский детский дом». </w:t>
            </w:r>
          </w:p>
          <w:p w:rsidR="0044294B" w:rsidRPr="00674A9A" w:rsidRDefault="000A289E" w:rsidP="00D85D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г. Магадане в спортивных комплексах с плавательными бассейнами «Дельфин» 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МОГАУ ФСК</w:t>
            </w:r>
            <w:r w:rsidR="00D85D98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«Колымский» выделено время учащихся общеобразовательных школ, «Магаданского политехнического техникума», студентов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СевероВосточного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государственного университета», а также для воспитанников МБУ ДО «Магаданский военный спортивно-технический центр «Подвиг».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2.18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Создание на базе физкультурно-спортивных организаций групп на бесплатной основе для занятий физической культурой и спортом детей, проживающих в семьях, находящихся в социально опасном положении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44294B" w:rsidRPr="00674A9A" w:rsidRDefault="005A56D3" w:rsidP="00DB7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территории Магаданской области на постоянно основе ведется работа по созданию условий для занятий физической культурой и спортом. На официальном сайте </w:t>
            </w:r>
            <w:r w:rsidR="005B3AD4" w:rsidRPr="00674A9A">
              <w:rPr>
                <w:rFonts w:ascii="Times New Roman" w:eastAsia="Times New Roman" w:hAnsi="Times New Roman"/>
                <w:lang w:eastAsia="ru-RU"/>
              </w:rPr>
              <w:t>Департамента физической культуры и спорта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Магаданской области размещается информация о проводимых спортивных мероприятиях в регионе; ре</w:t>
            </w:r>
            <w:r w:rsidR="00171AB0" w:rsidRPr="00674A9A">
              <w:rPr>
                <w:rFonts w:ascii="Times New Roman" w:eastAsia="Times New Roman" w:hAnsi="Times New Roman"/>
                <w:lang w:eastAsia="ru-RU"/>
              </w:rPr>
              <w:t>зультатах выездных соревнований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различного уровня. Все спортивные муниципальные секции на территории региона бесплатные.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Формирование традиционных семейных ценностей среди обучающихся образовательных организаций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A17134" w:rsidRPr="00674A9A" w:rsidRDefault="00D37F63" w:rsidP="00A171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целью формирования пре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дставлений о важности семьи для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становления человека, семейных тр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адициях и ценностях, воспитания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уважительного отношения и заботы о член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ах своей семьи с воспитанниками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государственного учреждения «Социа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льно-реабилитационный центр для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несовершеннолетних» прове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дены тематические мероприятия –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познавательное занятие «День семьи,</w:t>
            </w:r>
            <w:r w:rsidR="006144D1" w:rsidRPr="00674A9A">
              <w:rPr>
                <w:rFonts w:ascii="Times New Roman" w:eastAsia="Times New Roman" w:hAnsi="Times New Roman"/>
                <w:lang w:eastAsia="ru-RU"/>
              </w:rPr>
              <w:t xml:space="preserve"> любви и верности», праздничное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мероприятие «Семья – вот истинное счаст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ье!», беседа «Важность семейных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ценностей и традиций», игровая про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грамма «Семейный калейдоскоп» 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другие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>В школах и учреждениях профессионального образования региона ведется работа по духовно-нравственному воспитанию, просвещению и пропаганде семейных ценностей.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О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 xml:space="preserve">беспечивается деятельность по следующим направлениям: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 xml:space="preserve">- организация методических семинаров для педагогов школ по обучению проведения воспитательной работы для школьников в сфере семейного воспитания;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 xml:space="preserve">- организация встреч с родителями учащихся для проведения семинара по вопросам построения семейных отношений и последующей презентацией результатов семейных проектов;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>- проведение курса занятий для учащихся 4-11 классов по нравственному воспитанию и семейному просвещению;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7134" w:rsidRPr="00674A9A">
              <w:rPr>
                <w:rFonts w:ascii="Times New Roman" w:eastAsia="Times New Roman" w:hAnsi="Times New Roman"/>
                <w:lang w:eastAsia="ru-RU"/>
              </w:rPr>
              <w:t>- внеклассные мероприятия: конкурсы рисунков, фотовыставки, спортивные праздники и другие.</w:t>
            </w:r>
          </w:p>
          <w:p w:rsidR="00A17134" w:rsidRPr="00674A9A" w:rsidRDefault="00A17134" w:rsidP="00A171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Вопросы ответственности родителей за воспитание детей, формирование и сохранение традиционных российских семейных и духовно-нравственных ценностей рассматривались в рамках дополнительной профессиональной программы по направлению «Воспитание»: «Взаимодействие семьи и школы в вопросах воспитания»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(18.03-05.04.2024 г.; обучено – 9 педагогов). Проведён областной конкурс методических разработок уроков, посвященных семье и семейным ценностям среди педагогов общеобразовательных организаций Магаданской области. Работы победителей и призеров размещены на сайте МОГАУ ДПО «ИРОиПКПК».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2.20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Развитие института Детского общественного совета при Уполномоченном по правам ребенка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Магаданской области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Детский общественный совет при Уполномоченном по правам ребенка в Магаданской области (дал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ее – Совет) является площадкой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для социально активных подростков, на которой они реализуют свои идеи, участвуя в формировании правового пространства для себя и своих сверст</w:t>
            </w:r>
            <w:r w:rsidR="008154E2" w:rsidRPr="00674A9A">
              <w:rPr>
                <w:rFonts w:ascii="Times New Roman" w:eastAsia="Times New Roman" w:hAnsi="Times New Roman"/>
                <w:lang w:eastAsia="ru-RU"/>
              </w:rPr>
              <w:t>ников. 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состав Совета входит 23 социально активных подростка в возрасте от 14 до 17 лет. </w:t>
            </w:r>
          </w:p>
          <w:p w:rsidR="001436F9" w:rsidRPr="00674A9A" w:rsidRDefault="00930D50" w:rsidP="00400D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</w:t>
            </w:r>
            <w:r w:rsidR="00900CDF" w:rsidRPr="00674A9A">
              <w:rPr>
                <w:rFonts w:ascii="Times New Roman" w:eastAsia="Times New Roman" w:hAnsi="Times New Roman"/>
                <w:lang w:eastAsia="ru-RU"/>
              </w:rPr>
              <w:t>лены Совета приняли участие в проведении мониторинга среди учащихся общеобразовательных организаций Магаданской области,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направленного на оценку уровня</w:t>
            </w:r>
            <w:r w:rsidR="00900CDF" w:rsidRPr="00674A9A">
              <w:rPr>
                <w:rFonts w:ascii="Times New Roman" w:eastAsia="Times New Roman" w:hAnsi="Times New Roman"/>
                <w:lang w:eastAsia="ru-RU"/>
              </w:rPr>
              <w:t xml:space="preserve"> удовлетворенности питанием и медицинским обслуживанием в школах, оказания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психиатрической помощи детям, а</w:t>
            </w:r>
            <w:r w:rsidR="00900CDF" w:rsidRPr="00674A9A">
              <w:rPr>
                <w:rFonts w:ascii="Times New Roman" w:eastAsia="Times New Roman" w:hAnsi="Times New Roman"/>
                <w:lang w:eastAsia="ru-RU"/>
              </w:rPr>
              <w:t xml:space="preserve"> также организацией процес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са трудоустройства подростков. </w:t>
            </w:r>
            <w:r w:rsidR="00B15095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мониторинга занятости несовершеннолетних, находящихся в социально опасном положении, содействие занятости детей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подростков, состоящих на различных видах профилактических учетов, дополнительным образованием, творчеством, физической культурой и спортом, трудовой занятостью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8505" w:type="dxa"/>
            <w:vAlign w:val="center"/>
          </w:tcPr>
          <w:p w:rsidR="00AE4AD2" w:rsidRPr="00674A9A" w:rsidRDefault="00AE4AD2" w:rsidP="00AE4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Сотрудниками подразделе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ний по делам </w:t>
            </w:r>
            <w:r w:rsidR="008154E2" w:rsidRPr="00674A9A">
              <w:rPr>
                <w:rFonts w:ascii="Times New Roman" w:eastAsia="Times New Roman" w:hAnsi="Times New Roman"/>
                <w:lang w:eastAsia="ru-RU"/>
              </w:rPr>
              <w:t>несовершеннолетних на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постоянной основе осуществляется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мониторинг занятости </w:t>
            </w:r>
            <w:proofErr w:type="spellStart"/>
            <w:r w:rsidR="00442616" w:rsidRPr="00674A9A">
              <w:rPr>
                <w:rFonts w:ascii="Times New Roman" w:eastAsia="Times New Roman" w:hAnsi="Times New Roman"/>
                <w:lang w:eastAsia="ru-RU"/>
              </w:rPr>
              <w:t>подучетных</w:t>
            </w:r>
            <w:proofErr w:type="spellEnd"/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подростков, проводится сверка данных по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несовершеннолетним, посещающим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секции, кружки, клубы, принимаются ме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ры по охвату несовершеннолетних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подучетной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категории различными видами соц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иально – значимой деятельности.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Во взаимодействии с представител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ями образовательных организаций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осуществляется контроль за посещением секций, кружков</w:t>
            </w:r>
          </w:p>
          <w:p w:rsidR="00835EF9" w:rsidRPr="00674A9A" w:rsidRDefault="00AE4AD2" w:rsidP="00835E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несовершеннолетними, состоящими на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>нутришкольном</w:t>
            </w:r>
            <w:proofErr w:type="spellEnd"/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учете и в органах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внутренних дел. Инициируется рассмотрен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ие вопросов досуговой занятости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подростков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подучетной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категории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на заседаниях комиссий по делам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несо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>вершеннолетних и защите их прав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, пров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одятся встречи с руководителями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центров занятости по вопросам трудоустройства несове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ршеннолетних.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текущем году на основе анализа досуго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вой занятости в период учебного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процесса сотрудниками ПДН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в центры занятости направлены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информационные письма с предложениями 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 рассмотрении вопросов оказания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помощи в трудоустройстве 7 несовершен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нолетних, а также необходимости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осуществления всестороннего контроля за 12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подростками, не вовлеченными во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внеурочную занятость, приняты меры по орган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изации досуга и трудоустройства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62 несовершеннолетних, состоящих на проф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илактическом учете в полиции, 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также к привлечению к деятельности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бщественного движения отделения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общероссийского общественного-государстве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>нного движения детей и молодежи «Движение первых».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настоящее время 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участниками движения являются 5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несовершеннолетних, состоящих на профилактиче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ском учете в территориальных органах.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летний период организованн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ым летним отдыхом на территории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Магаданской области охвачены 134 н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есовершеннолетних, состоящих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профилактическом учете, из кот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орых 26 направлено в загородные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оздоровительные лагеря, 18 - в лагеря дневного п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ребывания, 7 - в лагеря труда 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отдыха, 1 - направлен за пределы региона дл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я принятия участия в профильной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смене, организованной общероссий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ским движением детей и молодежи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«Движение первых», 4 несовершеннолетних приняли участие в профильны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отрядах в рамках четвертой смены на ба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 xml:space="preserve">зе загородного лагеря «Северный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Артек», 52 подростка трудоустроено и 26, состоящих на профилактическом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учете в ПДН территориальных органо</w:t>
            </w:r>
            <w:r w:rsidR="00442616" w:rsidRPr="00674A9A">
              <w:rPr>
                <w:rFonts w:ascii="Times New Roman" w:eastAsia="Times New Roman" w:hAnsi="Times New Roman"/>
                <w:lang w:eastAsia="ru-RU"/>
              </w:rPr>
              <w:t>в, охвачены отдыхом совместно с родителями.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 w:val="restart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2.22</w:t>
            </w: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Проведение:</w:t>
            </w:r>
          </w:p>
        </w:tc>
        <w:tc>
          <w:tcPr>
            <w:tcW w:w="2268" w:type="dxa"/>
            <w:vMerge w:val="restart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Merge w:val="restart"/>
            <w:vAlign w:val="center"/>
          </w:tcPr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Ежегодно на территории субъектов Российской Федерации регистрируются случаи гибели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травмирования</w:t>
            </w:r>
            <w:proofErr w:type="spellEnd"/>
            <w:r w:rsidR="00D07346" w:rsidRPr="00674A9A">
              <w:rPr>
                <w:rFonts w:ascii="Times New Roman" w:eastAsia="Times New Roman" w:hAnsi="Times New Roman"/>
                <w:lang w:eastAsia="ru-RU"/>
              </w:rPr>
              <w:t xml:space="preserve"> детей при выпадении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из окон. Подавляющее большинство падений происходят из-за недостатка контроля взрослыми за поведением детей, и близких, забывающих закрывать окна, отсутствием на окнах блокираторов или оконных ручек-замков, неправильной расстановкой мебели, дающей возможность детям самостоятельно взбираться на подоконники, и наличие москитных сеток, создающих иллюзию закрытого окна. Во избежание несчастных случаев с несовершеннолетними </w:t>
            </w:r>
            <w:r w:rsidR="00D07346" w:rsidRPr="00674A9A">
              <w:rPr>
                <w:rFonts w:ascii="Times New Roman" w:eastAsia="Times New Roman" w:hAnsi="Times New Roman"/>
                <w:lang w:eastAsia="ru-RU"/>
              </w:rPr>
              <w:t>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полномоченным по правам ребенка в Ма</w:t>
            </w:r>
            <w:r w:rsidR="00D07346" w:rsidRPr="00674A9A">
              <w:rPr>
                <w:rFonts w:ascii="Times New Roman" w:eastAsia="Times New Roman" w:hAnsi="Times New Roman"/>
                <w:lang w:eastAsia="ru-RU"/>
              </w:rPr>
              <w:t>гаданской области проводится работа совместно с муниципальными образованиями по вопросу обеспечения безопасности жизни детей. Проводятся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 профилактические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бесед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>ы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 родителями (законными представителями) во время родительских собраний по вышеуказанной тематике. </w:t>
            </w:r>
          </w:p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Магаданской области проведена акция «Безопасность детст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ва» летний этап (далее-Акция).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проведении Акции приняли участие 9 муниципальных округов: муниципальное образование «Город Магадан», Ольский,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Хасынский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Среднеканский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Тенькинский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Ягоднинс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>кий</w:t>
            </w:r>
            <w:proofErr w:type="spellEnd"/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6C5C96" w:rsidRPr="00674A9A">
              <w:rPr>
                <w:rFonts w:ascii="Times New Roman" w:eastAsia="Times New Roman" w:hAnsi="Times New Roman"/>
                <w:lang w:eastAsia="ru-RU"/>
              </w:rPr>
              <w:t>Омсукчанский</w:t>
            </w:r>
            <w:proofErr w:type="spellEnd"/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6C5C96" w:rsidRPr="00674A9A">
              <w:rPr>
                <w:rFonts w:ascii="Times New Roman" w:eastAsia="Times New Roman" w:hAnsi="Times New Roman"/>
                <w:lang w:eastAsia="ru-RU"/>
              </w:rPr>
              <w:t>Сусуманский</w:t>
            </w:r>
            <w:proofErr w:type="spellEnd"/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Северо-Эвенский муниципальн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ые округа Магаданской области.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Основной целью Акции явилось пре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дотвращение несчастных случаев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чрезвычайных происшествий с несовер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шеннолетними в летний период.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ходе Акции осуществлена проверка 911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объектов, в ходе которых выявлено 860 нарушений. На 739 объектах нарушения устранены сила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ми участников Акции.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Проведено повторных проверок объектов с целью контрол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я устранения недостатков – 132.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Количество объектов, на которых пов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торно выявлены недостатки – 3.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Проводилась активная работа с населением по информированию об Акции, проведено все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го 1193 мероприятия. 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территориях муниципальных о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бразований Магаданской области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рамках проведения летнего этапа акции «Безопасность детства» была про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ведена следующая работа: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каждом оздоровительном детском лагере для детей были разработаны воспитательные программы, благодаря которым ребята приятно и полезно проводили свой досуг, участвовали в мероприятиях, направленных на духовно-нравственное, культурное, интеллектуальное и спортивное воспитание. Несовершеннолетие приняли участие во всероссийских акциях: «Экологический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плоггинг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», «Чистые берега», «Забег первых», «Друзья в Движении», </w:t>
            </w:r>
            <w:r w:rsidR="00267155" w:rsidRPr="00674A9A">
              <w:rPr>
                <w:rFonts w:ascii="Times New Roman" w:eastAsia="Times New Roman" w:hAnsi="Times New Roman"/>
                <w:lang w:eastAsia="ru-RU"/>
              </w:rPr>
              <w:t>акциях, приуроченных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ко «Дню России» и посвященные Дню семьи, любви и верности и др. </w:t>
            </w:r>
          </w:p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июня по август 2024 года 105 ребят в возрасте от 14 до 17 лет трудились на благо родной территории: 43 подростка трудоустроены за счет средств социальных партнеров (АО «Полюс Магадан» и АО «Павлик») и 62 - за счет средств муниципалитета и материальной поддержки МОГКУ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Тенькинский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центр занятости населения». Учащиеся занимались подготовкой учебных классов к новому учебному году, озеленением, благоустройством и уборкой мемориалов, историко-культурных памятников территории муниципалитета. Принимали активное участие во всероссийских акциях «Воды России, уборка берегов реки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Омчуг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», #Берега России.  Помогали в проведении развлекательных мероприятий для младших школьников, становились активными участниками спортивных и профилактических мероприятий. С целью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профориентационного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учебно-познавательного развития были организованы экскурсии на золоторудную компанию АО «Павлик»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Анмынгындинскую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наледь для учащихся от 14 лет. </w:t>
            </w:r>
          </w:p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рамках региональной акции «Безопасное лето – 2024» особое внимание уделялось не только пропаганде здорового образа жизни, но и изучению правил дорожного движения, пожарной безопасности, правилам безопасного поведения в природе, на воде. Детям были предложены различные по тематике «Минутки безопасности», направленные на формирование знаний и навыков правил безопасного поведения на дорогах, во время прогулок на детских площадках, на отдыхе в лесу и у водоемов: «Правил поведения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воде», «Первая помощь при солнечном ударе, укусах насекомых», «У воды без беды», «Спасательный круг для друзей и подруг», «Добрая дорога детства». </w:t>
            </w:r>
          </w:p>
          <w:p w:rsidR="00900CDF" w:rsidRPr="00674A9A" w:rsidRDefault="00900CDF" w:rsidP="00900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целью безопасного проведения летних каникул организована работа педагогов для детей в вечернее время, рейдовые мероприятия в местах скопления несовершеннолетних.</w:t>
            </w:r>
          </w:p>
          <w:p w:rsidR="00DB2B51" w:rsidRPr="00674A9A" w:rsidRDefault="00266AB3" w:rsidP="00DB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базе МАОУ «Детская художест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венная школа» сотрудниками УМВД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проведена профилактическая беседа с учащими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ся о правовой ответственности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классификацией норм по КоАП РФ и УК РФ в целях профи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лактики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правонарушений. При поддержке М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ОГАУ «Молодежный центр» розданы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буклеты «Последствия употребления наркоти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ков», «Наркомафия: как работают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закладчики наркотиков» и «Уголовная о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тветственность за преступления,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связанные с незаконным оборотом наркотиков»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Кроме того, в образовательных учреж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дениях г. Магадана сотрудниками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полиции проводилась интернет-викторина а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нтинаркотической направленности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«Скажи наркотикам: «Нет!» на базе платфор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>мы «</w:t>
            </w:r>
            <w:proofErr w:type="spellStart"/>
            <w:r w:rsidR="006C5C96" w:rsidRPr="00674A9A">
              <w:rPr>
                <w:rFonts w:ascii="Times New Roman" w:eastAsia="Times New Roman" w:hAnsi="Times New Roman"/>
                <w:lang w:eastAsia="ru-RU"/>
              </w:rPr>
              <w:t>Myquiz</w:t>
            </w:r>
            <w:proofErr w:type="spellEnd"/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». Викторина состояла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из 16 вопросов с четырьмя вариантами ответ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ов на каждый. Вопросы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ориентированы на возрастную категорию 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несовершеннолетних (14-17 лет),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примерное время проведения - 10 минут. 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Победителям викторины вручались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сувениры от МОГАУ «Молодежный центр»: брелоки и шоколадки с надписями: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«Молодежь за ЗОЖ», #мо</w:t>
            </w:r>
            <w:r w:rsidR="006C5C96" w:rsidRPr="00674A9A">
              <w:rPr>
                <w:rFonts w:ascii="Times New Roman" w:eastAsia="Times New Roman" w:hAnsi="Times New Roman"/>
                <w:lang w:eastAsia="ru-RU"/>
              </w:rPr>
              <w:t>лодежь49.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слета юных инспекторов дорожного движения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Безопасное колесо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акции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Единый день безопасности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акции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Безопасные окна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акции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Полиция и дети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акции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Чистое поколение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  <w:highlight w:val="yellow"/>
              </w:rPr>
            </w:pPr>
          </w:p>
        </w:tc>
        <w:tc>
          <w:tcPr>
            <w:tcW w:w="3397" w:type="dxa"/>
            <w:vAlign w:val="center"/>
          </w:tcPr>
          <w:p w:rsidR="00131F1A" w:rsidRPr="00674A9A" w:rsidRDefault="00131F1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региональных родительских собраний по вопросам обеспечения безопасности детей</w:t>
            </w:r>
          </w:p>
        </w:tc>
        <w:tc>
          <w:tcPr>
            <w:tcW w:w="2268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05" w:type="dxa"/>
            <w:vMerge/>
            <w:vAlign w:val="center"/>
          </w:tcPr>
          <w:p w:rsidR="00131F1A" w:rsidRPr="00674A9A" w:rsidRDefault="00131F1A" w:rsidP="00F6450C">
            <w:pPr>
              <w:spacing w:after="1" w:line="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2.23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мероприятий по выявлению семейного неблагополучия в замещающих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кровных семьях. Консолидирование усилий заинтересованных ведомств, эффективное реагирование и оказание помощи подросткам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семьям, направленное на предотвращение распада семьи, трудоустройство законных представителей, организация занятости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503275" w:rsidRPr="00674A9A" w:rsidRDefault="00900CDF" w:rsidP="005032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целью раннего выяв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ления семейного неблагополучия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замещающих и кровных 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>семьях 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олномоченным по правам ребенка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Магаданской области проводится работа по восстановлению нарушенных прав несовершеннолетних. Обращения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>, заявления, жалобы принимаются 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полномоченным как во время проведения приема граждан, так и во время проведения различных мероприятий: посещения учреждений Магаданской области, проведения выездных приемов по территории муниципальных образований Магаданской области, проведения рейдовых мероприятий совместно с отделом опеки и попечительства департамента образования мэрии города Магадана. Рассмотрение обращений граждан в целях содействия обеспечению гарантий государственной защиты прав и свобод ребенка, беспрепятственной реализации и восстановлению нарушенных прав и свобод ребенка, профилактики неблагополучия в семьях с детьми, как и ранее, является осно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вным направлением деятельности уполномоченного в 2024 году.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Работа по содействию трудоустройст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ву несовершеннолетних граждан в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 xml:space="preserve">возрасте от 14 до 18 лет реализуется в 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соответствии с государственными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программами Магаданской област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и «Трудовые 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ресурсы Магаданской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 xml:space="preserve">области», «Развитие образования в </w:t>
            </w:r>
            <w:r w:rsidR="00532428" w:rsidRPr="00674A9A">
              <w:rPr>
                <w:rFonts w:ascii="Times New Roman" w:eastAsia="Times New Roman" w:hAnsi="Times New Roman"/>
                <w:lang w:eastAsia="ru-RU"/>
              </w:rPr>
              <w:t xml:space="preserve">Магаданской области», «Развитие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 xml:space="preserve">социальной защиты 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населения Магаданской области».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Трудоустройство несовершеннол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етних граждан является одним из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приоритетных направлений в работе службы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 занятости населения, в связи с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чем проведена подготовительная работа в ви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де 44 мероприятий: организованы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рабочие встречи (совещания, ярмарки вак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ансий, «дни открытых дверей») с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руководителями организаций, пров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едены встречи с учащимися школ, определены виды и объёмы работ.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 xml:space="preserve">Приоритетным правом при 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трудоустройстве пользуются дети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участников СВО, дети из малообеспеченных, многод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>етных и н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еблагополучных семей, дети-сироты и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 дети, оставшиеся без попечения </w:t>
            </w:r>
            <w:r w:rsidR="00D37F63" w:rsidRPr="00674A9A">
              <w:rPr>
                <w:rFonts w:ascii="Times New Roman" w:eastAsia="Times New Roman" w:hAnsi="Times New Roman"/>
                <w:lang w:eastAsia="ru-RU"/>
              </w:rPr>
              <w:t>родителей, подростки, состоящие в комисс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иях по делам несовершеннолетних и т.д. </w:t>
            </w:r>
            <w:r w:rsidR="00503275" w:rsidRPr="00674A9A">
              <w:rPr>
                <w:rFonts w:ascii="Times New Roman" w:eastAsia="Times New Roman" w:hAnsi="Times New Roman"/>
                <w:lang w:eastAsia="ru-RU"/>
              </w:rPr>
              <w:t>С целью проведения профилактической работы специалисты органов опеки и попечительства совместно с представителями органов системы профилактики и других заинтересованных ведомств регулярно проводят обследования условий проживания несовершеннолетних, находящихся в трудной жизненной ситуации, получают от соответствующих организаций информацию о том, нарушаются ли права детей в части образования, здравоохранения, материального обеспечения. Если факты нарушения выявляются, то принимаются меры, отвечающие законодательству. При этом обязательно проводятся беседы разъяснительного характера с несовершеннолетними о недопустимости совершения правонарушений, а с законными представителями несовершеннолетних о недопустимости нарушения прав ребенка. В ходе такой работы специалисты органа опеки и попечительства дают консультации детям и взрослым по различным вопросам, оказывают помощь в направлении граждан в друг</w:t>
            </w:r>
            <w:r w:rsidR="00930D50">
              <w:rPr>
                <w:rFonts w:ascii="Times New Roman" w:eastAsia="Times New Roman" w:hAnsi="Times New Roman"/>
                <w:lang w:eastAsia="ru-RU"/>
              </w:rPr>
              <w:t xml:space="preserve">ие интересующие их организации. </w:t>
            </w:r>
            <w:r w:rsidR="00503275" w:rsidRPr="00674A9A">
              <w:rPr>
                <w:rFonts w:ascii="Times New Roman" w:eastAsia="Times New Roman" w:hAnsi="Times New Roman"/>
                <w:lang w:eastAsia="ru-RU"/>
              </w:rPr>
              <w:t>Информация о родителях, которые своими действиями или бездействиями создают условия, представляющие угрозу жизни или здоровью детей, либо препятствующие их нормальному воспитанию и развитию, поступает из отделов полиции, учреждений образования и здравоохранения, а также от граждан. При поступлении подобной информации специалисты незамедлительно ее проверяют. В случае ее подтверждения семья ставится на учет в отдел опеки и попечительства, комиссию по делам несовершеннолетних. К работе с семьей привлекаются и другие организации системы профилактики. Целью данной работы является выявление и устранение причин и условий, порождающих беспризорность и неблагополучие в семье.</w:t>
            </w:r>
          </w:p>
          <w:p w:rsidR="006373DC" w:rsidRPr="00674A9A" w:rsidRDefault="00503275" w:rsidP="00632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случаях, когда дети попадают в условия, опасные для их жизни и здоровья, органы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опеки и попечительства отбирают детей из семьи (в порядке ст. 77 СК РФ) и направляют в суд исковое заявление о лишении родителей родительских прав. Такого рода исковое заявление может быть подано органом опеки и попечительства и в том случае, когда все профилактические меры в отношении родителей не дали результата, т.е. родители отказываются должным образом выполнять свои обязанности.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2F2F97" w:rsidRPr="00674A9A" w:rsidRDefault="002F2F9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2.24</w:t>
            </w:r>
          </w:p>
        </w:tc>
        <w:tc>
          <w:tcPr>
            <w:tcW w:w="3397" w:type="dxa"/>
            <w:vAlign w:val="center"/>
          </w:tcPr>
          <w:p w:rsidR="002F2F97" w:rsidRPr="00674A9A" w:rsidRDefault="002F2F9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родительских онлайн-собраний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 профилактике детского дорожно-транспортного травматизма</w:t>
            </w:r>
          </w:p>
        </w:tc>
        <w:tc>
          <w:tcPr>
            <w:tcW w:w="2268" w:type="dxa"/>
            <w:vAlign w:val="center"/>
          </w:tcPr>
          <w:p w:rsidR="002F2F97" w:rsidRPr="00674A9A" w:rsidRDefault="002F2F9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  <w:p w:rsidR="002F2F97" w:rsidRPr="00674A9A" w:rsidRDefault="002F2F9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не менее 2 раз в год</w:t>
            </w:r>
          </w:p>
        </w:tc>
        <w:tc>
          <w:tcPr>
            <w:tcW w:w="8505" w:type="dxa"/>
            <w:vAlign w:val="center"/>
          </w:tcPr>
          <w:p w:rsidR="00266AB3" w:rsidRPr="00674A9A" w:rsidRDefault="00930D50" w:rsidP="00B662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Исполнено. </w:t>
            </w:r>
            <w:r w:rsidR="003E2343" w:rsidRPr="00674A9A">
              <w:rPr>
                <w:rFonts w:ascii="Times New Roman" w:eastAsia="Times New Roman" w:hAnsi="Times New Roman"/>
                <w:lang w:eastAsia="ru-RU"/>
              </w:rPr>
              <w:t>30.05.2024 и 30.08.2024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 при вза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имодействии с ТВ «Колыма плюс»,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проведено онлайн родительское собрание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 на тему «Профилактика детского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дорожно-транспортного травматизма». Тра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нсляция осуществлялась в прямом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эфире. В качестве спикеров выступали: нач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альник отделения пропаганды БДД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управления Госавтоинспекции УМВД 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В.А. Клепцов, уполномоченный по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правам ребенка Магаданской области Д.А. П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авлик, кандидат психологических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наук В.А. </w:t>
            </w:r>
            <w:proofErr w:type="spellStart"/>
            <w:r w:rsidR="00266AB3" w:rsidRPr="00674A9A">
              <w:rPr>
                <w:rFonts w:ascii="Times New Roman" w:eastAsia="Times New Roman" w:hAnsi="Times New Roman"/>
                <w:lang w:eastAsia="ru-RU"/>
              </w:rPr>
              <w:t>Каранова</w:t>
            </w:r>
            <w:proofErr w:type="spellEnd"/>
            <w:r w:rsidR="00266AB3" w:rsidRPr="00674A9A">
              <w:rPr>
                <w:rFonts w:ascii="Times New Roman" w:eastAsia="Times New Roman" w:hAnsi="Times New Roman"/>
                <w:lang w:eastAsia="ru-RU"/>
              </w:rPr>
              <w:t>, главный врач ГБУЗ «</w:t>
            </w:r>
            <w:proofErr w:type="spellStart"/>
            <w:r w:rsidR="00266AB3"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="00266AB3" w:rsidRPr="00674A9A">
              <w:rPr>
                <w:rFonts w:ascii="Times New Roman" w:eastAsia="Times New Roman" w:hAnsi="Times New Roman"/>
                <w:lang w:eastAsia="ru-RU"/>
              </w:rPr>
              <w:t>» Н.О. Калашнико</w:t>
            </w:r>
            <w:r w:rsidR="00B66206" w:rsidRPr="00674A9A">
              <w:rPr>
                <w:rFonts w:ascii="Times New Roman" w:eastAsia="Times New Roman" w:hAnsi="Times New Roman"/>
                <w:lang w:eastAsia="ru-RU"/>
              </w:rPr>
              <w:t xml:space="preserve">ва. </w:t>
            </w:r>
          </w:p>
          <w:p w:rsidR="0058505B" w:rsidRPr="00674A9A" w:rsidRDefault="00A36755" w:rsidP="006F6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</w:t>
            </w:r>
            <w:r w:rsidR="006F6B71" w:rsidRPr="00674A9A">
              <w:rPr>
                <w:rFonts w:ascii="Times New Roman" w:eastAsia="Times New Roman" w:hAnsi="Times New Roman"/>
                <w:lang w:eastAsia="ru-RU"/>
              </w:rPr>
              <w:t xml:space="preserve"> базе МОГАУ «Молодежный центр» проведено собрание опекунов, в ходе которого до присутствующих доведена информация о состоянии детского дорожно-транспортного травматизма. 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Развитие современной безопасной инфраструктуры для детей, формирование условий для активного участия детей, в том числе детей-инвалидов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детей с ОВЗ, в жизни общества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Содействие трудовой и предпринимательской деятельности несовершеннолетних, завершивших обучение по образовательным программам среднего профессионального образования, в том числе на базе центров карьеры (предоставление информации о вакансиях предприятий-работодателей, профессиональная ориентация, ярмарки вакансий и другие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мероприятия), включая детей с ОВЗ и инвалидностью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BF2C47" w:rsidRPr="00674A9A" w:rsidRDefault="00D37F63" w:rsidP="00930D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Органами службы занятости населения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Магаданской области ведется масштабная работа по профессиональной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ориентации молодежи.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Государственная услуга по профессиональной ориентации оказывается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рамках следующих мероприятий: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профориентационный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курс «Твоя профессия – Твой выбор!». Цель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курса – активизация процесса профессионального самоопределения учащихся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образовательных организаций в соответствии с индивидуальными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особенностями, а также с учетом потребностей регионального рынка труда. В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ходе занятий специалисты обсуждают с ребятами возможные варианты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обучения, знакомят учащихся с имеющейся образовательной базой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Магаданской област</w:t>
            </w:r>
            <w:r w:rsidR="00930D50">
              <w:rPr>
                <w:rFonts w:ascii="Times New Roman" w:eastAsia="Times New Roman" w:hAnsi="Times New Roman"/>
                <w:lang w:eastAsia="ru-RU"/>
              </w:rPr>
              <w:t xml:space="preserve">и;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начале каждого учебного года проведение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профориентационного</w:t>
            </w:r>
            <w:proofErr w:type="spellEnd"/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мероприятия «День самой важной профессии» для детей-сирот и детей,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оставшихся без попечения родителей. Цель мероприятия – расширить знания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детей о профессиях, условиях труда; познакомить с образовательными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организациями, которые осуществляют свою деятельность на территории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региона; выработать у школьников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сознате</w:t>
            </w:r>
            <w:r w:rsidR="00930D50">
              <w:rPr>
                <w:rFonts w:ascii="Times New Roman" w:eastAsia="Times New Roman" w:hAnsi="Times New Roman"/>
                <w:lang w:eastAsia="ru-RU"/>
              </w:rPr>
              <w:t xml:space="preserve">льное отношение к труду. Данное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мероприятие проводится в игровой форме;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областной конкурс рисунков и творческих работ «Разнообразный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мир профессий Магаданской области» для детей и молодежи в возрасте от 7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до 17 лет. Цель конкурса: привлечение внимания юного поколения к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проблемам занятости в Магаданской области, содействия осознанному выбору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профессии, повышение имиджа рабочих профессий, востребованных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региональным рынком труда. Идея организации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профориентационной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работы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форме конкурса основана на том, что каждый его участник, рисуя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</w:t>
            </w:r>
            <w:r w:rsidR="004D4803" w:rsidRPr="00674A9A">
              <w:rPr>
                <w:rFonts w:ascii="Times New Roman" w:eastAsia="Times New Roman" w:hAnsi="Times New Roman"/>
                <w:lang w:eastAsia="ru-RU"/>
              </w:rPr>
              <w:t>едставителей различных профессий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: водителей, машинистов бульдозера,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геологов, рыбаков, строителей и т.д. – задумывается над своей будущей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профессией, у него появляется интерес узнать что-то новое о рынке труда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родного края;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для выпускников общеобразовательных организаций ежегодно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обновляется справочник профессиональных образовательных организаций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Магаданской области «Куда пойти учиться?»;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ярмарки вакансий и учебных рабочих мест для выпускников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профессиональных образовательных организаций, в ходе которых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освещаются вопросы трудоустройства, организации стажировок, развития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наставничества.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3397" w:type="dxa"/>
            <w:vAlign w:val="center"/>
          </w:tcPr>
          <w:p w:rsidR="0044294B" w:rsidRPr="00674A9A" w:rsidRDefault="00FB4BD6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</w:t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 xml:space="preserve">азвитие сети реабилитационных организаций независимо от их организационно-правовой формы собственности, предоставляющих услуги по основным направлениям реабилитации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proofErr w:type="spellStart"/>
            <w:r w:rsidR="0044294B" w:rsidRPr="00674A9A">
              <w:rPr>
                <w:rFonts w:ascii="Times New Roman" w:eastAsia="Times New Roman" w:hAnsi="Times New Roman"/>
                <w:lang w:eastAsia="ru-RU"/>
              </w:rPr>
              <w:t>абилитации</w:t>
            </w:r>
            <w:proofErr w:type="spellEnd"/>
            <w:r w:rsidR="0044294B" w:rsidRPr="00674A9A">
              <w:rPr>
                <w:rFonts w:ascii="Times New Roman" w:eastAsia="Times New Roman" w:hAnsi="Times New Roman"/>
                <w:lang w:eastAsia="ru-RU"/>
              </w:rPr>
              <w:t xml:space="preserve"> детей-инвалидов, а также обеспечение их деятельности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</w:t>
            </w:r>
            <w:r w:rsidR="00FB4BD6" w:rsidRPr="00674A9A">
              <w:rPr>
                <w:rFonts w:ascii="Times New Roman" w:eastAsia="Times New Roman" w:hAnsi="Times New Roman"/>
                <w:lang w:eastAsia="ru-RU"/>
              </w:rPr>
              <w:t>4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ежегодно</w:t>
            </w:r>
          </w:p>
        </w:tc>
        <w:tc>
          <w:tcPr>
            <w:tcW w:w="8505" w:type="dxa"/>
            <w:vAlign w:val="center"/>
          </w:tcPr>
          <w:p w:rsidR="00D41058" w:rsidRPr="00674A9A" w:rsidRDefault="00930D50" w:rsidP="00930D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0D50">
              <w:rPr>
                <w:rFonts w:ascii="Times New Roman" w:eastAsia="Times New Roman" w:hAnsi="Times New Roman"/>
                <w:lang w:eastAsia="ru-RU"/>
              </w:rPr>
              <w:t>Развитие сети реабилитационных организаций независимо от их организационно-правовой формы собственности, предоставляющих услуги по осно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вным направлениям реабилитации </w:t>
            </w:r>
            <w:r w:rsidRPr="00930D50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proofErr w:type="spellStart"/>
            <w:r w:rsidRPr="00930D50">
              <w:rPr>
                <w:rFonts w:ascii="Times New Roman" w:eastAsia="Times New Roman" w:hAnsi="Times New Roman"/>
                <w:lang w:eastAsia="ru-RU"/>
              </w:rPr>
              <w:t>абилитации</w:t>
            </w:r>
            <w:proofErr w:type="spellEnd"/>
            <w:r w:rsidRPr="00930D50">
              <w:rPr>
                <w:rFonts w:ascii="Times New Roman" w:eastAsia="Times New Roman" w:hAnsi="Times New Roman"/>
                <w:lang w:eastAsia="ru-RU"/>
              </w:rPr>
              <w:t xml:space="preserve"> детей-инвалидов, а также обеспечение их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проводится в плановом режиме.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3397" w:type="dxa"/>
            <w:vAlign w:val="center"/>
          </w:tcPr>
          <w:p w:rsidR="0044294B" w:rsidRPr="00674A9A" w:rsidRDefault="00FB4BD6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</w:t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 xml:space="preserve">азвитие сети служб ранней помощи детям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>и их семьям, а также обеспечение их деятельности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930D50" w:rsidP="00930D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сети служб ранней помощи детям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семьям, а также обеспечение их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проводится в плановом режиме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3.4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Поддержка общественных инициатив, направленных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выявление потенциально опасных, аварийных и заброшенных объектов,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целью организации ограничения доступа к таким объектам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A31572" w:rsidRPr="00674A9A" w:rsidRDefault="00D24FB7" w:rsidP="00BC7E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территории Магаданской области расположено более 300 объектов незавершенного строительства, заброшенных и неэксплуатируемых строений, представляющих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потенциальную опасность для жизни и здоровья людей, а также нерекомендуемых для нахождения несовершеннолетних. 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В 2024 году на территории Магаданской области на 39 неэксплуатируемых строениях произошло 39 пожаров, что на 28 случаев больше в сравнении с аналогичным периодом прошлого года.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За период 2022-2023 года в муниципальных округах проведены мероприятия по сносу порядка 10 неэксплуатируемых строений, проведены работы по консервации и ограничению дос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>тупа более чем в 100 строениях. П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роведени</w:t>
            </w:r>
            <w:r w:rsidR="003126B2" w:rsidRPr="00674A9A">
              <w:rPr>
                <w:rFonts w:ascii="Times New Roman" w:eastAsia="Times New Roman" w:hAnsi="Times New Roman"/>
                <w:lang w:eastAsia="ru-RU"/>
              </w:rPr>
              <w:t>е указанных мероприятий осложняе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тся отсутствием финансовых средств и необходимых подрядных организаций на территории районов. </w:t>
            </w:r>
            <w:r w:rsidR="006855AA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При проведении профилактических мероприятий с детьми и взрослыми, в том числе в жилом секторе, </w:t>
            </w:r>
            <w:r w:rsidR="004656D1" w:rsidRPr="00674A9A">
              <w:rPr>
                <w:rFonts w:ascii="Times New Roman" w:eastAsia="Times New Roman" w:hAnsi="Times New Roman"/>
                <w:lang w:eastAsia="ru-RU"/>
              </w:rPr>
              <w:t>проводятся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беседы о мерах безопасности при проведении свободного времени вблизи ветхих (заброшенных) строений, объекто</w:t>
            </w:r>
            <w:r w:rsidR="004656D1" w:rsidRPr="00674A9A">
              <w:rPr>
                <w:rFonts w:ascii="Times New Roman" w:eastAsia="Times New Roman" w:hAnsi="Times New Roman"/>
                <w:lang w:eastAsia="ru-RU"/>
              </w:rPr>
              <w:t xml:space="preserve">в незавершенного строительства.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3.5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 по оснащению (переоснащению) объектов дошкольных образовательных, общеобразовательных организаций, объектов организаций отдыха и оздоровления детей системами автоматической пожарной сигнализации, системами оповещения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управления эвакуацией людей, первичными средствами пожаротушения и спасения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D24FB7" w:rsidRPr="00674A9A" w:rsidRDefault="00D24FB7" w:rsidP="00D24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Одним из основных вопросов предупреждения гибели несовершеннолетних на пожарах является обеспечение пожарной безопасности на объектах пребывания детей: учреждения здравоохранения, образования и летнего отдыха детей, в том числе эксплуатация систем пожарной сигнализации сверх срока службы (более 10 лет).</w:t>
            </w:r>
          </w:p>
          <w:p w:rsidR="00137650" w:rsidRPr="00674A9A" w:rsidRDefault="004656D1" w:rsidP="003379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 данным м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инистерства образования Магаданской области в настоящее время 59 образовательных организаций на территории области эксплуатируют системы пожарной сигнализации с истекшим сроком службы. Для замены систем АПС в данных учреждениях н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еобходимо 196643,600 тыс. руб.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Положительной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динамикой по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оснащению системами пожарной сигнализации в 2024 году стало окончание работ по монтажу АПС в СОК «Снежный». По данным министерства здравоохранения и демографической политики Магаданской области на мероприятия по обеспечению пожарной безопасности в учреждениях здравоохранения, в том числе с пребыванием детей, также выделено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дополнительное финансирование.  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3.6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Реализация государственных и муниципальных программ формирования комфортной городской среды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216E52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отчетном периоде продолжена реализация проекта «Формирование комфортной городской среды» на территории Магаданской области. Благоустраиваются общественные территории в 4 округах:</w:t>
            </w:r>
          </w:p>
          <w:p w:rsidR="00216E52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г. Магадан (Аллея Памяти воинам, погибшим в локальных конфликтах);</w:t>
            </w:r>
          </w:p>
          <w:p w:rsidR="00216E52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Хасынский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муниципальный округ (спортивная площадка и детская игровая площадка);</w:t>
            </w:r>
          </w:p>
          <w:p w:rsidR="00216E52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 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Омсукчанский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муниципальный округ (комплексное благоустройство: устройство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дорожно-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тропиночной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сети, бетонирование проездов и парковки, детская игровая площадка, освещение и озеленение территории);</w:t>
            </w:r>
          </w:p>
          <w:p w:rsidR="00216E52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 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Среднеканский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муниципальный округ (детская игровая площадка, зона отдыха, освещение, озеленение).</w:t>
            </w:r>
          </w:p>
          <w:p w:rsidR="003713FA" w:rsidRPr="00674A9A" w:rsidRDefault="00216E52" w:rsidP="0021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Одной из основных особенностей реализации проекта ФКГС является выбор территории с учетом мнения жителей, в том числе граждан старше 14 лет. При реализации федерального проекта «Формирование комфортной городской среды» и иных мероприятий по благоустройству закупка и установка детского оборудования производится в соответствии с требованиями к безопасности оборудования и покрытия площадок ТР ЕАЭС 042/2017. Закупленное оборудование и покрытие должны иметь сертификат или декларацию соответствия требованиям технического регламента. Муниципальные заказчики после приемки объектов благоустройства обеспечивают эксплуатацию детских игровых (спортивных) площадок в соответствии с требованиями ТР ЕАЭС 042/2017 и правилами безопасной эксплуатации, установленными паспортом, а также обеспечивают закрепление площадок за эксплуатирующими организациями, контролируют проведение периодических осмотров, проверяют наличие информационных стендов (табличек) в соответствии с ГОСТ 52301-2013.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3.7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мероприятий, направленных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оказание психологической помощи обучающимся образовательных организаций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- ежегодно</w:t>
            </w:r>
          </w:p>
        </w:tc>
        <w:tc>
          <w:tcPr>
            <w:tcW w:w="8505" w:type="dxa"/>
            <w:vAlign w:val="center"/>
          </w:tcPr>
          <w:p w:rsidR="00C27B37" w:rsidRPr="00674A9A" w:rsidRDefault="004656D1" w:rsidP="00C27B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рамках организации воспитательной деятельности среди обучающихся классными руководителями, педагогами-предметниками, школьными психологами и администрациями учреждений для формирования и поддержания благоприятного социально-психологического климата в классах создаются условия по организации совместной деятельности учащихся, в том числе в свободное от учебы время, решению совместных задач, проявлению детьми активности, инициативы, креативности. Создаются ситуации коллективного сопереживания значимых событий, условия для повышения комфортности самочувствия детей в школе и сохранения стабильно-положительных отношений между учителями и учащимися.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ходе коллективных мероприятий у обучающихся формируются доброжелательность, открытость, умение приходить к общим, компромиссным решениям, развиваются навыки общения и сотрудничества. Ежегодно в образовательных организациях проводится неделя психологии (апрель), в рамках которой осуществляются индивидуальные собеседования и консультации, изучаются индивидуальные особенности обучающихся, определяются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уровни сплоченности классов и их психологическая атмосфера, влияние личности педагога и классного руководителя, их педагогических стилей на взаимодействие с обучающимися, а также причины конфликтов в классах и применение социально- психологических способов их конструктивного разрешения.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образовательных организациях обеспечивается ежедневный контроль за внешним видом обучающихся, их эмоциональным состоянием, за изменениями в поведении, настроении учащегося, регулярно проводится диагностическая работа с применением методик, позволяющих определить степень суицидального риска, коррекци</w:t>
            </w:r>
            <w:r w:rsidR="000C2A5F" w:rsidRPr="00674A9A">
              <w:rPr>
                <w:rFonts w:ascii="Times New Roman" w:eastAsia="Times New Roman" w:hAnsi="Times New Roman"/>
                <w:lang w:eastAsia="ru-RU"/>
              </w:rPr>
              <w:t xml:space="preserve">онная работа по снижению уровня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агрессии, тревожности.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Организована информационно-просветител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ьская работа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педагогическими коллективами на пре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дмет профилактики суицидального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поведения среди обучающихся, на фо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рмирование стрессоустойчивости,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адекватной самооценки, профилактику депр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ессивных тенденций в поведении,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компенсаторных механизмов поведения, 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на обучение учащихся социальным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навыкам. Школьными психо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логами и социальными педагогами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осуществляются консультации, индивидуальные беседы с обучающимися и их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родителями, направленные на улучшение морально-психологическ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 xml:space="preserve">ого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состояния ребенка.</w:t>
            </w:r>
            <w:r w:rsidR="00C27B37" w:rsidRPr="00674A9A">
              <w:rPr>
                <w:rFonts w:ascii="Times New Roman" w:hAnsi="Times New Roman"/>
              </w:rPr>
              <w:t xml:space="preserve"> </w:t>
            </w:r>
            <w:r w:rsidR="00C27B37" w:rsidRPr="00674A9A">
              <w:rPr>
                <w:rFonts w:ascii="Times New Roman" w:eastAsia="Times New Roman" w:hAnsi="Times New Roman"/>
                <w:lang w:eastAsia="ru-RU"/>
              </w:rPr>
              <w:t>С целью оказания помощи обучающимся, имеющим проблемы в обучении, развитии и социальной адаптации, определения причин</w:t>
            </w:r>
          </w:p>
          <w:p w:rsidR="00C27B37" w:rsidRPr="00674A9A" w:rsidRDefault="00C27B37" w:rsidP="00C27B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нарушения интеллектуального, личностного и социального развития ребенка, а также консультирования родителей</w:t>
            </w:r>
            <w:r w:rsidR="00F359A5" w:rsidRPr="00674A9A">
              <w:rPr>
                <w:rFonts w:ascii="Times New Roman" w:eastAsia="Times New Roman" w:hAnsi="Times New Roman"/>
                <w:lang w:eastAsia="ru-RU"/>
              </w:rPr>
              <w:t>,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на базе МОГБУ «Центр психолого-педагогической, медицинской и социальной помощи» организована работа Центральной психолого-педагогической комиссии Магаданской области, деятельность которой обеспечивают психолог, дефектолог, логопед, педиатр, невролог, офтальмолог,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оториноларинголог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, ортопед, психиатр детский, социальный педагог.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рамках освоения основной образовательной программы школьными психологами, социальными педагогами всем участникам образовательного процесса на уровне образовательной организации, класса, группы или обучающегося организована психолого-педагогическая помощь в соответствии с общим и индивидуальными планами работы. Выездные приемы граждан в муниципальных образованиях региона с целью оказания психологической помощи населению школьными психологами не практикуются, их деятельность осуществляется</w:t>
            </w:r>
          </w:p>
          <w:p w:rsidR="0044294B" w:rsidRPr="00674A9A" w:rsidRDefault="00C27B37" w:rsidP="00C27B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непосредственно в образовательных организациях по месту работы.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3.8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Обновление информационно-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наглядных материалов по вопросам обеспечения безопасности детей в общеобразовательных организациях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 мере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необходимости</w:t>
            </w:r>
          </w:p>
        </w:tc>
        <w:tc>
          <w:tcPr>
            <w:tcW w:w="8505" w:type="dxa"/>
            <w:vAlign w:val="center"/>
          </w:tcPr>
          <w:p w:rsidR="00546453" w:rsidRPr="00674A9A" w:rsidRDefault="002E5C31" w:rsidP="00546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Обновление информационно-наглядных материалов по вопросам обеспечения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безопасности учащихся образовательных организаций проводится по мере необходимости (не реже 1 раза в квартал) в соответствии с нормативными документами.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3.9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Размещение на стендах многоквартирных домов памяток по профилактике выпадения детей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из окон</w:t>
            </w:r>
            <w:r w:rsidR="009F7984" w:rsidRPr="00674A9A">
              <w:rPr>
                <w:rFonts w:ascii="Times New Roman" w:eastAsia="Times New Roman" w:hAnsi="Times New Roman"/>
                <w:lang w:eastAsia="ru-RU"/>
              </w:rPr>
              <w:t xml:space="preserve">, пожаров и их последствий, в том числе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9F7984" w:rsidRPr="00674A9A">
              <w:rPr>
                <w:rFonts w:ascii="Times New Roman" w:eastAsia="Times New Roman" w:hAnsi="Times New Roman"/>
                <w:lang w:eastAsia="ru-RU"/>
              </w:rPr>
              <w:t>в результате детской шалости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556225" w:rsidP="005562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целях минимизации травматизма несовершеннолетних на территории Магаданской области на постоянной основе осуществляется информирование населения о бытовых рисках, об опасности оставления детей одних без присмотра, рисках использования неисправных электроприборов и др., в том числе с использованием системы громкоговорящего оповещения.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3.10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Контроль за соблюдением застройщиками требований законодательства Российской Федерации по установке средств безопасности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 окнах жилых помещений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0B5DB6" w:rsidRPr="00674A9A" w:rsidRDefault="00740B18" w:rsidP="000B5D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Вступил в силу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 xml:space="preserve"> ГОСТ 23166-2021 «Межгосударственный стандарт.</w:t>
            </w:r>
            <w:r w:rsidR="001337C4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 xml:space="preserve">Конструкции оконные и балконные </w:t>
            </w:r>
            <w:proofErr w:type="spellStart"/>
            <w:r w:rsidR="000B5DB6" w:rsidRPr="00674A9A">
              <w:rPr>
                <w:rFonts w:ascii="Times New Roman" w:eastAsia="Times New Roman" w:hAnsi="Times New Roman"/>
                <w:lang w:eastAsia="ru-RU"/>
              </w:rPr>
              <w:t>светопрозрачные</w:t>
            </w:r>
            <w:proofErr w:type="spellEnd"/>
            <w:r w:rsidR="000B5DB6" w:rsidRPr="00674A9A">
              <w:rPr>
                <w:rFonts w:ascii="Times New Roman" w:eastAsia="Times New Roman" w:hAnsi="Times New Roman"/>
                <w:lang w:eastAsia="ru-RU"/>
              </w:rPr>
              <w:t xml:space="preserve"> ограждающие. Общие технические условия». Основные изменения затронули вопросы безопасности, в том числе проблему защ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иты детей от выпадения из окон. П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>одрядные организации проинформированы министерством строительства, жилищно-коммунального хозяйства и энергетики Магаданской области, а также письма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ми подведомственных учреждений. 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>МОГКУ «Управление капитального строительства Магаданской области» в ходе осуществления строительства и технического надзора обеспечивают контроль за соблюдением застройщиками требований законодательства Российской Федерации по установке средств безопас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ности на окнах жилых помещений. 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 xml:space="preserve">МОГКУ «УКС Магаданской области» проведена информационная работа с ответственными лицами подрядных организаций о необходимости соблюдения в полном объеме требований ГОСТ 23166-2021 «Межгосударственный стандарт. Конструкции оконные и балконные </w:t>
            </w:r>
            <w:proofErr w:type="spellStart"/>
            <w:r w:rsidR="000B5DB6" w:rsidRPr="00674A9A">
              <w:rPr>
                <w:rFonts w:ascii="Times New Roman" w:eastAsia="Times New Roman" w:hAnsi="Times New Roman"/>
                <w:lang w:eastAsia="ru-RU"/>
              </w:rPr>
              <w:t>светопрозрачные</w:t>
            </w:r>
            <w:proofErr w:type="spellEnd"/>
            <w:r w:rsidR="000B5DB6" w:rsidRPr="00674A9A">
              <w:rPr>
                <w:rFonts w:ascii="Times New Roman" w:eastAsia="Times New Roman" w:hAnsi="Times New Roman"/>
                <w:lang w:eastAsia="ru-RU"/>
              </w:rPr>
              <w:t xml:space="preserve"> ограждающ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ие. Общие технические условия». </w:t>
            </w:r>
            <w:r w:rsidR="000B5DB6" w:rsidRPr="00674A9A">
              <w:rPr>
                <w:rFonts w:ascii="Times New Roman" w:eastAsia="Times New Roman" w:hAnsi="Times New Roman"/>
                <w:lang w:eastAsia="ru-RU"/>
              </w:rPr>
              <w:t>Работы по монтажу оконных конструкций в жилых помещениях, выполненные подрядными организациями с нарушениями требований ГОСТ 23166-2021, приниматься не будут МОГКУ «Управление капитального строительства Магаданской области» до полного устранения нарушений.</w:t>
            </w:r>
          </w:p>
        </w:tc>
      </w:tr>
      <w:tr w:rsidR="00057957" w:rsidRPr="00674A9A" w:rsidTr="00701547">
        <w:trPr>
          <w:trHeight w:val="13"/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3.11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Контроль за соблюдением управляющими организациями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требований в соответствии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 законодательством Российской Федерации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 надлежащему содержанию общего имущества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многоквартирном доме, в том числе требований к надежности и безопасности многоквартирного дома</w:t>
            </w:r>
            <w:r w:rsidR="009F7984" w:rsidRPr="00674A9A">
              <w:rPr>
                <w:rFonts w:ascii="Times New Roman" w:eastAsia="Times New Roman" w:hAnsi="Times New Roman"/>
                <w:lang w:eastAsia="ru-RU"/>
              </w:rPr>
              <w:t>, включая вопросы пожарной безопасности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; безопасности жизни и здоровья граждан, имущества физических лиц, имущества юридических лиц, государственного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муниципального имущества; соблюдению прав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законных интересов собственников помещений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многоквартирном доме, а также иных лиц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8505" w:type="dxa"/>
            <w:vAlign w:val="center"/>
          </w:tcPr>
          <w:p w:rsidR="00603A39" w:rsidRPr="00674A9A" w:rsidRDefault="00603A39" w:rsidP="00D24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Контроль за соблюдением управляющими организациями требований в соответствии с законодательством Российской Федерации к надлежащему содержанию общего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имущества в многоквартирном доме, в том числе требований к надёжности и безопасности многоквартирного дома; безопасности жизни и здоровья граждан, имущества физических лиц, имущества юридических лиц, государственного имущества; соблюдению прав и законных интересов собственников помещений в многоквартирном доме, а также иных лиц отнесен к компетенции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Госжилинспекции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Магаданской области.</w:t>
            </w:r>
          </w:p>
          <w:p w:rsidR="00603A39" w:rsidRPr="00674A9A" w:rsidRDefault="00603A39" w:rsidP="00603A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отношении управляющих организаций, получивших лицензии на осуществление предпринимательской деятельности по управлению многоквартирными домами, осуществляется региональный лицензионный контроль.</w:t>
            </w:r>
          </w:p>
          <w:p w:rsidR="0044294B" w:rsidRPr="00674A9A" w:rsidRDefault="00603A39" w:rsidP="00603A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Основанием для проведения проверки является поступление в орган государственного жилищного контроля (надзора)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лицен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зиатом лицензионных требований.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 внеплановые проверки проводятся Инспекцией в случае поступления жалобы (жалоб) граждан в связи с защитой (восстановлением) своих нарушенных прав в рамках регионального государственного лицензионного контроля за осуществлением предпринимательской деятельности по управлению 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многоквартирными домами.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Инспекцией осуществляется постоянное информирование (устное и письменное), консультирование руководителей организаций, осуществляющих предпринимательскую деятельность по управлению многоквартирными домами по вопросам соблюдения законодательства Российской Федерации в сфере лицензирования предпринимательской деятельности по управлению многоквартирными домами и проводится систематическая методическая работа с лицензиатами, направленная на предотвращение ими нарушений лицензионных 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требований.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При осуществлении лицензионного контроля приоритетным направлением деятельности Инспекции остаётся создание безопасных и благоприятных условий проживания граждан посредством проведения проверок технического состояния домов, проверок выполнения организациями перечня минимальных требований, наличие договоров на аварийно-диспетчерское обслуживание, проверок обеспечения безопасных условий проживания граждан в аварийном жилье; соблюдение правил энергосбережения и повышение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энергоэффективности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посредством проведения проверок, контроль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доведения до собственников плана мероприятий по энергосбережению, разработанного управляющей организацией.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EE7A4A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3.12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Оборудование мест зимнего и летнего отдыха детей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8505" w:type="dxa"/>
            <w:vAlign w:val="center"/>
          </w:tcPr>
          <w:p w:rsidR="0044294B" w:rsidRPr="00674A9A" w:rsidRDefault="008D6112" w:rsidP="008D61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Органами местного самоуправления регулярно проводятся осмотры детских и спортивных площадок на предмет безопасности нахождения несовершеннолетних детей в местах отдыха детей.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. Профилактика преступлений, совершаемых несовершеннолетними и в отношении их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развитие работы служб медиации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общеобразовательных организациях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3 квартал 2024 года</w:t>
            </w:r>
          </w:p>
          <w:p w:rsidR="0044294B" w:rsidRPr="00674A9A" w:rsidRDefault="0044294B" w:rsidP="0061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3B2B19" w:rsidP="008A21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В образовательных организациях области осуществляют свою деятельность школьная служба медиации на базе ГКОУ «Магаданского областного центра образования № 1», в состав которой входят 3 педагога, и Ресурсный центр медиации на базе МОГАПОУ «Горно-строительный колледж», в состав которого входят: педагог – психолог, </w:t>
            </w:r>
            <w:proofErr w:type="spellStart"/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>тьютор</w:t>
            </w:r>
            <w:proofErr w:type="spellEnd"/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 и социальный педагог. Школьная служба медиации ГКОУ «Магаданского областного центра образования № 1» осуществляет информационно-просветительскую работу среди учащихся, родителей, педагогов, реализуют мероприятия по обеспечению деятельности школьной службы медиации, а также рассматривают возникающие споры и конфликты в рамках индивидуальной или общей профилактики, без применения восстановительных программ. Ресурсный центр медиации на базе МОГАПОУ «Горно-строительный колледж» </w:t>
            </w:r>
            <w:r w:rsidR="008A210E" w:rsidRPr="00674A9A">
              <w:rPr>
                <w:rFonts w:ascii="Times New Roman" w:eastAsia="Times New Roman" w:hAnsi="Times New Roman"/>
                <w:bCs/>
                <w:lang w:eastAsia="ru-RU"/>
              </w:rPr>
              <w:t>оказывает содействие</w:t>
            </w:r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 в предотвращении и разрешении конфликтных ситуаций, возникающих в процессе учебно-воспитательной деятельности, с помощью медиативного подхода, и использования восстановительной практики в профилактической работе и мероприятиях, направленных на работу с последствиями конфликтов, асоциальных проявлений, правонарушений. Также, службы медиации организованы в ряде образовательных организаций региона: СОШ с УИОП № 14, гимназия № 24, гимназия № 30, НШ-ДС № 72, гимназия № 13. Работа службы медиации организована в рамках работы Совета профилактики. Специалистами служб медиации (примирения) рассматриваются различные конфликтные ситуации, которые решаются посредством применения медиативных технологий.</w:t>
            </w:r>
            <w:r w:rsidR="006824DB"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Работа школьных служб медиации образовательных организаций Магаданской области выстраивается на основании методических рекомендаций по развитию сети служб медиации (примирения) в образовательных организациях и организациях для детей-сирот и детей, оставшихся без попечения родителей, разработанных </w:t>
            </w:r>
            <w:proofErr w:type="spellStart"/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>Минпросвещения</w:t>
            </w:r>
            <w:proofErr w:type="spellEnd"/>
            <w:r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 России.</w:t>
            </w:r>
            <w:r w:rsidR="006824DB" w:rsidRPr="00674A9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 целью оказания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образовательным организациям Магаданской области медиативной помощи в решении конфликтных ситуаций на базе МОГАУДО «РОЦ «Перспектива» реализуется проект создания Службы медиации.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программ и проектов, направленных на вовлечение в деятельность Общероссийского общественно-государственного движения детей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молодежи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Движение первых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несовершеннолетних, находящихся в трудной жизненной ситуации, а также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AD7309" w:rsidRPr="00674A9A" w:rsidRDefault="008223C2" w:rsidP="00822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Правительстве Магад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>анской области прошло заседание р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егионального координационного совета при 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Губернаторе Магаданской области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по взаимодействию 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региональным отделение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«Движение Первых».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мероприятии приняли участие пре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дставители детских и молодёжных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общественных объединений – Росс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ийский союз молодёжи и </w:t>
            </w:r>
            <w:proofErr w:type="spellStart"/>
            <w:r w:rsidR="00011A22" w:rsidRPr="00674A9A">
              <w:rPr>
                <w:rFonts w:ascii="Times New Roman" w:eastAsia="Times New Roman" w:hAnsi="Times New Roman"/>
                <w:lang w:eastAsia="ru-RU"/>
              </w:rPr>
              <w:t>Юнармия</w:t>
            </w:r>
            <w:proofErr w:type="spellEnd"/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В 2024 году активисты и наставники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Движ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>ения Первых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 примут участие в 12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флагманских проектах: Всероссийский п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атриотический проект «Хранители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истории», военно-патриотическая игра «Зарниц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а 2.0», проект «Первая помощь»,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Всероссийский проект «Три похода», «М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ы-граждане России», театральный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проект «Школьная классика», сп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ортивный проект «Вызов Первых»,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Волонтерский проект «Благо твори», «</w:t>
            </w:r>
            <w:proofErr w:type="spellStart"/>
            <w:r w:rsidR="00011A22" w:rsidRPr="00674A9A">
              <w:rPr>
                <w:rFonts w:ascii="Times New Roman" w:eastAsia="Times New Roman" w:hAnsi="Times New Roman"/>
                <w:lang w:eastAsia="ru-RU"/>
              </w:rPr>
              <w:t>Медиапритяжение</w:t>
            </w:r>
            <w:proofErr w:type="spellEnd"/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», экологический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проект «Юннаты Первых», Всероссийский п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роект «Звучи», конкурс «Большая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перемена», Всероссийский чемпионат 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по пилотированию </w:t>
            </w:r>
            <w:proofErr w:type="spellStart"/>
            <w:r w:rsidR="00011A22" w:rsidRPr="00674A9A">
              <w:rPr>
                <w:rFonts w:ascii="Times New Roman" w:eastAsia="Times New Roman" w:hAnsi="Times New Roman"/>
                <w:lang w:eastAsia="ru-RU"/>
              </w:rPr>
              <w:t>дронов</w:t>
            </w:r>
            <w:proofErr w:type="spellEnd"/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 «Пилоты Будущего».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период учебного процесса сотрудниками полиции принят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ы меры по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вовлечению в Движение Первых 5 н</w:t>
            </w:r>
            <w:r w:rsidR="00011A22" w:rsidRPr="00674A9A">
              <w:rPr>
                <w:rFonts w:ascii="Times New Roman" w:eastAsia="Times New Roman" w:hAnsi="Times New Roman"/>
                <w:lang w:eastAsia="ru-RU"/>
              </w:rPr>
              <w:t xml:space="preserve">есовершеннолетних, состоящих на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профилактическом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учете в органах внутренних дел. </w:t>
            </w:r>
            <w:r w:rsidR="00A46079" w:rsidRPr="00674A9A">
              <w:rPr>
                <w:rFonts w:ascii="Times New Roman" w:eastAsia="Times New Roman" w:hAnsi="Times New Roman"/>
                <w:lang w:eastAsia="ru-RU"/>
              </w:rPr>
              <w:t xml:space="preserve">Во всех общеобразовательных организациях созданы первичные отделения </w:t>
            </w:r>
            <w:proofErr w:type="spellStart"/>
            <w:r w:rsidR="00A46079" w:rsidRPr="00674A9A">
              <w:rPr>
                <w:rFonts w:ascii="Times New Roman" w:eastAsia="Times New Roman" w:hAnsi="Times New Roman"/>
                <w:lang w:eastAsia="ru-RU"/>
              </w:rPr>
              <w:t>ООГДДиМ</w:t>
            </w:r>
            <w:proofErr w:type="spellEnd"/>
            <w:r w:rsidR="00A46079" w:rsidRPr="00674A9A">
              <w:rPr>
                <w:rFonts w:ascii="Times New Roman" w:eastAsia="Times New Roman" w:hAnsi="Times New Roman"/>
                <w:lang w:eastAsia="ru-RU"/>
              </w:rPr>
              <w:t xml:space="preserve"> «Движение первых», в работе которых принимают участие все желающие учащиеся, в </w:t>
            </w:r>
            <w:proofErr w:type="spellStart"/>
            <w:r w:rsidR="00A46079" w:rsidRPr="00674A9A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="00A46079" w:rsidRPr="00674A9A">
              <w:rPr>
                <w:rFonts w:ascii="Times New Roman" w:eastAsia="Times New Roman" w:hAnsi="Times New Roman"/>
                <w:lang w:eastAsia="ru-RU"/>
              </w:rPr>
              <w:t>. находящиеся в ТЖС, состоящие на различных видах учета. Работа по участию в мероприятиях и акциях различного уровня организуется с учетом возраста и интересов учащихся</w:t>
            </w:r>
            <w:r w:rsidR="00AF18E1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комплекса мероприятий, направленных на правовое воспитание, просвещение и помощь несовершеннолетним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рамках Всероссийского дня правовой помощи детям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F57505" w:rsidRPr="00674A9A" w:rsidRDefault="00F57505" w:rsidP="000E6E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период с 08.07.2024 по 14.07.202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4 в рамках Всероссийской недели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правовой помощи по вопросам защиты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семьи (далее - Неделя правовой </w:t>
            </w:r>
            <w:r w:rsidR="00AE21D8" w:rsidRPr="00674A9A">
              <w:rPr>
                <w:rFonts w:ascii="Times New Roman" w:eastAsia="Times New Roman" w:hAnsi="Times New Roman"/>
                <w:lang w:eastAsia="ru-RU"/>
              </w:rPr>
              <w:t>помощи) 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правлением совместно с</w:t>
            </w:r>
            <w:r w:rsidR="00AE21D8" w:rsidRPr="00674A9A"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епартаментом административных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органов Магаданской области д</w:t>
            </w:r>
            <w:r w:rsidR="00AE21D8" w:rsidRPr="00674A9A">
              <w:rPr>
                <w:rFonts w:ascii="Times New Roman" w:eastAsia="Times New Roman" w:hAnsi="Times New Roman"/>
                <w:lang w:eastAsia="ru-RU"/>
              </w:rPr>
              <w:t>ля детей сотрудников у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правления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организована и проведена экскурсия в о</w:t>
            </w:r>
            <w:r w:rsidR="00AE21D8" w:rsidRPr="00674A9A">
              <w:rPr>
                <w:rFonts w:ascii="Times New Roman" w:eastAsia="Times New Roman" w:hAnsi="Times New Roman"/>
                <w:lang w:eastAsia="ru-RU"/>
              </w:rPr>
              <w:t xml:space="preserve">тдел ЗАГС мэрии города Магадана 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Огонь «Семейного очага». </w:t>
            </w:r>
            <w:r w:rsidRPr="00674A9A">
              <w:rPr>
                <w:rFonts w:ascii="Times New Roman" w:eastAsiaTheme="minorHAnsi" w:hAnsi="Times New Roman"/>
              </w:rPr>
              <w:t>Ребята посетили торжественный зал бракосочетаний, где узнали о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процедуре заключения брака и прикоснулись к лампаде с огнем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Всероссийского семейного очага. Также детям показали архивохранилище,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где рассказали о самой старой книге записей актов, датированной 1931 годом,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которая хранится в отделе ЗАГС, и о сведениях, которые в ней отражены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 xml:space="preserve">(например, в свидетельстве о рождении ранее </w:t>
            </w:r>
            <w:r w:rsidRPr="00674A9A">
              <w:rPr>
                <w:rFonts w:ascii="Times New Roman" w:eastAsiaTheme="minorHAnsi" w:hAnsi="Times New Roman"/>
              </w:rPr>
              <w:lastRenderedPageBreak/>
              <w:t>указывались сведения о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национальности и профессии родителей ребенка).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E12A3" w:rsidRPr="00674A9A">
              <w:rPr>
                <w:rFonts w:ascii="Times New Roman" w:eastAsiaTheme="minorHAnsi" w:hAnsi="Times New Roman"/>
              </w:rPr>
              <w:t>10 июля 2024 года в у</w:t>
            </w:r>
            <w:r w:rsidRPr="00674A9A">
              <w:rPr>
                <w:rFonts w:ascii="Times New Roman" w:eastAsiaTheme="minorHAnsi" w:hAnsi="Times New Roman"/>
              </w:rPr>
              <w:t>правлении совместно со службой судебных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приставов р</w:t>
            </w:r>
            <w:r w:rsidR="00AE12A3" w:rsidRPr="00674A9A">
              <w:rPr>
                <w:rFonts w:ascii="Times New Roman" w:eastAsiaTheme="minorHAnsi" w:hAnsi="Times New Roman"/>
              </w:rPr>
              <w:t>егиона и д</w:t>
            </w:r>
            <w:r w:rsidRPr="00674A9A">
              <w:rPr>
                <w:rFonts w:ascii="Times New Roman" w:eastAsiaTheme="minorHAnsi" w:hAnsi="Times New Roman"/>
              </w:rPr>
              <w:t>епартаментом административных органов области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прошел День открытых Дверей для детей, отдыхающих в летнем лагере при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 xml:space="preserve">санатории «МИР» </w:t>
            </w:r>
            <w:proofErr w:type="spellStart"/>
            <w:r w:rsidRPr="00674A9A">
              <w:rPr>
                <w:rFonts w:ascii="Times New Roman" w:eastAsiaTheme="minorHAnsi" w:hAnsi="Times New Roman"/>
              </w:rPr>
              <w:t>г.Магадана</w:t>
            </w:r>
            <w:proofErr w:type="spellEnd"/>
            <w:r w:rsidRPr="00674A9A">
              <w:rPr>
                <w:rFonts w:ascii="Times New Roman" w:eastAsiaTheme="minorHAnsi" w:hAnsi="Times New Roman"/>
              </w:rPr>
              <w:t>, проведена правовая викторина, которая</w:t>
            </w:r>
            <w:r w:rsidR="000E6EBB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посвящена пропаганде знаний в области пр</w:t>
            </w:r>
            <w:r w:rsidR="00544AB7" w:rsidRPr="00674A9A">
              <w:rPr>
                <w:rFonts w:ascii="Times New Roman" w:eastAsiaTheme="minorHAnsi" w:hAnsi="Times New Roman"/>
              </w:rPr>
              <w:t xml:space="preserve">ав человека, воспитанию чувства </w:t>
            </w:r>
            <w:r w:rsidRPr="00674A9A">
              <w:rPr>
                <w:rFonts w:ascii="Times New Roman" w:eastAsiaTheme="minorHAnsi" w:hAnsi="Times New Roman"/>
              </w:rPr>
              <w:t xml:space="preserve">долга, взаимопомощи, ответственности, </w:t>
            </w:r>
            <w:r w:rsidR="00544AB7" w:rsidRPr="00674A9A">
              <w:rPr>
                <w:rFonts w:ascii="Times New Roman" w:eastAsiaTheme="minorHAnsi" w:hAnsi="Times New Roman"/>
              </w:rPr>
              <w:t xml:space="preserve">а также сохранению и укреплению </w:t>
            </w:r>
            <w:r w:rsidRPr="00674A9A">
              <w:rPr>
                <w:rFonts w:ascii="Times New Roman" w:eastAsiaTheme="minorHAnsi" w:hAnsi="Times New Roman"/>
              </w:rPr>
              <w:t xml:space="preserve">традиционных </w:t>
            </w:r>
            <w:r w:rsidR="00544AB7" w:rsidRPr="00674A9A">
              <w:rPr>
                <w:rFonts w:ascii="Times New Roman" w:eastAsiaTheme="minorHAnsi" w:hAnsi="Times New Roman"/>
              </w:rPr>
              <w:t xml:space="preserve">духовно-нравственных </w:t>
            </w:r>
            <w:r w:rsidR="00AE12A3" w:rsidRPr="00674A9A">
              <w:rPr>
                <w:rFonts w:ascii="Times New Roman" w:eastAsiaTheme="minorHAnsi" w:hAnsi="Times New Roman"/>
              </w:rPr>
              <w:t>ценностей. Управлением</w:t>
            </w:r>
            <w:r w:rsidRPr="00674A9A">
              <w:rPr>
                <w:rFonts w:ascii="Times New Roman" w:eastAsiaTheme="minorHAnsi" w:hAnsi="Times New Roman"/>
              </w:rPr>
              <w:t xml:space="preserve"> организова</w:t>
            </w:r>
            <w:r w:rsidR="00544AB7" w:rsidRPr="00674A9A">
              <w:rPr>
                <w:rFonts w:ascii="Times New Roman" w:eastAsiaTheme="minorHAnsi" w:hAnsi="Times New Roman"/>
              </w:rPr>
              <w:t xml:space="preserve">на семейная выставка творческих </w:t>
            </w:r>
            <w:r w:rsidRPr="00674A9A">
              <w:rPr>
                <w:rFonts w:ascii="Times New Roman" w:eastAsiaTheme="minorHAnsi" w:hAnsi="Times New Roman"/>
              </w:rPr>
              <w:t>работ и конкурс рисунков н</w:t>
            </w:r>
            <w:r w:rsidR="00544AB7" w:rsidRPr="00674A9A">
              <w:rPr>
                <w:rFonts w:ascii="Times New Roman" w:eastAsiaTheme="minorHAnsi" w:hAnsi="Times New Roman"/>
              </w:rPr>
              <w:t xml:space="preserve">а тему: «Право в помощь детям».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Специалистами Управления совместно с сотрудниками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государственного юридического бюро по Магаданской области проведены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приемы граждан: 11 июля 2024 года мобильный офис работал в парке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Дюкча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 в бухте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Гертнера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Охотского моря на фестивале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Магадания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»,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13 июля 2024 года в парке «Маяк» на фестивале «Семейный пикник».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мероприятиях, прошедших в рамках Недели правовой помощи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активное участие принимали территориальные управления федеральных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органов исполнительной власти Российской Федерации, исполнительные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органы государственной власти региона, органы местного самоуправления,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>уполномоченные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 правам ребенка и человека в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Магаданской области, представители адвокатского и нотариального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сообществ, государственного юридического бюро по Магаданской области,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органов ЗАГС региона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В период с 02.09.2024 по 06.09.2024</w:t>
            </w:r>
            <w:r w:rsidR="00D9091A" w:rsidRPr="00674A9A">
              <w:rPr>
                <w:rFonts w:ascii="Times New Roman" w:eastAsiaTheme="minorHAnsi" w:hAnsi="Times New Roman"/>
              </w:rPr>
              <w:t xml:space="preserve"> у</w:t>
            </w:r>
            <w:r w:rsidR="00544AB7" w:rsidRPr="00674A9A">
              <w:rPr>
                <w:rFonts w:ascii="Times New Roman" w:eastAsiaTheme="minorHAnsi" w:hAnsi="Times New Roman"/>
              </w:rPr>
              <w:t xml:space="preserve">правлением проведены правовые </w:t>
            </w:r>
            <w:r w:rsidRPr="00674A9A">
              <w:rPr>
                <w:rFonts w:ascii="Times New Roman" w:eastAsiaTheme="minorHAnsi" w:hAnsi="Times New Roman"/>
              </w:rPr>
              <w:t>уроки в образовательных организациях М</w:t>
            </w:r>
            <w:r w:rsidR="00544AB7" w:rsidRPr="00674A9A">
              <w:rPr>
                <w:rFonts w:ascii="Times New Roman" w:eastAsiaTheme="minorHAnsi" w:hAnsi="Times New Roman"/>
              </w:rPr>
              <w:t xml:space="preserve">агаданской области. Магаданским </w:t>
            </w:r>
            <w:r w:rsidRPr="00674A9A">
              <w:rPr>
                <w:rFonts w:ascii="Times New Roman" w:eastAsiaTheme="minorHAnsi" w:hAnsi="Times New Roman"/>
              </w:rPr>
              <w:t>школьникам рассказали о работе терр</w:t>
            </w:r>
            <w:r w:rsidR="00544AB7" w:rsidRPr="00674A9A">
              <w:rPr>
                <w:rFonts w:ascii="Times New Roman" w:eastAsiaTheme="minorHAnsi" w:hAnsi="Times New Roman"/>
              </w:rPr>
              <w:t xml:space="preserve">иториального управления Минюста </w:t>
            </w:r>
            <w:r w:rsidRPr="00674A9A">
              <w:rPr>
                <w:rFonts w:ascii="Times New Roman" w:eastAsiaTheme="minorHAnsi" w:hAnsi="Times New Roman"/>
              </w:rPr>
              <w:t>России в рамках программы «Школа молодого юриста», о сист</w:t>
            </w:r>
            <w:r w:rsidR="00544AB7" w:rsidRPr="00674A9A">
              <w:rPr>
                <w:rFonts w:ascii="Times New Roman" w:eastAsiaTheme="minorHAnsi" w:hAnsi="Times New Roman"/>
              </w:rPr>
              <w:t xml:space="preserve">еме </w:t>
            </w:r>
            <w:r w:rsidRPr="00674A9A">
              <w:rPr>
                <w:rFonts w:ascii="Times New Roman" w:eastAsiaTheme="minorHAnsi" w:hAnsi="Times New Roman"/>
              </w:rPr>
              <w:t>бесплатной юридической помощи региона (кто ее предоставляет и как ее</w:t>
            </w:r>
            <w:r w:rsidR="000E6EBB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 xml:space="preserve">можно получить), обсудили права </w:t>
            </w:r>
            <w:r w:rsidR="00544AB7" w:rsidRPr="00674A9A">
              <w:rPr>
                <w:rFonts w:ascii="Times New Roman" w:eastAsiaTheme="minorHAnsi" w:hAnsi="Times New Roman"/>
              </w:rPr>
              <w:t xml:space="preserve">и обязанности ребят как граждан </w:t>
            </w:r>
            <w:r w:rsidRPr="00674A9A">
              <w:rPr>
                <w:rFonts w:ascii="Times New Roman" w:eastAsiaTheme="minorHAnsi" w:hAnsi="Times New Roman"/>
              </w:rPr>
              <w:t>Российской Федерации и различные воп</w:t>
            </w:r>
            <w:r w:rsidR="00544AB7" w:rsidRPr="00674A9A">
              <w:rPr>
                <w:rFonts w:ascii="Times New Roman" w:eastAsiaTheme="minorHAnsi" w:hAnsi="Times New Roman"/>
              </w:rPr>
              <w:t>росы защиты гражданских прав, в том числе в судебном порядке. Отдельное</w:t>
            </w:r>
            <w:r w:rsidRPr="00674A9A">
              <w:rPr>
                <w:rFonts w:ascii="Times New Roman" w:eastAsiaTheme="minorHAnsi" w:hAnsi="Times New Roman"/>
              </w:rPr>
              <w:t xml:space="preserve"> внимание уделено тематик</w:t>
            </w:r>
            <w:r w:rsidR="00544AB7" w:rsidRPr="00674A9A">
              <w:rPr>
                <w:rFonts w:ascii="Times New Roman" w:eastAsiaTheme="minorHAnsi" w:hAnsi="Times New Roman"/>
              </w:rPr>
              <w:t xml:space="preserve">е противодействия экстремисткой </w:t>
            </w:r>
            <w:r w:rsidRPr="00674A9A">
              <w:rPr>
                <w:rFonts w:ascii="Times New Roman" w:eastAsiaTheme="minorHAnsi" w:hAnsi="Times New Roman"/>
              </w:rPr>
              <w:t>и террористической деятельности. Участникам встречи объяснили</w:t>
            </w:r>
          </w:p>
          <w:p w:rsidR="00F57505" w:rsidRPr="00674A9A" w:rsidRDefault="00F57505" w:rsidP="00544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674A9A">
              <w:rPr>
                <w:rFonts w:ascii="Times New Roman" w:eastAsiaTheme="minorHAnsi" w:hAnsi="Times New Roman"/>
              </w:rPr>
              <w:t>особенности законодательства в этой сфер</w:t>
            </w:r>
            <w:r w:rsidR="00544AB7" w:rsidRPr="00674A9A">
              <w:rPr>
                <w:rFonts w:ascii="Times New Roman" w:eastAsiaTheme="minorHAnsi" w:hAnsi="Times New Roman"/>
              </w:rPr>
              <w:t xml:space="preserve">е, а также рассказали о наличии </w:t>
            </w:r>
            <w:r w:rsidRPr="00674A9A">
              <w:rPr>
                <w:rFonts w:ascii="Times New Roman" w:eastAsiaTheme="minorHAnsi" w:hAnsi="Times New Roman"/>
              </w:rPr>
              <w:t>электронных ресурсов, на которых сод</w:t>
            </w:r>
            <w:r w:rsidR="00544AB7" w:rsidRPr="00674A9A">
              <w:rPr>
                <w:rFonts w:ascii="Times New Roman" w:eastAsiaTheme="minorHAnsi" w:hAnsi="Times New Roman"/>
              </w:rPr>
              <w:t xml:space="preserve">ержится необходимая информация. </w:t>
            </w:r>
            <w:r w:rsidRPr="00674A9A">
              <w:rPr>
                <w:rFonts w:ascii="Times New Roman" w:eastAsiaTheme="minorHAnsi" w:hAnsi="Times New Roman"/>
              </w:rPr>
              <w:t>Особо отмечено, что сейчас крайне</w:t>
            </w:r>
            <w:r w:rsidR="00544AB7" w:rsidRPr="00674A9A">
              <w:rPr>
                <w:rFonts w:ascii="Times New Roman" w:eastAsiaTheme="minorHAnsi" w:hAnsi="Times New Roman"/>
              </w:rPr>
              <w:t xml:space="preserve"> необходимо формировать у детей </w:t>
            </w:r>
            <w:r w:rsidRPr="00674A9A">
              <w:rPr>
                <w:rFonts w:ascii="Times New Roman" w:eastAsiaTheme="minorHAnsi" w:hAnsi="Times New Roman"/>
              </w:rPr>
              <w:t>мировоззрение, основанное на уважении к</w:t>
            </w:r>
            <w:r w:rsidR="00544AB7" w:rsidRPr="00674A9A">
              <w:rPr>
                <w:rFonts w:ascii="Times New Roman" w:eastAsiaTheme="minorHAnsi" w:hAnsi="Times New Roman"/>
              </w:rPr>
              <w:t xml:space="preserve"> закону, знании прав человека и </w:t>
            </w:r>
            <w:r w:rsidRPr="00674A9A">
              <w:rPr>
                <w:rFonts w:ascii="Times New Roman" w:eastAsiaTheme="minorHAnsi" w:hAnsi="Times New Roman"/>
              </w:rPr>
              <w:t>умении найти пути решения жизненных проблем, помогать детям</w:t>
            </w:r>
            <w:r w:rsidR="00544AB7" w:rsidRPr="00674A9A">
              <w:rPr>
                <w:rFonts w:ascii="Times New Roman" w:eastAsiaTheme="minorHAnsi" w:hAnsi="Times New Roman"/>
              </w:rPr>
              <w:t xml:space="preserve"> </w:t>
            </w:r>
            <w:r w:rsidRPr="00674A9A">
              <w:rPr>
                <w:rFonts w:ascii="Times New Roman" w:eastAsiaTheme="minorHAnsi" w:hAnsi="Times New Roman"/>
              </w:rPr>
              <w:t>адаптироваться к жизни, научить их ж</w:t>
            </w:r>
            <w:r w:rsidR="00544AB7" w:rsidRPr="00674A9A">
              <w:rPr>
                <w:rFonts w:ascii="Times New Roman" w:eastAsiaTheme="minorHAnsi" w:hAnsi="Times New Roman"/>
              </w:rPr>
              <w:t xml:space="preserve">ить в демократическом обществе, </w:t>
            </w:r>
            <w:r w:rsidRPr="00674A9A">
              <w:rPr>
                <w:rFonts w:ascii="Times New Roman" w:eastAsiaTheme="minorHAnsi" w:hAnsi="Times New Roman"/>
              </w:rPr>
              <w:t>регулируя свои отношения с</w:t>
            </w:r>
            <w:r w:rsidR="00544AB7" w:rsidRPr="00674A9A">
              <w:rPr>
                <w:rFonts w:ascii="Times New Roman" w:eastAsiaTheme="minorHAnsi" w:hAnsi="Times New Roman"/>
              </w:rPr>
              <w:t xml:space="preserve"> государством и другими людьми. </w:t>
            </w:r>
            <w:r w:rsidRPr="00674A9A">
              <w:rPr>
                <w:rFonts w:ascii="Times New Roman" w:eastAsiaTheme="minorHAnsi" w:hAnsi="Times New Roman"/>
              </w:rPr>
              <w:t xml:space="preserve">В рамках правового </w:t>
            </w:r>
            <w:r w:rsidRPr="00674A9A">
              <w:rPr>
                <w:rFonts w:ascii="Times New Roman" w:eastAsiaTheme="minorHAnsi" w:hAnsi="Times New Roman"/>
              </w:rPr>
              <w:lastRenderedPageBreak/>
              <w:t xml:space="preserve">просвещения при работе с несовершеннолетними, содержащимися в ФКУ СИЗО-1 УФСИН России по Магаданской области осуществляется взаимодействие с уполномоченным по правам ребенка в Магаданской области, проводится встречи с ветеранами УИС Магаданской области. С несовершеннолетними подозреваемыми проводятся лекции, беседы и консультации, демонстрируются профилактические видеоролики по темам: «Административная и уголовная </w:t>
            </w:r>
            <w:r w:rsidR="00544AB7" w:rsidRPr="00674A9A">
              <w:rPr>
                <w:rFonts w:ascii="Times New Roman" w:eastAsiaTheme="minorHAnsi" w:hAnsi="Times New Roman"/>
              </w:rPr>
              <w:t>ответственность</w:t>
            </w:r>
            <w:r w:rsidRPr="00674A9A">
              <w:rPr>
                <w:rFonts w:ascii="Times New Roman" w:eastAsiaTheme="minorHAnsi" w:hAnsi="Times New Roman"/>
              </w:rPr>
              <w:t xml:space="preserve"> несовершеннолетних», «Социальная опасность преступления и его правовые последствия», «Предупреждение повторной преступности несовершеннолетних», «Способы бесконфликтного общения», «Разрешение конфликтов как способ реализации примирительных процедур», а также «Примирение и </w:t>
            </w:r>
            <w:r w:rsidR="00544AB7" w:rsidRPr="00674A9A">
              <w:rPr>
                <w:rFonts w:ascii="Times New Roman" w:eastAsiaTheme="minorHAnsi" w:hAnsi="Times New Roman"/>
              </w:rPr>
              <w:t>восстановительная</w:t>
            </w:r>
            <w:r w:rsidRPr="00674A9A">
              <w:rPr>
                <w:rFonts w:ascii="Times New Roman" w:eastAsiaTheme="minorHAnsi" w:hAnsi="Times New Roman"/>
              </w:rPr>
              <w:t xml:space="preserve"> культура взаимоотношений» и другие. </w:t>
            </w:r>
          </w:p>
          <w:p w:rsidR="00925880" w:rsidRPr="00674A9A" w:rsidRDefault="00E23795" w:rsidP="009258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соответствии с решением Правительственной комиссии по вопросам реализации Федерального закона от 21 ноября 2011 г. № 324-ФЗ «О бесплатной юридической помощи в Российской Федерации» с 2013 года ежегодно в Российской Федерации проводится Всероссийский день правовой помощи детям, приуроченный к Всемирному дню ребенка (20 ноября).</w:t>
            </w:r>
            <w:r w:rsidR="00EB46C6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Основная задача проведения Всероссийского дня правовой помощи детям – правовая помощь детям-сиротам и детям, находящимся в трудной жизненной ситуации, а также широкое информирование граждан о возможностях системы</w:t>
            </w:r>
            <w:r w:rsidR="00544AB7" w:rsidRPr="00674A9A">
              <w:rPr>
                <w:rFonts w:ascii="Times New Roman" w:eastAsia="Times New Roman" w:hAnsi="Times New Roman"/>
                <w:lang w:eastAsia="ru-RU"/>
              </w:rPr>
              <w:t xml:space="preserve"> бесплатной юридической помощи.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4.4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профилактических акций, комплексных оперативно-профилактических операций (мероприятий)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целях предупреждения незаконного оборота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потребления наркотиков среди подростков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молодежи, противодействия их вовлечению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противоправную деятельность, 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также формирования осознанного негативного отношения к незаконного потреблению наркотиков и участию в их незаконном обороте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D03DC5" w:rsidRPr="00674A9A" w:rsidRDefault="00D03DC5" w:rsidP="00D03D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соответствии с планом основных организационных мероприятий МВД России на 2024 год на территории области совместно с субъектами профилактики проводятся следующие профилактические мероприятия антинаркотической направленности: общероссийская акция «Сообщи, где торгуют смертью», срок проведения с 18 по 29 марта и с 14 по 25 октября 2024 года; общероссийская акция «Призывник», срок проведения с 1 апреля по 15 июля и с 1 октября по 1 декабря 2024 года, межведомственная комплексная оперативно-профилактическая операция «Чистое поколение - 2024», срок проведения с 8 по 17 апреля и с 11 по 20 ноября 2024 года, комплекс мероприятий, посвященных Международному дню борьбы со злоупотреблением наркотическими средствами и их незаконным оборотом, срок проведения с 17 по 26 июня 2024 года. При проведении указанных мероприятий обеспечено взаимодействие с министерствами здравоохранения и демографической политики Магаданской области, министерством образования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Магаданской области, министерством внутренней и информационной полити</w:t>
            </w:r>
            <w:r w:rsidR="00DC7422" w:rsidRPr="00674A9A">
              <w:rPr>
                <w:rFonts w:ascii="Times New Roman" w:eastAsia="Times New Roman" w:hAnsi="Times New Roman"/>
                <w:lang w:eastAsia="ru-RU"/>
              </w:rPr>
              <w:t xml:space="preserve">ки Магаданской области, а также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департаментом молодежной политики Магаданской области. </w:t>
            </w:r>
            <w:r w:rsidR="0022702B"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областном центре на мультимедиа экранах размещалась графическая информация, призывающая к сотрудничеству с органами внутренних дел в части информирования о лицах, потребляющих подконтрольные вещества. Организовано взаимодействие с военным комиссариатом Магаданской области в рамках которого, проводились совместные мероприятия антинаркотической направленности. Сотрудниками полиции на базе сборного пункта военкомата проведено 5 профилактических бесед с 77 </w:t>
            </w:r>
            <w:proofErr w:type="gramStart"/>
            <w:r w:rsidRPr="00674A9A">
              <w:rPr>
                <w:rFonts w:ascii="Times New Roman" w:eastAsia="Times New Roman" w:hAnsi="Times New Roman"/>
                <w:lang w:eastAsia="ru-RU"/>
              </w:rPr>
              <w:t>призывниками..</w:t>
            </w:r>
            <w:proofErr w:type="gram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На официальном интернет-сайте и аккаунтах в социальных сетях УМВД осуществлена презентация доклада о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наркоситуации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Магаданской области за 2023 год. В иных региональных СМИ проведено информирование обще</w:t>
            </w:r>
            <w:r w:rsidR="00DC7422" w:rsidRPr="00674A9A">
              <w:rPr>
                <w:rFonts w:ascii="Times New Roman" w:eastAsia="Times New Roman" w:hAnsi="Times New Roman"/>
                <w:lang w:eastAsia="ru-RU"/>
              </w:rPr>
              <w:t>ственности об антинаркотических мероприятиях.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Сотрудниками полиции организованы профилактические беседы с воспитанниками МБУДО «Социально-педагогический центр» (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 Сокол), МБУДО «Детско-юношеский центр» ЦДО «Продвижение», МРОО «Исторический спортивный патриотический клуб «Братина». Мероприятия антинаркотич</w:t>
            </w:r>
            <w:r w:rsidR="007448C4" w:rsidRPr="00674A9A">
              <w:rPr>
                <w:rFonts w:ascii="Times New Roman" w:eastAsia="Times New Roman" w:hAnsi="Times New Roman"/>
                <w:lang w:eastAsia="ru-RU"/>
              </w:rPr>
              <w:t xml:space="preserve">еской направленности проведены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для школьников летнего лагеря при СОШ № 7 - совместно с заведующим отделом социально-культурной и клубной деятельности ГАУК «Образовательное творческое объединение к</w:t>
            </w:r>
            <w:r w:rsidR="007448C4" w:rsidRPr="00674A9A">
              <w:rPr>
                <w:rFonts w:ascii="Times New Roman" w:eastAsia="Times New Roman" w:hAnsi="Times New Roman"/>
                <w:lang w:eastAsia="ru-RU"/>
              </w:rPr>
              <w:t>ультуры»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Гужовой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К.В. на базе ГАУК «ОТОК»;  - для учащихся начальных классов МАОУ «Гимназия № 13» - совместно с психологом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Чернышовой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М.В. на базе Магаданской областной детской библиотеки; - для слушателей Центра профессиональной подготовки совместно с главным внештатным специалистом по медицинской психологии министерства здравоохранения Магаданской области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Теняковым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С.А. на базе ЦПП. Сотрудникам УМВД доведена информация о признаках алкогольной и наркотической зависимости на ранних стадиях употребления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веществ, рассмотрены психологические особенности людей, которые употребляют ПАВ, проанализированы группы риска. Совместно со слушателями обсудили методы профилактики потребления ПАВ. В период с июня по август 2024 года в рамках региональной акции «Безопасное лето - 2024» с целью создания условий для проведения безопасного отдыха в период летних каникул, предупреждения преступлений и правонарушений с участием несовершеннолетних, сотрудниками полиции проведено 4 антинаркотических мероприятия с детьми и подростками на различных площадках г.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Магадана. Охват аудитории составил порядка 250 человек. 29 июня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т.г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 сотрудники УМВД совместно с волонтерами Ресурсного центра по поддержке добровольчества (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волонтерства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) в Магаданской области приняли участие в фестивале «Территория молодых» в рамках празднования Дня молодежи. На площади Магаданская организована антинаркотическая площадка «Даже не пробуй!». В ходе работы площад</w:t>
            </w:r>
            <w:r w:rsidR="00606C60" w:rsidRPr="00674A9A">
              <w:rPr>
                <w:rFonts w:ascii="Times New Roman" w:eastAsia="Times New Roman" w:hAnsi="Times New Roman"/>
                <w:lang w:eastAsia="ru-RU"/>
              </w:rPr>
              <w:t xml:space="preserve">ки проводились профилактические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беседы с подростками и молодежью об ответственности за противоправные действия в сфере НОН, в том числе с классификацией норм по КоАП РФ и УК РФ, в целях профилактики правонарушений. Молодежи и взрослому населению раздавались буклеты «Как работают закладчики наркотиков», «Последствия употребления наркотиков», «Уголовная ответственность за преступления, связанные с незаконным оборотом наркотиков». Кроме того, для участников был организован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интерактив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: ребусы соответствующей тематики; викторина «Знай и не совершай!»;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филворд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«Правонарушения и преступления в сфере незаконного оборота наркотиков»; кроссворд о здоровом образе жизни. В качестве сувениров за участие в мероприятиях присутствующие получали призы -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брелки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шоколадки «Молодежь 49», «Молодежь против наркотиков», предоставленные организаторами фестиваля. На табличке с названием площадки дополнительно был размещен телефон доверия УМВД, чтобы любой житель мог сообщить информацию о фактах незаконного оборота наркотиков. 11 июля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т.г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сотрудники полиции оказали содействие в проведении антинаркотической площадки «Даже не пробуй!» в рамках фестиваля Семейный пикник «Родные, любимые», организованном Департаментом молодежной политики Магаданской области. Был представлен образовательный модуль для родителей, интерактивная программа для детей и подростков. 22 сентября 2024 </w:t>
            </w:r>
            <w:r w:rsidR="00606C60" w:rsidRPr="00674A9A">
              <w:rPr>
                <w:rFonts w:ascii="Times New Roman" w:eastAsia="Times New Roman" w:hAnsi="Times New Roman"/>
                <w:lang w:eastAsia="ru-RU"/>
              </w:rPr>
              <w:t>состоялся семейный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06C60" w:rsidRPr="00674A9A">
              <w:rPr>
                <w:rFonts w:ascii="Times New Roman" w:eastAsia="Times New Roman" w:hAnsi="Times New Roman"/>
                <w:lang w:eastAsia="ru-RU"/>
              </w:rPr>
              <w:t xml:space="preserve">фестиваль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«Семейная команда» Всероссийского проекта «Вызов первых», </w:t>
            </w:r>
            <w:r w:rsidR="003B7246" w:rsidRPr="00674A9A">
              <w:rPr>
                <w:rFonts w:ascii="Times New Roman" w:eastAsia="Times New Roman" w:hAnsi="Times New Roman"/>
                <w:lang w:eastAsia="ru-RU"/>
              </w:rPr>
              <w:t>организованный 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Движением Первых</w:t>
            </w:r>
            <w:r w:rsidR="003B7246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Проведены профилактические беседы антинаркотической направленности с участниками фестиваля на базе футбольно-спортивного комплекса «Колымский». С 25 сентября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т.г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сотрудники УМВД проводят профилактические беседы и лекции антинаркотической направленности со студентами 1-х курсов среднего специального и высшего образования в рамках региональной оперативно- профилактической акции «Первокурсник - 2024» с целью профилактики правонарушений, предупреждения распространения наркомании среди несовершеннолетних и молодежи, а также выявления, пресечения и раскрытия фактов их вовлечения в противоправную деятельность, связанную с НОН, повышения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уровня осведомленности студентов первых курсов о последствиях незаконного потребления наркотиков и об ответственности за участие в их незаконном обороте, а также стабилизации оперативной обстановки. </w:t>
            </w:r>
          </w:p>
          <w:p w:rsidR="00E060EF" w:rsidRPr="00674A9A" w:rsidRDefault="00C43CD2" w:rsidP="00544A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При проведении комплексных оперативно-профилактических мероприятий регулярно привлекаются медицинские работники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 в целях предупреждения незаконного оборота и потребления наркотиков среди подростков и молодежи, противодействия их вовлечению в противоправную деятельность, а также формирования осознанного негативного отношения к незаконному потреблению наркотиков и участия в их незаконном обороте.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4.5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профилактических акций, комплексных оперативно-профилактических операций (мероприятий), направленных на развитие у несовершеннолетних гражданской активности в духе патриотизма, нетерпимости к любым формам ненависти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вражды, формирование негативного отношения к радикальной идеологии, профилактику экстремистских проявлений, предупреждение групповой преступности несовершеннолетних, предотвращение вовлечения их в деструктивную деятельность и проникновения в подростковую среду элементов криминальной субкультуры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1D5EE4" w:rsidRPr="00674A9A" w:rsidRDefault="005071AA" w:rsidP="001D5E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Профилактическая и пропагандистская работа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антиэкстремистской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патриотической направленности среди населения проводится в рамках оперативно-профилактических мероприятий и информационных акций</w:t>
            </w:r>
            <w:r w:rsidR="005F66E9" w:rsidRPr="00674A9A">
              <w:rPr>
                <w:rFonts w:ascii="Times New Roman" w:eastAsia="Times New Roman" w:hAnsi="Times New Roman"/>
                <w:lang w:eastAsia="ru-RU"/>
              </w:rPr>
              <w:t>. Региональными</w:t>
            </w:r>
            <w:r w:rsidR="001D5EE4" w:rsidRPr="00674A9A">
              <w:rPr>
                <w:rFonts w:ascii="Times New Roman" w:eastAsia="Times New Roman" w:hAnsi="Times New Roman"/>
                <w:lang w:eastAsia="ru-RU"/>
              </w:rPr>
              <w:t xml:space="preserve"> органами системы профилактики осуществляется профилактическая работа в молодежной среде, в том числе с лицами, причисляющими себя к неформальным объединениям деструктивной направленности. 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>П</w:t>
            </w:r>
            <w:r w:rsidR="001D5EE4" w:rsidRPr="00674A9A">
              <w:rPr>
                <w:rFonts w:ascii="Times New Roman" w:eastAsia="Times New Roman" w:hAnsi="Times New Roman"/>
                <w:lang w:eastAsia="ru-RU"/>
              </w:rPr>
              <w:t xml:space="preserve">о данным Управления Министерства юстиции России по Магаданской области и ЧАО, на территории Магаданской области зарегистрировано 12 молодежных общественных объединений и 57 спортивных организаций. Кроме того, на базе средних и высших учебных заведений, учреждений дополнительного образования действуют более 600 объединений (кружки, курсы и другие), в которых занято более 10 тыс. подростков. Деятельность их активов направлена, в том числе на агитацию за здоровый образ жизни и вовлечение неорганизованных подростков и молодежи в процесс обучения, проводится целенаправленная работа по гражданско-патриотическому и духовно-нравственному воспитания учащихся и студентов. </w:t>
            </w:r>
          </w:p>
          <w:p w:rsidR="00530480" w:rsidRPr="00674A9A" w:rsidRDefault="001D5EE4" w:rsidP="0053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Группы, сообщества и объединения деструктивного характера, в том числе в состав которых входят несовершеннолетние, на территории региона не зарегистрирован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 xml:space="preserve">ы. </w:t>
            </w:r>
          </w:p>
          <w:p w:rsidR="00B97ED5" w:rsidRPr="00674A9A" w:rsidRDefault="00530480" w:rsidP="0053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 состоянию на 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>июль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2024 года в образовательных организациях Магаданской области обучается 292 ребенка иностранных граждан (в 2021/22 учебном году – 179, в 2022/23 – 234), из них 103 ребенка – воспитанники учреждений дошкольного образования и 189 человек – учащиеся в общеобразовательных организациях. Большинство детей иностранных граждан обучаются в г. Магадане (детские сады – 82, школы – 150). Дети иностранных граждан обучаются в 23 школах из 55, в 26 детских садах из 47. Дети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иностранных граждан проживают на территории всех муниципальных образований региона, кроме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Среднеканского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муниципального округа. 25 студентов-мигрантов обучаются в подведомственных учреждениях СПО. </w:t>
            </w:r>
          </w:p>
          <w:p w:rsidR="00B97ED5" w:rsidRPr="00674A9A" w:rsidRDefault="00B97ED5" w:rsidP="0053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рамках социальной и культурной адаптации детей иностранных граждан в Магаданской области, их интеграции в общество в образовательных учреждениях региона совместно с молодежью национально-культурных объединений проведено более 300 мероприятий с охватом более 15 тыс. учащихся по освещению историй подвигов и героических поступков представителей различных национальностей.</w:t>
            </w:r>
          </w:p>
          <w:p w:rsidR="001D5EE4" w:rsidRPr="00674A9A" w:rsidRDefault="001D5EE4" w:rsidP="001D5E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постоянной основе принимаются меры по оказанию содействия молодежным объединениям, учреждениям школьного, среднего и высшего образования в профилактике экстремистских проявлений в молодежной среде, организации правового, военно-патриотического воспитания учащихся, формировании толерантного мировоззрения в сфере межнациональных отношений. </w:t>
            </w:r>
          </w:p>
          <w:p w:rsidR="00327095" w:rsidRPr="00674A9A" w:rsidRDefault="00327095" w:rsidP="00327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целях профилактики экстремистских проявлений в молодежной среде на Колыме созданы площадки для реализации потенциала несовершеннолетних лиц.  Одной из таких площадок является Региональный образовательный Центр «Перспектива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настоящее время Центром апробируется модель начальной военной подготовки школьников и студентов.</w:t>
            </w:r>
          </w:p>
          <w:p w:rsidR="006B0D0A" w:rsidRPr="00674A9A" w:rsidRDefault="006B0D0A" w:rsidP="006B0D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целях предупреждения (профилактики) экстремистских проявлений в учреждениях образования школьники и студенты вовлекаются в работу кружков, спортивных и творческих секций, функционирующих на ба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 xml:space="preserve">зе организаций.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базе школ созданы 55 школьных спортивных клубов, 45 школьных театров и 29 школьных музеев. </w:t>
            </w:r>
          </w:p>
          <w:p w:rsidR="006B0D0A" w:rsidRPr="00674A9A" w:rsidRDefault="006B0D0A" w:rsidP="006B0D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Также, во всех школах и СПО созданы экспозиции и музейные уголки, посвященные СВО. В рамках предпрофессиональной ориентации функционирует 14 профильных классов (медицинские, гвардейские, МЧС, спортивные, психолого-педагогические).</w:t>
            </w:r>
          </w:p>
          <w:p w:rsidR="00620A88" w:rsidRPr="00674A9A" w:rsidRDefault="00C4523B" w:rsidP="00C07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базе</w:t>
            </w:r>
            <w:r w:rsidR="001D5EE4" w:rsidRPr="00674A9A">
              <w:rPr>
                <w:rFonts w:ascii="Times New Roman" w:eastAsia="Times New Roman" w:hAnsi="Times New Roman"/>
                <w:lang w:eastAsia="ru-RU"/>
              </w:rPr>
              <w:t xml:space="preserve"> МОГАУ ДПО «ИРОиПКПК» проведен круглый стол «Профилактика терроризма и экстрем</w:t>
            </w:r>
            <w:r w:rsidR="007044FA" w:rsidRPr="00674A9A">
              <w:rPr>
                <w:rFonts w:ascii="Times New Roman" w:eastAsia="Times New Roman" w:hAnsi="Times New Roman"/>
                <w:lang w:eastAsia="ru-RU"/>
              </w:rPr>
              <w:t>изма среди детей и подростков».</w:t>
            </w:r>
            <w:r w:rsidR="001D5EE4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4.6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профилактических мероприятий, направленных на предупреждение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пресечение преступных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посягательств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отношении детей, в том числе ранее судимыми лицами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FC3997" w:rsidRPr="00674A9A" w:rsidRDefault="00E84490" w:rsidP="007628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профилактическом учете органов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внутренних дел региона под административны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м надзором состоит 223 лица, из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них 25 осуждены за преступления прот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ив половой неприкосновенности 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половой свободы несовершеннолетнего, из кот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орых 2 лиц проживают в семьях с несовершеннолетними детьми.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В отношении всех лиц,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освобождающихся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из мест лишения свободы, в том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числе осужденных за соверше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ние преступлений против половой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неприкосновенности, УФСИН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России по Магаданской области информация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направляется в территориальные органы региона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, для принятия мер к постановке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вышеуказанных гр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аждан на профилактический учет.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рамках осуществления индивидуальной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профилактической работы особое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внимание уделяется лицам, проживающим с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овместно с несовершеннолетними.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целях профилактики и пред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упреждения совершения повторных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правонарушений и преступлений со сторо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ны указанной категории граждан,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осуществления контроля над их поведение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м, сотрудниками полиции области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совместно с представителями уголовно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-исполнительных инспекций УФСИН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проводятся совместные профилакт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ические мероприятия по проверке осужденных.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рамках межведомственного взаимодействия УМВД с УФ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СИН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ежеквартально проводятся сверки сведений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о лицах, освобожденных из мест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лишения свободы, в том числе с установле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нным административным надзором.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Также УФСИН предоставляет в УМВ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Д копии сообщений, направляемых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исправительными учреждениями региона в а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дрес территориальных органов об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освобождении из мест лишения свободы лиц,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в целях осуществления контроля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за своевременной их постановкой на п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рофилактические учеты в органах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вну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тренних дел.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рамках принятия дополнительных п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рофилактических мер в отношении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лиц, состоящих на профилактических уч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етах органах внутренних дел, на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основании распоряжения УМВД и УФСИН о</w:t>
            </w:r>
            <w:r w:rsidR="00C4523B" w:rsidRPr="00674A9A">
              <w:rPr>
                <w:rFonts w:ascii="Times New Roman" w:eastAsia="Times New Roman" w:hAnsi="Times New Roman"/>
                <w:lang w:eastAsia="ru-RU"/>
              </w:rPr>
              <w:t>т 19.03.2024 № 35/36-р в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 2024 года на территории Магаданско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й области проведено оперативно-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профилактическое мероприятие «Рецидив», в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рамках которого осуществлялись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совместные проверки лиц, освободившихся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из мест лишения свободы, в том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числе осужденных за соверше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ние преступлений против половой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неприкосновенности.</w:t>
            </w:r>
            <w:r w:rsidR="00FC3997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32415" w:rsidRPr="00674A9A">
              <w:rPr>
                <w:rFonts w:ascii="Times New Roman" w:eastAsia="Times New Roman" w:hAnsi="Times New Roman"/>
                <w:lang w:eastAsia="ru-RU"/>
              </w:rPr>
              <w:t xml:space="preserve">Для организации и проведения профилактических мероприятий, направленных на предупреждение и пресечение преступных посягательств в отношении детей, в том числе ранее судимыми лицами, в УФСИН России по Магаданской области организована работа по доведению до осужденных посредством размещения на стендах в исправительных учреждениях наглядной агитации, транслированию по сети кабельного телевиденья </w:t>
            </w:r>
            <w:proofErr w:type="spellStart"/>
            <w:r w:rsidR="00A32415" w:rsidRPr="00674A9A">
              <w:rPr>
                <w:rFonts w:ascii="Times New Roman" w:eastAsia="Times New Roman" w:hAnsi="Times New Roman"/>
                <w:lang w:eastAsia="ru-RU"/>
              </w:rPr>
              <w:t>медиаматериалов</w:t>
            </w:r>
            <w:proofErr w:type="spellEnd"/>
            <w:r w:rsidR="00A32415" w:rsidRPr="00674A9A">
              <w:rPr>
                <w:rFonts w:ascii="Times New Roman" w:eastAsia="Times New Roman" w:hAnsi="Times New Roman"/>
                <w:lang w:eastAsia="ru-RU"/>
              </w:rPr>
              <w:t xml:space="preserve"> социальной направленности. На регулярной основе проводятся занятия с осужденными к лишению свободы по социально-правовым вопросам, направленным на формирование у осужденных к лишению свободы уважительного отношения к человеку, обществу, труду, нормам, правилам и традициям </w:t>
            </w:r>
            <w:r w:rsidR="00A32415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человеческого общежития, на повышение их образовательного и культурного уровня. </w:t>
            </w:r>
            <w:r w:rsidR="0076289F" w:rsidRPr="00674A9A">
              <w:rPr>
                <w:rFonts w:ascii="Times New Roman" w:eastAsia="Times New Roman" w:hAnsi="Times New Roman"/>
                <w:lang w:eastAsia="ru-RU"/>
              </w:rPr>
              <w:t xml:space="preserve">В целях профилактики противоправных деяний в отношении несовершеннолетних, в том числе со стороны законных представителей, в образовательных организациях обеспечено ежедневное наблюдение за поведением обучающихся, осуществлялся визуальный осмотр их внешнего вида. В случае выявления признаков насилия над ребенком предусмотрен алгоритм своевременного информирования органов внутренних дел. </w:t>
            </w:r>
          </w:p>
          <w:p w:rsidR="00D27BEF" w:rsidRPr="00674A9A" w:rsidRDefault="00D27BEF" w:rsidP="00D27B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базе школ в рамках первичной профилактики, в которую входит вовлечение обучающихся в различные мероприятия воспитательного характера, созданы 55 школьных спортивных клуба, 35 школьных театра и 10 школьных музея, функционируют первичные ячейки Российского движения детей и молодежи «Движение первых». В рамках предпрофессиональной ориентации функционирует 15 профильных классов (медицинские, гвардейские, МЧС, спортивные, психолого-педагогические).</w:t>
            </w:r>
          </w:p>
          <w:p w:rsidR="00D27BEF" w:rsidRPr="00674A9A" w:rsidRDefault="00D27BEF" w:rsidP="00D27B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регионе предоставляется бесплатное дополнительное образование, охват дополнительным образованием детей в возрасте 5-18 лет составляет 88,7%, 19 311 школьников (из 21 799) посещают учреждения дополнительного образования.</w:t>
            </w:r>
          </w:p>
          <w:p w:rsidR="007D2628" w:rsidRPr="00674A9A" w:rsidRDefault="007D2628" w:rsidP="007D26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Активно в образовательных организациях области осуществляют свою деятельность школьные волонтерские объединения по вопросам пропаганды здорового образа жизни, профилактики наркомании, токсикомании, алкоголизма 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табакокурения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27BEF" w:rsidRPr="00674A9A" w:rsidRDefault="007D2628" w:rsidP="007D26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Магаданской области создано и действует 33 волонтерских отряда с численностью более 1 260 членов, 18 отрядов официально зарегистрированы на сайте ДОБРО.РУ.</w:t>
            </w:r>
          </w:p>
          <w:p w:rsidR="0025140D" w:rsidRPr="00674A9A" w:rsidRDefault="00D71E3A" w:rsidP="00251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рамках проведения диспансеризации детского населения медицинские работники в том числе выявляют признаки, указывающи</w:t>
            </w:r>
            <w:r w:rsidR="00042CD8" w:rsidRPr="00674A9A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на нахождение ребенка в социально опасном положении. В случае установления нахождения ребенка в социально опасном положении (потенциально опасном), информация направляется в органы опеки и попечительства, полицию и прокуратуру. Также, на каждом педиатрическом участке имеется список социально-неблагополучных семей, к которым организуются социальные патронажи.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4.7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профилактических акций, комплексных оперативно-профилактических операций (мероприятий), направленных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выявление, раскрытие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пресечение преступлений, связанных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незаконным оборотом огнестрельного оружия, боеприпасов и взрывчатых веществ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E84490" w:rsidP="00E844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490">
              <w:rPr>
                <w:rFonts w:ascii="Times New Roman" w:eastAsia="Times New Roman" w:hAnsi="Times New Roman"/>
                <w:lang w:eastAsia="ru-RU"/>
              </w:rPr>
              <w:t>В период с 11 по 15 ноября 2024 года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Краснодарском университете МВД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>России прошли обучение 2 сот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рудников УМВД по дополнительной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>профессиональной программе повышения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валификации «Руководящий состав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>и сотрудники подразделений 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делам несовершеннолетних и по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>противодействию экстремизму территориаль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ных органов МВД России по теме: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 xml:space="preserve">«Предупреждение вооруженных нападений на образовательные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организации».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4.8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обеспечение мониторинга новых социально опасных явлений среди детей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молодежи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2024 года</w:t>
            </w:r>
          </w:p>
          <w:p w:rsidR="0044294B" w:rsidRPr="00674A9A" w:rsidRDefault="00B93F76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−</w:t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E84490" w:rsidRPr="00E84490" w:rsidRDefault="00E84490" w:rsidP="00E844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490">
              <w:rPr>
                <w:rFonts w:ascii="Times New Roman" w:eastAsia="Times New Roman" w:hAnsi="Times New Roman"/>
                <w:lang w:eastAsia="ru-RU"/>
              </w:rPr>
              <w:t>В целях принятия дополнительных мер по инфо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рмационной безопасности детей и </w:t>
            </w:r>
            <w:r w:rsidRPr="00E84490">
              <w:rPr>
                <w:rFonts w:ascii="Times New Roman" w:eastAsia="Times New Roman" w:hAnsi="Times New Roman"/>
                <w:lang w:eastAsia="ru-RU"/>
              </w:rPr>
              <w:t>молодежи, с учетом анализа ключевых рисков, выявленных на основании анализа сетевого пространства, в 4 квартале 2024 года разработаны и приняты следующие нормативно - правовые акты регионального значения:</w:t>
            </w:r>
          </w:p>
          <w:p w:rsidR="00E84490" w:rsidRPr="00E84490" w:rsidRDefault="00E84490" w:rsidP="00E844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490">
              <w:rPr>
                <w:rFonts w:ascii="Times New Roman" w:eastAsia="Times New Roman" w:hAnsi="Times New Roman"/>
                <w:lang w:eastAsia="ru-RU"/>
              </w:rPr>
              <w:t>- Постановление Правительства Магаданской области от 26 ноября 2024 г. № 580-пп «Об утверждении Порядка взаимодействия органов исполнительной власти, правоохранительных органов и заинтересованных лиц Магаданской области по обеспечению информационной безопасности детей и молодежи»;</w:t>
            </w:r>
          </w:p>
          <w:p w:rsidR="0044294B" w:rsidRPr="00674A9A" w:rsidRDefault="00E84490" w:rsidP="00E844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490">
              <w:rPr>
                <w:rFonts w:ascii="Times New Roman" w:eastAsia="Times New Roman" w:hAnsi="Times New Roman"/>
                <w:lang w:eastAsia="ru-RU"/>
              </w:rPr>
              <w:t>- Распоряжение Губернатора Магаданской области от 23 декабря 2024 года № 409-р «О создании рабочей группы по взаимодействию органов исполнительной власти Магаданской области, правоохранительных органов и заинтересованных лиц Магаданской области по обеспечению информационной безопасности детей и молодежи.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4.9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Реализация перечня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целях актуализации базовых подходов по организации взаимодействия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в 2023 году утвержден Порядок действий при выявлении случаев насилия и жестокого обращения с несовершеннолетними и организации с ними межведомственной работы. Целью порядка является выявление случаев насилия, жестокого обращения с несовершеннолетними и организации оказания помощи несовершеннолетним, пострадавшим о</w:t>
            </w:r>
            <w:r w:rsidR="008D77EF">
              <w:rPr>
                <w:rFonts w:ascii="Times New Roman" w:eastAsia="Times New Roman" w:hAnsi="Times New Roman"/>
                <w:lang w:eastAsia="ru-RU"/>
              </w:rPr>
              <w:t xml:space="preserve">т насилия, жестокого обращения.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Правительственной комиссией Магаданской области по делам несовершеннолетних и защите их прав (далее – Правительственная КДНиЗП) приняты дополнительные меры, направленные на повышение уровня межведомственного взаимодействия: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1. Разработан и утвержден Региональный план мероприятий, направленный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профилактику насилия и жестокого обращения с детьми в Магаданской области, на 2023-2027 года (утвержден протоколом заседания КДНиЗП от 10 ноября 2022 г. № 6). 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2. Разработан и утвержден План мероприятий по профилактике и предупреждению несчастных случаев среди несовершеннолетних и работе с семьями «группы риска» (включая профилактику суицидов) на 2023-2026 годы (утвержден протоколом заседания КДНиЗП от 07 марта 2023 г. № 2);</w:t>
            </w:r>
          </w:p>
          <w:p w:rsidR="00A54A9A" w:rsidRPr="00674A9A" w:rsidRDefault="00657B1C" w:rsidP="00A54A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="00A54A9A" w:rsidRPr="00674A9A">
              <w:rPr>
                <w:rFonts w:ascii="Times New Roman" w:eastAsia="Times New Roman" w:hAnsi="Times New Roman"/>
                <w:lang w:eastAsia="ru-RU"/>
              </w:rPr>
              <w:t xml:space="preserve">В рамках исполнения Распоряжения Правительства Российской Федерации от 17 ноября 2023 г. № 3233-р, во исполнение Указа Президента Российской Федерации от 17 мая 2023 г. № 358 «О Стратегии комплексной безопасности детей в Российской Федерации на период до 2030 года» разработан и утвержден постановлением Правительства Магаданской области от 20 февраля 2024 г. № 84-пп Региональный план мероприятий по реализации Стратегии комплексной безопасности детей в Магаданской области на период до 2030 года (далее – региональный план мероприятий). </w:t>
            </w:r>
          </w:p>
          <w:p w:rsidR="00657B1C" w:rsidRPr="00674A9A" w:rsidRDefault="00A54A9A" w:rsidP="00A54A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Региональный план мероприятий разработан в соответствии со структурой федерального плана, совместно с органами исполнительной власти Магаданской области, территориальными органами федеральных органов исполнительной власти региона, иными заинтересованными структурами.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4. В целях обеспечения психологического благополучия подростков, своевременного обращения к специалистам для получения квалифицированной медицинской, социальной и психологической помощи в случае резко изменившегося поведения несовершеннолетнего распоряжением Губернатора Магаданской области от 29 ноября 2022 г. № 383-р создана рабочая группа по вопросам обеспечения психологического благополучия населения Магаданской области. По итогам первого заседания рабочей группы принято решение о необходимости проведения мероприятий для психологов в форме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супервизий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Супервизии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проводятся ежемесячно на базе МОГАУ ДПО «Институт развития образования и повышения квалификации педагогических кадров», в соответствии с утвержденным графиком. 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5. Постановлением Правительственной КДНиЗП от 09 июня 2022 г. № 1 утвержден Порядок действий должностных лиц органов системы профилактики в чрезвычайных ситуациях, а также в ситуациях по защите прав несовершеннолетних, требующих немедленного реагирования за пределами рабочего времени, в выходные и праздничные дни.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На территории региона детям, ставшим жертвами преступлений против половой неприкосновенности, осуществляется оказание психолого-педагогической и медико-социальной помощи, организация их досуга, условий для разностороннего развития, обучения (трудоустройства).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Оказание психолого-педагогической и медико-социальной помощи детям осуществляется специализированным учреждением, подведомственным министерству образования Магаданской области – Магаданским областным государственным бюджетным учреждением «Центр психолого-педагогической, медицинской и социальной помощи» (далее – МОГБУ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ЦППМиСП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»).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регионе действуют городская и областная психолого-медико-педагогические комиссии.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Данную помощь также оказывает Магаданское областное государственное казённое учреждение социального обслуживания населения «Социально-реабилитационный центр для несовершеннолетних», подведомственное министерству труда и социальной политики Магаданской области, находящееся в г. Магадане и в п. Оле. </w:t>
            </w:r>
          </w:p>
          <w:p w:rsidR="00657B1C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Правительственной КДНиЗП в рамках оказания методической помощи в организации и проведении муниципальными комиссиями работы по профилактике преступлений против половой неприкосновенности разработаны: «Методические рекомендации для специалистов органов и учреждений системы профилактики безнадзорности и правонарушений несовершеннолетних Магаданской области по вопросу защиты детей от жестокого обращения, профилактике преступлений против половой неприкосновенности несовершеннолетних», которые опубликованы на официальном сайте по адресу: https://kdn.49gov.ru/activities/methodical_recommendations/.   </w:t>
            </w:r>
          </w:p>
          <w:p w:rsidR="0044294B" w:rsidRPr="00674A9A" w:rsidRDefault="00657B1C" w:rsidP="00657B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Кроме этого, Правительственной КДНиЗП приняты дополнительные меры и сформирована информационная база организаций, оказывающих помощь детям в кризисной ситуации, а также перечень телефонов доверия, оказывающих психологическую помощь, в том числе всероссийских и региональных телефонов, оказывающих консультативно-информационную помощь в разрезе министерств и ведомств Магаданской области. Данные сведения опубликованы на официальном сайте Правительственной КДНиЗП по адресу: https://kdn.49gov.ru/feedback/contacts/.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4.10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Обеспечение предоставления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психологической помощи несовершеннолетним в кризисных ситуациях в центре психолого-педагогической, медицинской и социальной помощи (в том числе создание на базе центра специализированного учреждения), в организациях социального обслуживания (кризисных центрах и отделениях)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53669C" w:rsidRPr="00674A9A" w:rsidRDefault="0053669C" w:rsidP="00D37F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территории региона психологическую помощь оказывают 2 медицинские организации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ГБУЗ «Магаданский областной диспансер психиатрии и наркологии» («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МОДПиН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») и ГБУЗ «Магаданский областной центр охраны материнства и детства»), центр охраны здоровья семьи и репродукции («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ЦОЗСиР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 как структура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») с укомплектованными отделениями медико-психологической помощи клиническими психологами. </w:t>
            </w:r>
          </w:p>
          <w:p w:rsidR="0053669C" w:rsidRPr="00674A9A" w:rsidRDefault="0053669C" w:rsidP="00536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Экстренная психологическая помощь оказывается службой «Телефон Доверия» в круглосуточном режиме на базе ГБУЗ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МОЦОМиД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</w:p>
          <w:p w:rsidR="0053669C" w:rsidRPr="00674A9A" w:rsidRDefault="0053669C" w:rsidP="00536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МОГБУ «Центр психолого-педагогической, медицинской и социальной помощи» оказывает консультативную помощь и ведет деятельность по первичной профилактике жестокого обращения с несовершеннолетними.</w:t>
            </w:r>
          </w:p>
          <w:p w:rsidR="0053669C" w:rsidRPr="00674A9A" w:rsidRDefault="0053669C" w:rsidP="00536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Дополнительно работает бригада МЧС, в штате которой имеется психолог способный оказать психологическую поддержку. </w:t>
            </w:r>
          </w:p>
          <w:p w:rsidR="0053669C" w:rsidRPr="00674A9A" w:rsidRDefault="0053669C" w:rsidP="00536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образовательных организациях Магаданской области работают специалисты-психологи.</w:t>
            </w:r>
          </w:p>
          <w:p w:rsidR="0044294B" w:rsidRPr="00674A9A" w:rsidRDefault="0053669C" w:rsidP="005366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Предоставление психологической помощи детям, находящимся в трудной жизненной ситуации, также организовано дистанционно – посредством обращения на Детский телефон доверия с единым общероссийским номером 8-800-2000-122, в службу «Онлайн-психолог» на номер 8 991-073-80-67 в мессенджере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WhatsApp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очно – в виде консультаций. 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Правительственной КДНиЗП приняты дополнительные меры и сформирована информационная база организаций, оказывающих помощь детям в кризисной ситуации, а также перечень телефонов доверия, оказывающих психологическую помощь, в том числе всероссийских и региональных телефонов, оказывающих консультативно-информационную помощь в разрезе министерств и ведомств Магаданской области. Данные сведения опубликованы на официальном сайте Правительственной КДНиЗП по адресу: https://kdn.49gov.ru/feedback/contacts/.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целях повышения осведомленности населения по вопросам психического здоровья, своевременности и доступности профессиональной психологической помощи, укрепления психического здоровья населения Магаданской области в рамках деятельности рабочей группы по вопросам психологического благополучия населения Магаданской области департаментом административных органов Магаданской области подготовлен первый Единый справочник психологических служб Магаданской области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(далее – Единый справочник).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Единый справочник составлен на основании данных, предоставленных федеральными ведомствами, органами исполнительной власти Магаданской области, главами муниципальных образований региона и содержит сведения о 94-х организациях и учреждениях (бюджетной сферы), в штатном расписании которых присутствуют должности психологов, работающих с различными группами населения региона.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Организации включены в него в разрезе муниципальных образований и сфер деятельности.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справочнике отдельно указаны «телефоны доверия», в том числе круглосуточные. Он также содержит информацию о психологических службах федеральных ведомств и организаций региона.</w:t>
            </w:r>
          </w:p>
          <w:p w:rsidR="00774C2D" w:rsidRPr="00674A9A" w:rsidRDefault="00774C2D" w:rsidP="0077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сайте Правительственной КДНиЗП дополнительно разработан модуль «Психологическая помощь», где опубликован поименованный справочник.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4.11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Обеспечение предоставления экстренной </w:t>
            </w:r>
            <w:r w:rsidR="00513357" w:rsidRPr="00674A9A">
              <w:rPr>
                <w:rFonts w:ascii="Times New Roman" w:eastAsia="Times New Roman" w:hAnsi="Times New Roman"/>
                <w:lang w:eastAsia="ru-RU"/>
              </w:rPr>
              <w:t xml:space="preserve">анонимной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психологической помощи детям и родителям по детскому телефону доверия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44294B" w:rsidRPr="00674A9A" w:rsidRDefault="0053669C" w:rsidP="00EE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Предоставление психологической помощи детям, находящимся в трудной жизненной ситуации, также организовано дистанционно – посредством обращения на Детский телефон доверия с единым общероссийским номером 8-800-2000-122, в службу «Онлайн-психолог» на номер 8 991-073-80-67 в мессенджере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WhatsApp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очно – в виде консультаций. </w:t>
            </w:r>
            <w:r w:rsidR="0026622E" w:rsidRPr="00674A9A">
              <w:rPr>
                <w:rFonts w:ascii="Times New Roman" w:eastAsia="Times New Roman" w:hAnsi="Times New Roman"/>
                <w:lang w:eastAsia="ru-RU"/>
              </w:rPr>
              <w:t>В отчетном периоде на телефон доверия обратилось 11 несовершеннолетних, нуждающихся в непосредственной психологической помощи.</w:t>
            </w:r>
            <w:r w:rsidR="008210EA" w:rsidRPr="00674A9A">
              <w:rPr>
                <w:rFonts w:ascii="Times New Roman" w:eastAsia="Times New Roman" w:hAnsi="Times New Roman"/>
                <w:lang w:eastAsia="ru-RU"/>
              </w:rPr>
              <w:t xml:space="preserve"> Запросы звонивших касались проблем в отношениях со сверстниками, в семье и связанные с учебой. Консультанты телефона доверия при работе с обратившимся используются приемы активно-личностного выслушивания, снятия психоэмоционального напряжения, поиска ресурса, поиска конструктивного поведения в конфликтах.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B22437" w:rsidRPr="00674A9A" w:rsidRDefault="00B2243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4.12</w:t>
            </w:r>
          </w:p>
        </w:tc>
        <w:tc>
          <w:tcPr>
            <w:tcW w:w="3397" w:type="dxa"/>
            <w:vAlign w:val="center"/>
          </w:tcPr>
          <w:p w:rsidR="00B22437" w:rsidRPr="00674A9A" w:rsidRDefault="00B2243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профилактических акций, комплексных и совместных профилактических мероприятий в целях предупреждения пожаров и их последствий,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 также формирование у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несовершеннолетних негативного отношения к причинению вреда имуществу посредством поджогов и в результате детской шалости</w:t>
            </w:r>
          </w:p>
        </w:tc>
        <w:tc>
          <w:tcPr>
            <w:tcW w:w="2268" w:type="dxa"/>
            <w:vAlign w:val="center"/>
          </w:tcPr>
          <w:p w:rsidR="00B22437" w:rsidRPr="00674A9A" w:rsidRDefault="00B22437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D24FB7" w:rsidRPr="00674A9A" w:rsidRDefault="00032CA8" w:rsidP="00D24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целью повышения уровня безопа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сности в дошкольных и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общеобразовательных учебных учреждени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ях во втором квартале ОГКУ «ПСЦ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ГО ЗНТ и ПБ Магаданской области»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и его филиалами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проводилась следующая работа по пр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офилактике и обучению в области пожарной безопасности: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В соответствии с Приказом № 54/ОД от 2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7 мая 2024 года «Об организации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противопожарной пропаганды среди 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детей в детских оздоровительных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учреждениях Магаданской обл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асти» и согласованным реестром министерства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образования «О</w:t>
            </w:r>
            <w:r w:rsidR="001E0048" w:rsidRPr="00674A9A">
              <w:rPr>
                <w:rFonts w:ascii="Times New Roman" w:eastAsia="Times New Roman" w:hAnsi="Times New Roman"/>
                <w:lang w:eastAsia="ru-RU"/>
              </w:rPr>
              <w:t xml:space="preserve">б организации отдыха детей и их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оздоровления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Магаданской 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бласти в 2024 году» проводилась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профилактическая работа в летних оздоровит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ельных учреждениях г. Магадана.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Так с июля по сентябрь были орг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анизованы экскурсии в Пожарно-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спасательные подразделения ГУ МЧС по Магаданской облас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ти для ребят,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отдыхающих в лагерях с дневным пребывание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м на базе СОШ и для отрядов 2 -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4 смен санаторий «Мир». Также были орга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низованы встречи с пожарными ПЧ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-12 Пожарно-спасательного центра на террито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рии детских садов. Такой формой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работы был</w:t>
            </w:r>
            <w:r w:rsidR="001E0048" w:rsidRPr="00674A9A">
              <w:rPr>
                <w:rFonts w:ascii="Times New Roman" w:eastAsia="Times New Roman" w:hAnsi="Times New Roman"/>
                <w:lang w:eastAsia="ru-RU"/>
              </w:rPr>
              <w:t>о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охвачен</w:t>
            </w:r>
            <w:r w:rsidR="001E0048" w:rsidRPr="00674A9A">
              <w:rPr>
                <w:rFonts w:ascii="Times New Roman" w:eastAsia="Times New Roman" w:hAnsi="Times New Roman"/>
                <w:lang w:eastAsia="ru-RU"/>
              </w:rPr>
              <w:t>о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798 чел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овек. Проведено 25 мероприятий.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5 июля и 9 августа на спортивной площа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дке сотрудники лагеря «Северный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Артек» совместно с работниками Пожарно-с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пасательного центра Магаданской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области провели эстафету по пожарно-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прикладному спорту среди ребят,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отдыхающих во 2 и 3 сменах. В соревновани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ях приняли участие 12 команд по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шесть человек средней и старшей возра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стных категорий, а также группы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поддержки, зрители – болельщики. Всего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в спортивных мероприятиях было задействовано 600 человек.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В целях проф. ориентирования несо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вершеннолетних (10-11 классы) в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новом учебном году была проведена эк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скурсия в подразделения Центра.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В г. Магадане за второй квартал все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го по профилактической работе с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несовершеннолетними было проведено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28 мероприятий различных форм,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охвачено 1409 чело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век.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Подразделениями отряда ГПС по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Ольск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ому</w:t>
            </w:r>
            <w:proofErr w:type="spellEnd"/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району был проведен конкурс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детских рисунков на асфальте и различн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ые мероприятия с учащимися СОШ,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воспитанниками детских садов, учащи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мися МОЦО №2 п. Ола, студентами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Ольского</w:t>
            </w:r>
            <w:proofErr w:type="spellEnd"/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филиала ГБПОУ «Магаданский политехниче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ский техникум» и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детьми, посещающими МКО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У ДО «ЦДО детей п. Ола и летние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оздоровительные лагеря, а также с учащимися 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учреждений п. Клепка, с. Гадля, п. Армань, с. Талон, с. </w:t>
            </w:r>
            <w:proofErr w:type="spellStart"/>
            <w:r w:rsidR="00D24D6B" w:rsidRPr="00674A9A">
              <w:rPr>
                <w:rFonts w:ascii="Times New Roman" w:eastAsia="Times New Roman" w:hAnsi="Times New Roman"/>
                <w:lang w:eastAsia="ru-RU"/>
              </w:rPr>
              <w:t>Тауйск</w:t>
            </w:r>
            <w:proofErr w:type="spellEnd"/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Инструкторским составом по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Тень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кинскому</w:t>
            </w:r>
            <w:proofErr w:type="spellEnd"/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району в п. Усть-Омчуг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проведены беседы на пожарную безопасно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сть. В окончании смены детского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летнего лагеря проведена игра «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Зарничка</w:t>
            </w:r>
            <w:proofErr w:type="spellEnd"/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» с 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использованием огнетушителей. В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сентябре в детском саду прошла полная эва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куация воспитанников из здания.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Инструкторским составом по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Среднеканскому</w:t>
            </w:r>
            <w:proofErr w:type="spellEnd"/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Хасынско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>му</w:t>
            </w:r>
            <w:proofErr w:type="spellEnd"/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и Северо-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Эвенскому районов также проведе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ны профилактические мероприятия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различных форм среди детей и 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подростков, отдыхающих в летних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оздор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овительных лагерях (площадках).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Главным управлением осуществляются профилактические мероприятия с детьми разных возрастов, такие как:</w:t>
            </w:r>
            <w:r w:rsidR="00D24D6B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Дни пожарной безопасности, Дни открытых дверей, День Пожарной охраны, Всемирный День Гражданской обороны и </w:t>
            </w:r>
            <w:proofErr w:type="spellStart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тп</w:t>
            </w:r>
            <w:proofErr w:type="spellEnd"/>
            <w:r w:rsidR="00D24FB7" w:rsidRPr="00674A9A">
              <w:rPr>
                <w:rFonts w:ascii="Times New Roman" w:eastAsia="Times New Roman" w:hAnsi="Times New Roman"/>
                <w:lang w:eastAsia="ru-RU"/>
              </w:rPr>
              <w:t>.;</w:t>
            </w:r>
          </w:p>
          <w:p w:rsidR="0008340A" w:rsidRPr="00674A9A" w:rsidRDefault="00D24D6B" w:rsidP="00F527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Месячники безопасности; акции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«Урок от профессионала», «Без турникетов;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«Безопасные каникулы», «Каникулы без дыма и огня», «Не оставляйте детей одних», «Безопасное лето»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учащимися, педагогами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, вожатыми, руководителям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и персоналом учреждений; конкурсы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 детского творчест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ва на противопожарную тематику;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профилактические мероприя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тия перед школьными каникулами;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«1 сентября», профилактические мероприятия перед последними звонками, выпускными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вечерами, школьными каникулами;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обучение мерам пожарной безопасности и поведению в различных чрезвычайных ситуациях в рамках уроков «ОБЖ»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образовательных учреждениях; 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ежемесячные  занят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ия в кадетском классе СОШ № 14;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>экскурсии в под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разделения Главного управления. </w:t>
            </w:r>
            <w:r w:rsidR="00D24FB7" w:rsidRPr="00674A9A">
              <w:rPr>
                <w:rFonts w:ascii="Times New Roman" w:eastAsia="Times New Roman" w:hAnsi="Times New Roman"/>
                <w:lang w:eastAsia="ru-RU"/>
              </w:rPr>
              <w:t xml:space="preserve">Так, в 2024 году проведено 384 мероприятия с детьми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охватом 16092</w:t>
            </w:r>
            <w:r w:rsidR="0073458D" w:rsidRPr="00674A9A">
              <w:rPr>
                <w:rFonts w:ascii="Times New Roman" w:eastAsia="Times New Roman" w:hAnsi="Times New Roman"/>
                <w:lang w:eastAsia="ru-RU"/>
              </w:rPr>
              <w:t xml:space="preserve"> человек.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МОУНБ им. А.С. </w:t>
            </w:r>
            <w:r w:rsidR="0073458D" w:rsidRPr="00674A9A">
              <w:rPr>
                <w:rFonts w:ascii="Times New Roman" w:eastAsia="Times New Roman" w:hAnsi="Times New Roman"/>
                <w:lang w:eastAsia="ru-RU"/>
              </w:rPr>
              <w:t>Пушкина прошел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E0CCC" w:rsidRPr="00674A9A">
              <w:rPr>
                <w:rFonts w:ascii="Times New Roman" w:eastAsia="Times New Roman" w:hAnsi="Times New Roman"/>
                <w:lang w:eastAsia="ru-RU"/>
              </w:rPr>
              <w:t>Час пожарной безопасности «Огонь – друг, огонь – враг»</w:t>
            </w:r>
            <w:r w:rsidR="0073458D"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F5271A" w:rsidRPr="00674A9A">
              <w:rPr>
                <w:rFonts w:ascii="Times New Roman" w:eastAsia="Times New Roman" w:hAnsi="Times New Roman"/>
                <w:lang w:eastAsia="ru-RU"/>
              </w:rPr>
              <w:t xml:space="preserve">В целях создания условий для проведения безопасного отдыха в период летних каникул, в том числе предупреждения пожаров, дорожно-транспортных происшествий с участием несовершеннолетних, а также вовлечения в досугово-познавательную деятельность детей, неорганизованных в летний период, с июня по август 2024 года на территории Магаданской области организована региональная акция «Безопасное лето».  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lastRenderedPageBreak/>
              <w:t>V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. Формирование безопасной информационной среды для детей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педагогический работников по дополнительным профессиональным программам повышения квалификации с образовательным модулем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области информационной безопасности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цифровой грамотности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2025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8D77EF" w:rsidP="00EB5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С 17 декабря 2024 года по 31 января 2025 года все ответственные секретари КДНиЗП, а также председатели КДНиЗП обучаются во Всероссийском научно-методическом практикуме по актуальным вопросам профилактики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девиантного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поведения несовершеннолетних (письмо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Минпросвещения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РФ № АБ-3797/07 от 11.12.2024 года). В рамках обучения прорабатываются вопросы развития системы профилактической деятельности, включая выявление и устранение причин и условий, способствующих правонарушениям и антиобщественным действиям несовершеннолетних, раннее предупреждение и коррекцию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девиантного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поведения детей и подростков с учетом актуальных социальных рисков на основе современных научно-практических методов и ресурсов. С 20 марта по 15 апреля 2024 года все ответственные секретари КДНиЗП (9 человек), а также председатели КДНиЗП (заместители глав по социальным вопросам и главы – 9 человек) прошли обучение по программе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Росмолодежи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«Формирование безопасной среды для детей и молодежи, обеспечение физического и психологического здоровья подрастающего поколения как основы национальной безопасности России с </w:t>
            </w:r>
            <w:r w:rsidRPr="008D77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учетом современных вызовов и угроз». Обучение проходило по 9 модулям: Основы профилактической работы; Противодействие распространению идеологии терроризма и экстремизма; Профилактика потребления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веществ; Информационная безопасность; Профилактика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девиантного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поведения; Профилактика распространения ВИЧ-инфекции; Особенности проведения профилактической работы с детьми; Особенности психологической работы с детьми и молодежью; Социальное проектирование и </w:t>
            </w:r>
            <w:proofErr w:type="spellStart"/>
            <w:r w:rsidRPr="008D77EF">
              <w:rPr>
                <w:rFonts w:ascii="Times New Roman" w:eastAsia="Times New Roman" w:hAnsi="Times New Roman"/>
                <w:lang w:eastAsia="ru-RU"/>
              </w:rPr>
              <w:t>грантовая</w:t>
            </w:r>
            <w:proofErr w:type="spellEnd"/>
            <w:r w:rsidRPr="008D77EF">
              <w:rPr>
                <w:rFonts w:ascii="Times New Roman" w:eastAsia="Times New Roman" w:hAnsi="Times New Roman"/>
                <w:lang w:eastAsia="ru-RU"/>
              </w:rPr>
              <w:t xml:space="preserve"> поддержка.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5.2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Совершенствование системы мониторинга сети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Интернет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 выявлению противоправного контента и деструктивной активности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563779" w:rsidRPr="00674A9A" w:rsidRDefault="00215922" w:rsidP="005637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Исполнено. </w:t>
            </w:r>
            <w:r w:rsidR="00563779" w:rsidRPr="00674A9A">
              <w:rPr>
                <w:rFonts w:ascii="Times New Roman" w:eastAsia="Times New Roman" w:hAnsi="Times New Roman"/>
                <w:lang w:eastAsia="ru-RU"/>
              </w:rPr>
              <w:t xml:space="preserve">В целях недопущения фактов пропаганды к совершению насильственных преступлений и иных проявлений экстремизма (призывы к нарушению общественного порядка, разжиганию экстремистских настроений, национальной розни и пр.) сотрудниками УМВД ежедневно осуществляется мониторинг сайтов глобальной сети Интернет, а также информационных ресурсов компьютерной сети, серверы которых расположены на территории обслуживания. </w:t>
            </w:r>
          </w:p>
          <w:p w:rsidR="0044294B" w:rsidRPr="00674A9A" w:rsidRDefault="00563779" w:rsidP="005637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1 полугодии 2024 года за публичное демонстрирование нацистской атрибутики, совершенное посредством сети Интернет, к административной ответственности по ст. 20.3 КоАП России привлечены 2 несовершеннолетних. Экстремистские материалы удалены, с несовершеннолетними и их законными представителями проведены профилактические беседы о юридической ответственности за приверженность к экстремистской идеологии. В 1 полугодии 2024 года окончено и направлено в суд 2 уголовных дела по факту совершения 2 несовершеннолетними преступлений, предусмотренных ч. 2 ст. 207 УК РФ, а также 1 уголовное дело по ч. 2 ст. 280 УК РФ в отношении подростка.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VI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. Укрепление института семьи, сохранение и поддержка традиционных российских духовно-нравственных, в том числе семейных, ценностей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информационных кампаний, направленных на популяризацию и продвижение традиционных семейных ценностей, а также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защиту и поддержку семьи, материнства, отцовства и детства,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формирование ответственного родительства, с привлечением семей, имеющих детей, к участию в мероприятиях, направленных на укрепление традиционных семейных ценностей, престижа семьи, отцовства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материнства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мае этого года вышел Указ Президента Российской Федерации по поводу установления национальных целей развития Российской Федерации, ключевой показатель которого характеризует достижение национальных целей в реализации потенциала каждого человека, развития его таланта, воспитания патриотичной и социально-ответственной личности.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январе 2024 года Губернатором Магаданской области, совместно с юбилярами семейной жизни, молодоженами, многодетными семьями был открыт Год семьи.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Департаментом административных органов Магаданской области осуществляется комплексный подход, в соответствии со структурными подразделениями. Что касается защиты семейных отношений и прав семьи, то мероприятия проходят через мировою юстицию. Отдел ЗАГС – это правовая помощь по услугам ЗАГС, а также реализация мероприятий по популяризации семейных ценностей, института семьи и брака, ответственного родительства, отцовства, многодетности. Государственный архив – это историческое просвещение, любовь к родному краю, составление родословной, эту работку архив проводит с детьми. Административно-правовой отдел – это правовая помощь. Также, оказывается бесплатная юридическая помощь семьям на базе Государственного юридического бюро Магаданской области (от устных до письменных консультаций). 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каждом муниципальном округе реализуется масса мероприятий по линии органов ЗАГС, которые помогают и в детском сознании, и в взрослом сознании перевернуть представление о семье, о том, что в семье рождаются основные традиции, которые потом помогают по жизни. 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июне 2024 года состоялся Семейный фестиваль и конкурс на самую креативную коляску «Карапуз-2024». 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июле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т.г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405EC8" w:rsidRPr="00674A9A">
              <w:rPr>
                <w:rFonts w:ascii="Times New Roman" w:eastAsia="Times New Roman" w:hAnsi="Times New Roman"/>
                <w:lang w:eastAsia="ru-RU"/>
              </w:rPr>
              <w:t>проведены торжественные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регистрации брака на видовой площадке парка Маяк.  </w:t>
            </w:r>
          </w:p>
          <w:p w:rsidR="0052217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Новая традиция в этом году – огонь семейного очага. Огонь доставлен во все округа Магаданской области. </w:t>
            </w:r>
          </w:p>
          <w:p w:rsidR="00294D1D" w:rsidRPr="00674A9A" w:rsidRDefault="0052217D" w:rsidP="005221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Осуществляется межведомственное взаимодействие в данном направлении, в том числе с фондом защитники отечества и министерствами образования, культуры. Проводятся совместные мероприятии – школа молодого правоведа, лекции в школах. Организовываются выставки для детей младшего возраста в органы ЗАГС (свадебная атрибутика, платья). </w:t>
            </w:r>
          </w:p>
          <w:p w:rsidR="006E0CCC" w:rsidRPr="00674A9A" w:rsidRDefault="00373E41" w:rsidP="000F2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целях популяризации семейных ценностей, обучающиеся активно участвуют в школьных, муниципальных и региональных мероприятиях (турниры, эстафеты, спортивные игры и другие) по различным видам спорта. Регулярно принимают участие во Всероссийском дне бега «Кросс нации». Организуются спортивные праздники и соревнования с участием родителей («На старт всей семьей», «Папа, мама, я – спортивная семья», «Брейк-зарядка», «Здоровым быть здорово»), дни здоровья («Здоровом теле –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здоровый дух!», «Веселые старты», «Быть здоровым – это модно», «Перестрелка»), военно-спортивные соревнования («Осенние Шермиции-2023», «Быстрее, выше, сильнее», «Движение – жизнь»), физкультурно-оздорови</w:t>
            </w:r>
            <w:r w:rsidR="000F2DC4" w:rsidRPr="00674A9A">
              <w:rPr>
                <w:rFonts w:ascii="Times New Roman" w:eastAsia="Times New Roman" w:hAnsi="Times New Roman"/>
                <w:lang w:eastAsia="ru-RU"/>
              </w:rPr>
              <w:t xml:space="preserve">тельные </w:t>
            </w:r>
            <w:proofErr w:type="spellStart"/>
            <w:r w:rsidR="000F2DC4" w:rsidRPr="00674A9A">
              <w:rPr>
                <w:rFonts w:ascii="Times New Roman" w:eastAsia="Times New Roman" w:hAnsi="Times New Roman"/>
                <w:lang w:eastAsia="ru-RU"/>
              </w:rPr>
              <w:t>флешмобы</w:t>
            </w:r>
            <w:proofErr w:type="spellEnd"/>
            <w:r w:rsidR="000F2DC4" w:rsidRPr="00674A9A">
              <w:rPr>
                <w:rFonts w:ascii="Times New Roman" w:eastAsia="Times New Roman" w:hAnsi="Times New Roman"/>
                <w:lang w:eastAsia="ru-RU"/>
              </w:rPr>
              <w:t xml:space="preserve"> («Мы за ЗОЖ»).</w:t>
            </w:r>
          </w:p>
          <w:p w:rsidR="004A14AB" w:rsidRPr="00674A9A" w:rsidRDefault="006E0CCC" w:rsidP="006E0C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Учреждения культуры Магаданской области на постоянной основе осуществляют публикацию новостных материалов на сайтах учреждений, а также проводят трансляции мероприятий на портале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Культура.РФ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в эфире Регион</w:t>
            </w:r>
            <w:r w:rsidR="00244748" w:rsidRPr="00674A9A">
              <w:rPr>
                <w:rFonts w:ascii="Times New Roman" w:eastAsia="Times New Roman" w:hAnsi="Times New Roman"/>
                <w:lang w:eastAsia="ru-RU"/>
              </w:rPr>
              <w:t xml:space="preserve">ального телеканала Колыма-Плюс.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Праздничная программа для Магаданской областной общественной организации родителей детей-инвалидов «Особое детство» «Август устали не знает – со</w:t>
            </w:r>
            <w:r w:rsidR="00244748" w:rsidRPr="00674A9A">
              <w:rPr>
                <w:rFonts w:ascii="Times New Roman" w:eastAsia="Times New Roman" w:hAnsi="Times New Roman"/>
                <w:lang w:eastAsia="ru-RU"/>
              </w:rPr>
              <w:t xml:space="preserve">бирает, припасает!» 27 августа;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- выездные беседы о традиционных семейных ценностях для студентов МПТ, учащихся образовательных учреждений в ра</w:t>
            </w:r>
            <w:r w:rsidR="00244748" w:rsidRPr="00674A9A">
              <w:rPr>
                <w:rFonts w:ascii="Times New Roman" w:eastAsia="Times New Roman" w:hAnsi="Times New Roman"/>
                <w:lang w:eastAsia="ru-RU"/>
              </w:rPr>
              <w:t xml:space="preserve">мках проекта «Преемственность» 5, 19, 26 сентября;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- цикл се</w:t>
            </w:r>
            <w:r w:rsidR="00244748" w:rsidRPr="00674A9A">
              <w:rPr>
                <w:rFonts w:ascii="Times New Roman" w:eastAsia="Times New Roman" w:hAnsi="Times New Roman"/>
                <w:lang w:eastAsia="ru-RU"/>
              </w:rPr>
              <w:t xml:space="preserve">мейных встреч «Читай компания»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6, 13, 18 сентября.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6.2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Поддержка и реализация молодежных социальных инициатив, направленных на профилактику негативных явлений в молодежной среде,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том числе профилактику жестокого обращения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пожилыми людьми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9416F7" w:rsidP="003648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16F7">
              <w:rPr>
                <w:rFonts w:ascii="Times New Roman" w:eastAsia="Times New Roman" w:hAnsi="Times New Roman"/>
                <w:lang w:eastAsia="ru-RU"/>
              </w:rPr>
              <w:t xml:space="preserve">В рамках государственной программы Магаданской области, утвержденной постановлением Правительства Магаданской области от 30 декабря 2021 г. № 1079-пп «Содействие развитию институтов гражданского общества и реализация государственной национальной политики в Магаданской области» предоставляются субсидии из областного бюджета автономной некоммерческой организацией «Ресурсный центр поддержки общественных инициатив» (далее – Ресурсный центр). Ежегодно на территории Магаданской области проходит конкурс «Инициатива Колымы», в рамках которого социально ориентированным некоммерческим организациям (далее – СОНКО) предоставляются субсидии из областного бюджета в целях реализации социальных проектов. Одним из приоритетных направлений в конкурсе социальных проектов является направление «Поддержка семьи, материнства, отцовства и детства». По итогам конкурса «Инициатива Колымы» в 2024 году победителями стали 3 некоммерческие организации: 1. Автономная некоммерческая организация «Колыма – За Жизнь» реализовала проект «Семейные ценности и Жизнь», в рамках которого были проведены беседы-лекции по теме «Традиционные семейные ценности» со старшеклассниками, учащимися и студентами на территории Магаданской области. Ученики получили необходимые ценностные ориентиры, которые помогут им в будущем создавать семьи. 2. Автономная некоммерческая организация библиотечного дела «В переплёте» </w:t>
            </w:r>
            <w:r w:rsidRPr="009416F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реализовала проект «Родительские сессии», в рамках которого состоялась встреча с психологом в рамках блока «Уроки адекватного </w:t>
            </w:r>
            <w:proofErr w:type="spellStart"/>
            <w:r w:rsidRPr="009416F7">
              <w:rPr>
                <w:rFonts w:ascii="Times New Roman" w:eastAsia="Times New Roman" w:hAnsi="Times New Roman"/>
                <w:lang w:eastAsia="ru-RU"/>
              </w:rPr>
              <w:t>родительства</w:t>
            </w:r>
            <w:proofErr w:type="spellEnd"/>
            <w:r w:rsidRPr="009416F7">
              <w:rPr>
                <w:rFonts w:ascii="Times New Roman" w:eastAsia="Times New Roman" w:hAnsi="Times New Roman"/>
                <w:lang w:eastAsia="ru-RU"/>
              </w:rPr>
              <w:t>», с целью беседы о подростковом возрасте, его особенностях, причинах, основных проблем между родителями и детьми и путях их решения, а также по сохранению семьи в трудной жизненной ситуации. Кроме этого, состоялся просмотр экранизаций и кинофильмов о семье с параллельным обсуждением на «стоп-паузе» вместе с приглашённым психологом в рамках блока «Практические семейные занятия». 3. Магаданская региональная общественная организация по работе с молодежью «Поколение» реализовала проект «</w:t>
            </w:r>
            <w:proofErr w:type="spellStart"/>
            <w:r w:rsidRPr="009416F7">
              <w:rPr>
                <w:rFonts w:ascii="Times New Roman" w:eastAsia="Times New Roman" w:hAnsi="Times New Roman"/>
                <w:lang w:eastAsia="ru-RU"/>
              </w:rPr>
              <w:t>МАГАДАНиЯ</w:t>
            </w:r>
            <w:proofErr w:type="spellEnd"/>
            <w:r w:rsidRPr="009416F7">
              <w:rPr>
                <w:rFonts w:ascii="Times New Roman" w:eastAsia="Times New Roman" w:hAnsi="Times New Roman"/>
                <w:lang w:eastAsia="ru-RU"/>
              </w:rPr>
              <w:t xml:space="preserve">», с целью укрепления взаимоотношения родителей с детьми и развития совместного семейного творчества. Магаданская областная общественная организация многодетных родителей провела 4 мероприятия, направленных на укрепление традиционных духовно-нравственных ценностей, а также на сохранение устойчивости семьи к трудным жизненным ситуациям с общим охватом более 250 человек. Магаданская областная общественная организация родителей детей инвалидов «Особое детство» успешно провела 10 мероприятий, направленных на развитие коммуникативных навыков у детей и взрослых, их социализацию, сохранению кровной семьи для ребенка, а также на улучшение ментального и физического здоровья детей с инвалидностью с общим охватом 500 человек. С 2024 года Ресурсный центр стал единым оператором региональных мер поддержки для некоммерческих организаций Магаданской области. Все действующие меры поддержки были переданы в Ресурсный центр, что позволило оптимизировать и упростить процесс их предоставления СОНКО. Помимо основного конкурса «Инициатива Колымы», Ресурсный центр оказывает следующие меры поддержки СОНКО Магаданской области: 1. Гранты СОНКО для обеспечения или возмещения расходов на проведение разовых социально значимых мероприятий; 2. Гранты СОНКО для обеспечения или возмещения расходов, связанных с осуществлением их уставной деятельности; 3. Гранты СОНКО для обеспечения или возмещения расходов на участие работников и добровольцев в мероприятиях на территории Магаданской области и за ее пределами, направленных на развитие институтов гражданского общества и реализацию государственной национальной политики». В рамках мероприятий по информационному освещению деятельности СОНКО ежемесячно размещалась информация о профильных организациях на портале некоммерческих организаций Магаданской области «Инициатива Колымы», в социальных сетях и региональных </w:t>
            </w:r>
            <w:r w:rsidRPr="009416F7">
              <w:rPr>
                <w:rFonts w:ascii="Times New Roman" w:eastAsia="Times New Roman" w:hAnsi="Times New Roman"/>
                <w:lang w:eastAsia="ru-RU"/>
              </w:rPr>
              <w:lastRenderedPageBreak/>
              <w:t>средствах массовой информации. Важнейшей профилактической мерой против проявлений экстремизма является проведение национально-культурными объединениями Магаданской области национальных праздников, участниками которых являются представители других землячеств и диаспор и жители Магаданской области. Данные мероприятия направлены на сохранение толерантных отношений, народных традиций и профилактику экстремизма на национальной и религиозной почве. Представители всех национально-культурных объединений Магаданской области являются членами областного общественного совета по национально-культурным вопросам этнических общностей и групп, в рамках которого рассматриваются проблемные и актуальные вопросы реализации государственной национальной политики в Магаданской области. Представители основных религиозных конфессий являются членами комиссии по вопросам религиозных объединений Магаданской области.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6.3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Проведение экскурсий</w:t>
            </w:r>
            <w:r w:rsidR="00F47AC1" w:rsidRPr="00674A9A">
              <w:rPr>
                <w:rFonts w:ascii="Times New Roman" w:eastAsia="Times New Roman" w:hAnsi="Times New Roman"/>
                <w:lang w:eastAsia="ru-RU"/>
              </w:rPr>
              <w:t xml:space="preserve"> для детей в музеях,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подразделения</w:t>
            </w:r>
            <w:r w:rsidR="00F47AC1" w:rsidRPr="00674A9A">
              <w:rPr>
                <w:rFonts w:ascii="Times New Roman" w:eastAsia="Times New Roman" w:hAnsi="Times New Roman"/>
                <w:lang w:eastAsia="ru-RU"/>
              </w:rPr>
              <w:t>х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МВД,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Росгвардии</w:t>
            </w:r>
            <w:proofErr w:type="spellEnd"/>
            <w:r w:rsidR="00F47AC1" w:rsidRPr="00674A9A">
              <w:rPr>
                <w:rFonts w:ascii="Times New Roman" w:eastAsia="Times New Roman" w:hAnsi="Times New Roman"/>
                <w:lang w:eastAsia="ru-RU"/>
              </w:rPr>
              <w:t>,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МЧС</w:t>
            </w:r>
            <w:r w:rsidR="00F47AC1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F47AC1" w:rsidRPr="00674A9A">
              <w:rPr>
                <w:rFonts w:ascii="Times New Roman" w:eastAsia="Times New Roman" w:hAnsi="Times New Roman"/>
                <w:lang w:eastAsia="ru-RU"/>
              </w:rPr>
              <w:t xml:space="preserve">и пожарно-спасательных организациях Магаданской области,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доведение информации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 особенностях прохождения службы</w:t>
            </w:r>
            <w:r w:rsidR="00F47AC1" w:rsidRPr="00674A9A">
              <w:rPr>
                <w:rFonts w:ascii="Times New Roman" w:eastAsia="Times New Roman" w:hAnsi="Times New Roman"/>
                <w:lang w:eastAsia="ru-RU"/>
              </w:rPr>
              <w:t xml:space="preserve">, возможности поступления в ведомственные учебные заведения и специфики работы подразделений,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демонстрацией специальных средств и техники, находящихся на вооружении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4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 ежегодно</w:t>
            </w:r>
          </w:p>
        </w:tc>
        <w:tc>
          <w:tcPr>
            <w:tcW w:w="8505" w:type="dxa"/>
            <w:vAlign w:val="center"/>
          </w:tcPr>
          <w:p w:rsidR="00D24FB7" w:rsidRPr="00674A9A" w:rsidRDefault="00D24FB7" w:rsidP="004A14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</w:t>
            </w:r>
            <w:r w:rsidR="004A14AB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начала 2024 года проведено 79 экскурсий в подразделениях Главного управления и пожарно-спасательных частях с охватом 1237 для различных категорий граждан, в том числе детей.</w:t>
            </w:r>
          </w:p>
          <w:p w:rsidR="00D24FB7" w:rsidRPr="00674A9A" w:rsidRDefault="00D24FB7" w:rsidP="004A14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4294B" w:rsidRPr="00674A9A" w:rsidRDefault="0044294B" w:rsidP="008F1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6.4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выставочных и творческих проектов, культурно-образовательных программ, ориентированных на сохранение и поддержку традиционных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российских духовно-нравственных и семейных ценностей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 квартал 2024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 xml:space="preserve"> −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8505" w:type="dxa"/>
            <w:vAlign w:val="center"/>
          </w:tcPr>
          <w:p w:rsidR="00C310ED" w:rsidRPr="00674A9A" w:rsidRDefault="004A14AB" w:rsidP="00C3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Исполнено. </w:t>
            </w:r>
            <w:r w:rsidR="00C310ED" w:rsidRPr="00674A9A">
              <w:rPr>
                <w:rFonts w:ascii="Times New Roman" w:eastAsia="Times New Roman" w:hAnsi="Times New Roman"/>
                <w:lang w:eastAsia="ru-RU"/>
              </w:rPr>
              <w:t>Министерством культуры и туризма Магаданской области на постоянной основе ведется работа, направленная на сохранение и поддержку традиционных российских духовно-нравственных и семейных ценностей.</w:t>
            </w:r>
          </w:p>
          <w:p w:rsidR="00B71995" w:rsidRPr="00674A9A" w:rsidRDefault="00C9360D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Во 2 квартале 2024 года </w:t>
            </w:r>
            <w:r w:rsidR="00EC5661" w:rsidRPr="00674A9A">
              <w:rPr>
                <w:rFonts w:ascii="Times New Roman" w:eastAsia="Times New Roman" w:hAnsi="Times New Roman"/>
                <w:lang w:eastAsia="ru-RU"/>
              </w:rPr>
              <w:t>на базе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Центр</w:t>
            </w:r>
            <w:r w:rsidR="00EC5661" w:rsidRPr="00674A9A">
              <w:rPr>
                <w:rFonts w:ascii="Times New Roman" w:eastAsia="Times New Roman" w:hAnsi="Times New Roman"/>
                <w:lang w:eastAsia="ru-RU"/>
              </w:rPr>
              <w:t>а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народных художествен</w:t>
            </w:r>
            <w:r w:rsidR="00B71995" w:rsidRPr="00674A9A">
              <w:rPr>
                <w:rFonts w:ascii="Times New Roman" w:eastAsia="Times New Roman" w:hAnsi="Times New Roman"/>
                <w:lang w:eastAsia="ru-RU"/>
              </w:rPr>
              <w:t>ных промыслов и ремесел работали следующие выставки:</w:t>
            </w:r>
          </w:p>
          <w:p w:rsidR="00FE2261" w:rsidRPr="00674A9A" w:rsidRDefault="00B71995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региональная выставка декоративно-прикладного творчества «В гостях у сказки». В выставке приняли участие юные и взрослые мастера по декоративно-прикладному творчеству из г. Магадана и муниципальных ок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ругов, всего 128 человек в том числе 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>69 детей.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Выставку посетило 254 человека;</w:t>
            </w:r>
          </w:p>
          <w:p w:rsidR="00B71995" w:rsidRPr="00674A9A" w:rsidRDefault="00B71995" w:rsidP="00B719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региональная выставка декоративно-прикладного творчества «Светлое Христово Воскресение». В выставке приняли участие 221 человек, в том числе 140 детей. Посетили выставку 517 человек. </w:t>
            </w:r>
          </w:p>
          <w:p w:rsidR="00FE2261" w:rsidRPr="00674A9A" w:rsidRDefault="00FE2261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Отделе казачьей культуры состоялась концертно-развлекательная программа «Вечер духовных песнопений». В мероприятии приняли участие 31 человек. </w:t>
            </w:r>
          </w:p>
          <w:p w:rsidR="00FE2261" w:rsidRPr="00674A9A" w:rsidRDefault="00B71995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отчетном периоде проведен 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>Региональный этап Всероссийской выставки-конкурса «Образ семьи в произведениях молодых художников», по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священный Году семьи в России, в котором п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>риняли участие 15 обучающихся из г. Магадана и Хасынского муниципального округа. Для участия в федеральном этапе (финале) направлены 4 работы победителей регионального этапа.</w:t>
            </w:r>
          </w:p>
          <w:p w:rsidR="00FE2261" w:rsidRPr="00674A9A" w:rsidRDefault="00B71995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рамках Года семьи, состоялся дистанционный р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>егиональный этап Все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российского хорового фестиваля, в котором приняли 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участие 4 коллектива, 76 участников из г. Магадана, </w:t>
            </w:r>
            <w:proofErr w:type="spellStart"/>
            <w:r w:rsidR="00FE2261" w:rsidRPr="00674A9A">
              <w:rPr>
                <w:rFonts w:ascii="Times New Roman" w:eastAsia="Times New Roman" w:hAnsi="Times New Roman"/>
                <w:lang w:eastAsia="ru-RU"/>
              </w:rPr>
              <w:t>Омсукчанского</w:t>
            </w:r>
            <w:proofErr w:type="spellEnd"/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и Ягоднинского муниципальных округов.</w:t>
            </w:r>
          </w:p>
          <w:p w:rsidR="00FE2261" w:rsidRPr="00674A9A" w:rsidRDefault="0015314B" w:rsidP="00FE22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Во 2 квартале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т.г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 н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а сцене Магаданского государственного музыкального драматического театра состоялся заключительный концерт II этапа Всероссийского фестиваля народного творчества «Салют Победы», посвященный 80-летию Победы 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ВОВ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. Всего в фестивале приняли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участие 390 человек, в том числе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103 ребенка. Посетили мероприятие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около 400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гостей и жителей г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.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Магадана.</w:t>
            </w:r>
          </w:p>
          <w:p w:rsidR="0044294B" w:rsidRPr="00674A9A" w:rsidRDefault="004D310D" w:rsidP="004D31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Также, в отчетном периоде проведена р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>егиональная выставка-ярмарка декоративно-прикладного творчества коренных малочисленных народов Севера и мастеров народных промыслов «</w:t>
            </w:r>
            <w:proofErr w:type="spellStart"/>
            <w:r w:rsidR="00FE2261" w:rsidRPr="00674A9A">
              <w:rPr>
                <w:rFonts w:ascii="Times New Roman" w:eastAsia="Times New Roman" w:hAnsi="Times New Roman"/>
                <w:lang w:eastAsia="ru-RU"/>
              </w:rPr>
              <w:t>Нёлтэн</w:t>
            </w:r>
            <w:proofErr w:type="spellEnd"/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». В выставке приняли участие 10 мастеров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из</w:t>
            </w:r>
            <w:r w:rsidR="00FE2261" w:rsidRPr="00674A9A">
              <w:rPr>
                <w:rFonts w:ascii="Times New Roman" w:eastAsia="Times New Roman" w:hAnsi="Times New Roman"/>
                <w:lang w:eastAsia="ru-RU"/>
              </w:rPr>
              <w:t xml:space="preserve"> Северо-Эвенского муниципального округа и г. Магадана. Посетили выставку 600 человек.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6.5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Реализация мер, направленных на кадровое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методическое обеспечение детских школ искусств (в том числе духовых отделений),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выявление и распространение лучших педагогических практик обучения в детских школах искусств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 квартал 2025 года</w:t>
            </w:r>
          </w:p>
          <w:p w:rsidR="0044294B" w:rsidRPr="00674A9A" w:rsidRDefault="00B93F76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− </w:t>
            </w:r>
            <w:r w:rsidR="0044294B" w:rsidRPr="00674A9A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9416F7" w:rsidP="00A410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Исполнено. </w:t>
            </w:r>
            <w:r w:rsidR="00B01DC8" w:rsidRPr="00674A9A">
              <w:rPr>
                <w:rFonts w:ascii="Times New Roman" w:eastAsia="Times New Roman" w:hAnsi="Times New Roman"/>
                <w:lang w:eastAsia="ru-RU"/>
              </w:rPr>
              <w:t>Н</w:t>
            </w:r>
            <w:r w:rsidR="004A14AB" w:rsidRPr="00674A9A">
              <w:rPr>
                <w:rFonts w:ascii="Times New Roman" w:eastAsia="Times New Roman" w:hAnsi="Times New Roman"/>
                <w:lang w:eastAsia="ru-RU"/>
              </w:rPr>
              <w:t>а территории М</w:t>
            </w:r>
            <w:r w:rsidR="003F43E5" w:rsidRPr="00674A9A">
              <w:rPr>
                <w:rFonts w:ascii="Times New Roman" w:eastAsia="Times New Roman" w:hAnsi="Times New Roman"/>
                <w:lang w:eastAsia="ru-RU"/>
              </w:rPr>
              <w:t>агаданской области п</w:t>
            </w:r>
            <w:r w:rsidR="00A4108C" w:rsidRPr="00674A9A">
              <w:rPr>
                <w:rFonts w:ascii="Times New Roman" w:eastAsia="Times New Roman" w:hAnsi="Times New Roman"/>
                <w:lang w:eastAsia="ru-RU"/>
              </w:rPr>
              <w:t xml:space="preserve">рофессиональное образование в сфере культуры и искусства реализуется на базе ГАПОУ «Магаданский колледж искусств». В 2023/24 учебном году в Магаданском колледже искусств обучается 227 студентов по 10 специальностям. </w:t>
            </w:r>
          </w:p>
          <w:p w:rsidR="00064A75" w:rsidRPr="00674A9A" w:rsidRDefault="00064A75" w:rsidP="00A410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Всего за 2021-2023 годы Колледж подготовил 133 специалиста среднего звена в сфере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культуры и искусства. 79% (106 человек) выпускников трудоустроены по специальностям в учреждениях культуры в городе Магадане и Магаданской области: Магаданская областная универсальная научная библиотека им. А. С. Пушкина, Магаданская областная юношеская библиотека, Централизованная библиотечная система г. Магадана, Магаданский государственный музыкальный и драматический театр, Магаданская областная филармония, Детская музыкальная школа г. Магадана, Детская школа искусств им. В.А.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Барляева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учреждения культуры клубного типа и дополнительного образования Хасынского, Тенькинского, Сусуманского,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Ягоднинкого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Северо-Эвенского,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Ольского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Среднеканского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Омчукчанского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городских округов. 7% (10 чел.) продолжили обучение в профильных высших учебных заведениях: Московский государственный институт культуры, Хабаровский государственный институт культуры, Дальневосточный государственный институт Искусств.</w:t>
            </w:r>
          </w:p>
          <w:p w:rsidR="00064A75" w:rsidRPr="00674A9A" w:rsidRDefault="00E52C87" w:rsidP="00A410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Ежегодно, руководство Колледжа привлекает молодых специалистов как основных работников, так и по внешнему совмещению, сотрудники проходят курсы повышения квалификации в очном и дистанционном формате, в том числе рамках проекта «Творческие люди» национального проекта «Культура».</w:t>
            </w:r>
          </w:p>
          <w:p w:rsidR="006E0CCC" w:rsidRPr="00674A9A" w:rsidRDefault="00C61CD1" w:rsidP="00C6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сегодняшний день колледж осуществляет подготовку специалистов, которые впоследствии возвращаются и работают в муниципальных округах региона в области искусства и культуры, а также приобретают новые профессиональные компетенции в творческих ВУЗах на территории Российской Федерации.</w:t>
            </w:r>
          </w:p>
          <w:p w:rsidR="006E0CCC" w:rsidRPr="00674A9A" w:rsidRDefault="006E0CCC" w:rsidP="006E0C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Программа абонемента «Первые шаги в мир музея» для дошкольников. Проведены 6 экскурсий, 92 экскурсанта</w:t>
            </w:r>
          </w:p>
          <w:p w:rsidR="006E0CCC" w:rsidRPr="00674A9A" w:rsidRDefault="006E0CCC" w:rsidP="006E0C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Программа абонемента «Знай и люби свой край» для учащихся начальных классов</w:t>
            </w:r>
          </w:p>
          <w:p w:rsidR="006E0CCC" w:rsidRPr="00674A9A" w:rsidRDefault="006E0CCC" w:rsidP="006E0C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Проведены 9 экскурсий, 188 экскурсантов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6.6</w:t>
            </w:r>
          </w:p>
        </w:tc>
        <w:tc>
          <w:tcPr>
            <w:tcW w:w="3397" w:type="dxa"/>
            <w:vAlign w:val="center"/>
          </w:tcPr>
          <w:p w:rsidR="00B93F76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детскими школами искусств мероприятий, направленных на формирование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 родителей (законных представителей) несовершеннолетних понимания значимости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для личностного развития ребенка обучения 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детской школе искусств по дополнительным предпрофессиональным программам в области искусств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 квартал 2025 года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>−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ежегодно</w:t>
            </w:r>
          </w:p>
        </w:tc>
        <w:tc>
          <w:tcPr>
            <w:tcW w:w="8505" w:type="dxa"/>
            <w:vAlign w:val="center"/>
          </w:tcPr>
          <w:p w:rsidR="0044294B" w:rsidRPr="00674A9A" w:rsidRDefault="003F43E5" w:rsidP="003F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Не наступил срок исполнения.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II. Развитие кадрового потенциала системы обеспечения безопасности детей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педагогических работников, ответственных за воспитание обучающихся, профилактику безнадзорности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правонарушений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D007AE" w:rsidRPr="00674A9A" w:rsidRDefault="004A14AB" w:rsidP="00D007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</w:t>
            </w:r>
            <w:r w:rsidR="00D007AE" w:rsidRPr="00674A9A">
              <w:rPr>
                <w:rFonts w:ascii="Times New Roman" w:eastAsia="Times New Roman" w:hAnsi="Times New Roman"/>
                <w:lang w:eastAsia="ru-RU"/>
              </w:rPr>
              <w:t>а базе МОГАУ ДПО «ИРОиПКПК» разработаны и реализованы дополнительные профессиональные программы повышения квалификации:</w:t>
            </w:r>
          </w:p>
          <w:p w:rsidR="00E760B8" w:rsidRPr="00674A9A" w:rsidRDefault="00E760B8" w:rsidP="00D007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Буллинг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школе: профилактика и технологии преодоления» (13-29 мая), 36 часов, обучено 26 педагогов;</w:t>
            </w:r>
          </w:p>
          <w:p w:rsidR="0049126D" w:rsidRPr="00674A9A" w:rsidRDefault="0049126D" w:rsidP="00D007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«Современные подходы к оздоровительной работе с детьми в летний период» (11-25 марта), 72 часа, обучено 40 педагогов;</w:t>
            </w:r>
          </w:p>
          <w:p w:rsidR="0049126D" w:rsidRPr="00674A9A" w:rsidRDefault="00E760B8" w:rsidP="004912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«Взаимодействие семьи и школы в вопросах воспитания» (18 марта – 05 апреля)</w:t>
            </w:r>
            <w:r w:rsidR="0049126D" w:rsidRPr="00674A9A">
              <w:rPr>
                <w:rFonts w:ascii="Times New Roman" w:eastAsia="Times New Roman" w:hAnsi="Times New Roman"/>
                <w:lang w:eastAsia="ru-RU"/>
              </w:rPr>
              <w:t>, 48 часов, обучено 9 педагогов;</w:t>
            </w:r>
          </w:p>
          <w:p w:rsidR="0049126D" w:rsidRPr="00674A9A" w:rsidRDefault="0049126D" w:rsidP="004912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обучение педагогов ДОО по программе повышения квалификации «Направления и формы организации взаимодействия работы с родителями в работе педагогов ДОУ», (27 марта – 10 апреля), обучено 25 педагогов.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Повышение квалификации сотрудников УФСИН России по Магаданской области, УМВД России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 Магаданской области, специалистов муниципальных комиссий по делам несовершеннолетних и защите их прав, ответственных за профилактику безнадзорности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 правонарушений несовершеннолетних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266AB3" w:rsidRPr="00674A9A" w:rsidRDefault="00CF7E22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На базе Магаданского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областного автономного учреждения до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полнительного профессионального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образования «Институт повышения квалификации педагогических кадров»,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организован и проведен круглый стол, на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тему: «Профилактика терроризма и экстрем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изма среди детей и подростков».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период с 11 по 19 марта 2024 год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 в Дальневосточном юридическом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институте МВД России имени И.Ф. Ши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лова обучение по дополнительной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профессиональной программе повыше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ния квалификации «Инспекторский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состав подразделений по делам несовершенн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олетних территориальных органов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МВД Росс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ии» прошел 1 сотрудник полиции.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период с 11 по 15 ноября 2024 года 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Краснодарском университете МВД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России запланировано обучение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1 сотрудника по дополнительной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профессиональной программе повышения к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валификации «Руководящий состав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 сотрудники подразделений по делам несовершеннолетних и по</w:t>
            </w:r>
          </w:p>
          <w:p w:rsidR="00900CDF" w:rsidRPr="00674A9A" w:rsidRDefault="00266AB3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противодействию экстремизму территориаль</w:t>
            </w:r>
            <w:r w:rsidR="00CF7E22" w:rsidRPr="00674A9A">
              <w:rPr>
                <w:rFonts w:ascii="Times New Roman" w:eastAsia="Times New Roman" w:hAnsi="Times New Roman"/>
                <w:lang w:eastAsia="ru-RU"/>
              </w:rPr>
              <w:t xml:space="preserve">ных органов МВД России по теме: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«Предупреждение вооруженных нападений н</w:t>
            </w:r>
            <w:r w:rsidR="00CF7E22" w:rsidRPr="00674A9A">
              <w:rPr>
                <w:rFonts w:ascii="Times New Roman" w:eastAsia="Times New Roman" w:hAnsi="Times New Roman"/>
                <w:lang w:eastAsia="ru-RU"/>
              </w:rPr>
              <w:t>а образовательные организации».</w:t>
            </w:r>
          </w:p>
          <w:p w:rsidR="00891D9B" w:rsidRPr="00674A9A" w:rsidRDefault="00CF7E22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</w:t>
            </w:r>
            <w:r w:rsidR="00D16584" w:rsidRPr="00674A9A">
              <w:rPr>
                <w:rFonts w:ascii="Times New Roman" w:eastAsia="Times New Roman" w:hAnsi="Times New Roman"/>
                <w:lang w:eastAsia="ru-RU"/>
              </w:rPr>
              <w:t xml:space="preserve"> территории региона </w:t>
            </w:r>
            <w:r w:rsidR="007E61C2" w:rsidRPr="00674A9A">
              <w:rPr>
                <w:rFonts w:ascii="Times New Roman" w:eastAsia="Times New Roman" w:hAnsi="Times New Roman"/>
                <w:lang w:eastAsia="ru-RU"/>
              </w:rPr>
              <w:t>проведен</w:t>
            </w:r>
            <w:r w:rsidR="00891D9B" w:rsidRPr="00674A9A">
              <w:rPr>
                <w:rFonts w:ascii="Times New Roman" w:eastAsia="Times New Roman" w:hAnsi="Times New Roman"/>
                <w:lang w:eastAsia="ru-RU"/>
              </w:rPr>
              <w:t>о заседание</w:t>
            </w:r>
            <w:r w:rsidR="00D16584" w:rsidRPr="00674A9A">
              <w:rPr>
                <w:rFonts w:ascii="Times New Roman" w:eastAsia="Times New Roman" w:hAnsi="Times New Roman"/>
                <w:lang w:eastAsia="ru-RU"/>
              </w:rPr>
              <w:t xml:space="preserve"> Коор</w:t>
            </w:r>
            <w:r w:rsidR="00891D9B" w:rsidRPr="00674A9A">
              <w:rPr>
                <w:rFonts w:ascii="Times New Roman" w:eastAsia="Times New Roman" w:hAnsi="Times New Roman"/>
                <w:lang w:eastAsia="ru-RU"/>
              </w:rPr>
              <w:t>динационного</w:t>
            </w:r>
            <w:r w:rsidR="00D16584" w:rsidRPr="00674A9A">
              <w:rPr>
                <w:rFonts w:ascii="Times New Roman" w:eastAsia="Times New Roman" w:hAnsi="Times New Roman"/>
                <w:lang w:eastAsia="ru-RU"/>
              </w:rPr>
              <w:t xml:space="preserve"> совет</w:t>
            </w:r>
            <w:r w:rsidR="00891D9B" w:rsidRPr="00674A9A">
              <w:rPr>
                <w:rFonts w:ascii="Times New Roman" w:eastAsia="Times New Roman" w:hAnsi="Times New Roman"/>
                <w:lang w:eastAsia="ru-RU"/>
              </w:rPr>
              <w:t>а</w:t>
            </w:r>
            <w:r w:rsidR="00D16584" w:rsidRPr="00674A9A">
              <w:rPr>
                <w:rFonts w:ascii="Times New Roman" w:eastAsia="Times New Roman" w:hAnsi="Times New Roman"/>
                <w:lang w:eastAsia="ru-RU"/>
              </w:rPr>
              <w:t xml:space="preserve"> уполномоченных по правам ребенка</w:t>
            </w:r>
            <w:r w:rsidR="00891D9B" w:rsidRPr="00674A9A">
              <w:rPr>
                <w:rFonts w:ascii="Times New Roman" w:eastAsia="Times New Roman" w:hAnsi="Times New Roman"/>
                <w:lang w:eastAsia="ru-RU"/>
              </w:rPr>
              <w:t xml:space="preserve"> в Дальневосточном федеральном округе</w:t>
            </w:r>
            <w:r w:rsidR="00D16584" w:rsidRPr="00674A9A">
              <w:rPr>
                <w:rFonts w:ascii="Times New Roman" w:eastAsia="Times New Roman" w:hAnsi="Times New Roman"/>
                <w:lang w:eastAsia="ru-RU"/>
              </w:rPr>
              <w:t xml:space="preserve">. В составе участников от региона – представители органов власти, министерств образования, здравоохранения, </w:t>
            </w:r>
            <w:proofErr w:type="spellStart"/>
            <w:r w:rsidR="00D16584" w:rsidRPr="00674A9A">
              <w:rPr>
                <w:rFonts w:ascii="Times New Roman" w:eastAsia="Times New Roman" w:hAnsi="Times New Roman"/>
                <w:lang w:eastAsia="ru-RU"/>
              </w:rPr>
              <w:t>минтруда</w:t>
            </w:r>
            <w:proofErr w:type="spellEnd"/>
            <w:r w:rsidR="00D16584" w:rsidRPr="00674A9A">
              <w:rPr>
                <w:rFonts w:ascii="Times New Roman" w:eastAsia="Times New Roman" w:hAnsi="Times New Roman"/>
                <w:lang w:eastAsia="ru-RU"/>
              </w:rPr>
              <w:t>, руководители специализированных учреждений для детей.</w:t>
            </w:r>
            <w:r w:rsidR="002D0F01" w:rsidRPr="00674A9A">
              <w:rPr>
                <w:rFonts w:ascii="Times New Roman" w:hAnsi="Times New Roman"/>
              </w:rPr>
              <w:t xml:space="preserve"> В рамках </w:t>
            </w:r>
            <w:r w:rsidR="002D0F01" w:rsidRPr="00674A9A">
              <w:rPr>
                <w:rFonts w:ascii="Times New Roman" w:eastAsia="Times New Roman" w:hAnsi="Times New Roman"/>
                <w:lang w:eastAsia="ru-RU"/>
              </w:rPr>
              <w:t>Координационного совета рассматривались наиболее актуальные вопросы прав и законных интересов несовершеннолетних в сфере здравоохранения, образования, социальной защищенности, культуры, разраб</w:t>
            </w:r>
            <w:r w:rsidR="00507F4A" w:rsidRPr="00674A9A">
              <w:rPr>
                <w:rFonts w:ascii="Times New Roman" w:eastAsia="Times New Roman" w:hAnsi="Times New Roman"/>
                <w:lang w:eastAsia="ru-RU"/>
              </w:rPr>
              <w:t>отаны</w:t>
            </w:r>
            <w:r w:rsidR="002D0F01" w:rsidRPr="00674A9A">
              <w:rPr>
                <w:rFonts w:ascii="Times New Roman" w:eastAsia="Times New Roman" w:hAnsi="Times New Roman"/>
                <w:lang w:eastAsia="ru-RU"/>
              </w:rPr>
              <w:t xml:space="preserve"> единые подходы </w:t>
            </w:r>
            <w:r w:rsidR="00507F4A"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r w:rsidR="002D0F01" w:rsidRPr="00674A9A">
              <w:rPr>
                <w:rFonts w:ascii="Times New Roman" w:eastAsia="Times New Roman" w:hAnsi="Times New Roman"/>
                <w:lang w:eastAsia="ru-RU"/>
              </w:rPr>
              <w:t xml:space="preserve"> решени</w:t>
            </w:r>
            <w:r w:rsidR="00507F4A" w:rsidRPr="00674A9A">
              <w:rPr>
                <w:rFonts w:ascii="Times New Roman" w:eastAsia="Times New Roman" w:hAnsi="Times New Roman"/>
                <w:lang w:eastAsia="ru-RU"/>
              </w:rPr>
              <w:t>и</w:t>
            </w:r>
            <w:r w:rsidR="002D0F01" w:rsidRPr="00674A9A">
              <w:rPr>
                <w:rFonts w:ascii="Times New Roman" w:eastAsia="Times New Roman" w:hAnsi="Times New Roman"/>
                <w:lang w:eastAsia="ru-RU"/>
              </w:rPr>
              <w:t xml:space="preserve"> данных вопросов.</w:t>
            </w:r>
          </w:p>
          <w:p w:rsidR="0044294B" w:rsidRPr="00674A9A" w:rsidRDefault="007B3D81" w:rsidP="003937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2024 год</w:t>
            </w:r>
            <w:r w:rsidR="00D07D05" w:rsidRPr="00674A9A">
              <w:rPr>
                <w:rFonts w:ascii="Times New Roman" w:eastAsia="Times New Roman" w:hAnsi="Times New Roman"/>
                <w:lang w:eastAsia="ru-RU"/>
              </w:rPr>
              <w:t>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все ответственные секретари КДНиЗП (9 человек), а также председатели КДНиЗП (заместители глав по социальным вопросам и главы – 9 человек) прошли обучение по программе «Формирование безопасной среды для детей и молодежи, обеспечение физического и психологического здоровья подрастающего поколения как основы национальной безопасности России с учетом современных вызовов и угроз».</w:t>
            </w:r>
          </w:p>
          <w:p w:rsidR="001F37F1" w:rsidRPr="00674A9A" w:rsidRDefault="00BE6BD3" w:rsidP="001F3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 13</w:t>
            </w:r>
            <w:r w:rsidR="001F37F1" w:rsidRPr="00674A9A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29</w:t>
            </w:r>
            <w:r w:rsidR="001F37F1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мая</w:t>
            </w:r>
            <w:r w:rsidR="001F37F1" w:rsidRPr="00674A9A">
              <w:rPr>
                <w:rFonts w:ascii="Times New Roman" w:eastAsia="Times New Roman" w:hAnsi="Times New Roman"/>
                <w:lang w:eastAsia="ru-RU"/>
              </w:rPr>
              <w:t xml:space="preserve"> 2024 года на базе МОГАУ ДПО «ИРОиПКПК» реализована дополнительная профессиональная программа повышения квалификации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Буллинг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школе: профилактика и технологии преодоления»</w:t>
            </w:r>
            <w:r w:rsidR="001F37F1" w:rsidRPr="00674A9A">
              <w:rPr>
                <w:rFonts w:ascii="Times New Roman" w:eastAsia="Times New Roman" w:hAnsi="Times New Roman"/>
                <w:lang w:eastAsia="ru-RU"/>
              </w:rPr>
              <w:t>, 36 часов, 26 обученных слушателей.</w:t>
            </w:r>
          </w:p>
          <w:p w:rsidR="001F37F1" w:rsidRPr="00674A9A" w:rsidRDefault="001F37F1" w:rsidP="001F3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текущем году пл</w:t>
            </w:r>
            <w:r w:rsidR="00F56CD9" w:rsidRPr="00674A9A">
              <w:rPr>
                <w:rFonts w:ascii="Times New Roman" w:eastAsia="Times New Roman" w:hAnsi="Times New Roman"/>
                <w:lang w:eastAsia="ru-RU"/>
              </w:rPr>
              <w:t>анируется к реализации следующие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F56CD9" w:rsidRPr="00674A9A">
              <w:rPr>
                <w:rFonts w:ascii="Times New Roman" w:eastAsia="Times New Roman" w:hAnsi="Times New Roman"/>
                <w:lang w:eastAsia="ru-RU"/>
              </w:rPr>
              <w:t>ы</w:t>
            </w:r>
            <w:r w:rsidR="00BE6BD3" w:rsidRPr="00674A9A">
              <w:rPr>
                <w:rFonts w:ascii="Times New Roman" w:eastAsia="Times New Roman" w:hAnsi="Times New Roman"/>
                <w:lang w:eastAsia="ru-RU"/>
              </w:rPr>
              <w:t xml:space="preserve"> повышения квалификации:</w:t>
            </w:r>
          </w:p>
          <w:p w:rsidR="001F37F1" w:rsidRPr="00674A9A" w:rsidRDefault="001F37F1" w:rsidP="001F3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 «Организационно-теоретические аспекты профилактики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аддиктивного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поведения подростков в рамках образовательного процесса», 36 часов, (октябрь);</w:t>
            </w:r>
          </w:p>
          <w:p w:rsidR="001F37F1" w:rsidRPr="00674A9A" w:rsidRDefault="001F37F1" w:rsidP="00F75D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 «Деятельность педагогических работников по профилактике распространения идеологии экстремизма в условиях образовательной организации», 36 часов</w:t>
            </w:r>
            <w:r w:rsidR="00F75DB7" w:rsidRPr="00674A9A">
              <w:rPr>
                <w:rFonts w:ascii="Times New Roman" w:eastAsia="Times New Roman" w:hAnsi="Times New Roman"/>
                <w:lang w:eastAsia="ru-RU"/>
              </w:rPr>
              <w:t xml:space="preserve"> (ноябрь).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7.3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семинаров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 повышению квалификации преподавателей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должностных лиц образовательных организаций, ответственных за обучение несовершеннолетних правилам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безопасного поведения на дороге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не менее 2 раз в год</w:t>
            </w:r>
          </w:p>
        </w:tc>
        <w:tc>
          <w:tcPr>
            <w:tcW w:w="8505" w:type="dxa"/>
            <w:vAlign w:val="center"/>
          </w:tcPr>
          <w:p w:rsidR="00CF7E22" w:rsidRPr="00674A9A" w:rsidRDefault="00CF7E22" w:rsidP="00CF7E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Работа по безопасности детского дорожно-транспортного травматизма проводится на основе планов профилактической работы школ по ДДТТ, планов ВР классных руководителей, в соответствии с Законом РФ «О безопасности дорожного движения» от 10.12.1995 г. № 169-ФЗ. С целью реализации мероприятий, направленных на профилактику детского дорожно-транспортного травматизма, образовательными организациями реализуется комплекс мер по следующим направлениям:</w:t>
            </w:r>
          </w:p>
          <w:p w:rsidR="00CF7E22" w:rsidRPr="00674A9A" w:rsidRDefault="00CF7E22" w:rsidP="00CF7E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 профилактическая работа с обучающимися (месячник по безопасности дорожного движения, адаптивные занятия для первоклассников, акции, занятия, конкуры,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познавательно-игровые программы, экскурсии, спортивные эстафеты, классные часы);</w:t>
            </w:r>
          </w:p>
          <w:p w:rsidR="00CF7E22" w:rsidRPr="00674A9A" w:rsidRDefault="00CF7E22" w:rsidP="00CF7E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работа с педагогическим коллективом (ознакомление с нормативной и методической документацией, совещания, участие в конкурсных мероприятиях по разработке авторских программ и др.);</w:t>
            </w:r>
          </w:p>
          <w:p w:rsidR="00CF7E22" w:rsidRPr="00674A9A" w:rsidRDefault="00CF7E22" w:rsidP="00CF7E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- профилактическая работа с родителями (разработка и изготовление схем безопасных маршрутов, общешкольные родительские собрания).</w:t>
            </w:r>
          </w:p>
          <w:p w:rsidR="0044294B" w:rsidRPr="00674A9A" w:rsidRDefault="00CF7E22" w:rsidP="00224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Координатором работы по БДД в регионе является Центр безопасности дорожного движения, созданный на базе «Детско-юношеского центра «Юность». Эффективность проводимых мероприятий по БДД ежегодно обсуждается на итоговом семинаре «Организация работы по предупреждению детского дорожно-транспортного травматизма и деятельность отрядов ЮИД в образовательных организациях Магаданской области». В целях профилактики дорожно-транспортных происшествий с участием детей и подростков, формирования у них навыков безопасного участия в дорожном движении в школах увеличено количество отрядов юных инспекторов дорожного движения – 25 отрядов.</w:t>
            </w:r>
            <w:r w:rsidRPr="00674A9A">
              <w:rPr>
                <w:rFonts w:ascii="Times New Roman" w:hAnsi="Times New Roman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Составлен план по проведению профилактических уроков для отработки теоретических и практических навыков по ПДД, реализуемый еженедельно специалистами Центра безопасности дорожного движения с учетом возможностей комплекса «Лаборатория безопасности».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525144" w:rsidRPr="00674A9A" w:rsidRDefault="00525144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7.4</w:t>
            </w:r>
          </w:p>
        </w:tc>
        <w:tc>
          <w:tcPr>
            <w:tcW w:w="3397" w:type="dxa"/>
            <w:vAlign w:val="center"/>
          </w:tcPr>
          <w:p w:rsidR="00525144" w:rsidRPr="00674A9A" w:rsidRDefault="00B87972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Организация проведения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t xml:space="preserve"> инструкторско-</w:t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t xml:space="preserve">методических занятий по повышению квалификации должностных лиц, назначенных установленным порядком ответственными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t xml:space="preserve">за проведение антитеррористических мероприятий на объектах образовательных организаций Магаданской области различной ведомственной принадлежности, по организации и проведению </w:t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объектовых тренировок, в целях подготовки персонала организаций и обучающихся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t xml:space="preserve">к действиям в случае угрозы совершения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t xml:space="preserve">или совершения террористического акта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525144" w:rsidRPr="00674A9A">
              <w:rPr>
                <w:rFonts w:ascii="Times New Roman" w:eastAsia="Times New Roman" w:hAnsi="Times New Roman"/>
                <w:lang w:eastAsia="ru-RU"/>
              </w:rPr>
              <w:t>на объектах</w:t>
            </w:r>
          </w:p>
        </w:tc>
        <w:tc>
          <w:tcPr>
            <w:tcW w:w="2268" w:type="dxa"/>
            <w:vAlign w:val="center"/>
          </w:tcPr>
          <w:p w:rsidR="00525144" w:rsidRPr="00674A9A" w:rsidRDefault="00525144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1 квартал 2025 года</w:t>
            </w:r>
          </w:p>
          <w:p w:rsidR="00525144" w:rsidRPr="00674A9A" w:rsidRDefault="00525144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далее – не менее 1 раза в 2 года</w:t>
            </w:r>
          </w:p>
        </w:tc>
        <w:tc>
          <w:tcPr>
            <w:tcW w:w="8505" w:type="dxa"/>
            <w:vAlign w:val="center"/>
          </w:tcPr>
          <w:p w:rsidR="00525144" w:rsidRPr="00674A9A" w:rsidRDefault="00224177" w:rsidP="002241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Не наступил срок исполнения.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B87972" w:rsidRPr="00674A9A" w:rsidRDefault="001B02B3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7.4.1</w:t>
            </w:r>
          </w:p>
        </w:tc>
        <w:tc>
          <w:tcPr>
            <w:tcW w:w="3397" w:type="dxa"/>
            <w:vAlign w:val="center"/>
          </w:tcPr>
          <w:p w:rsidR="00B87972" w:rsidRPr="00674A9A" w:rsidRDefault="00B93F76" w:rsidP="00B93F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Проведение инструкторско-</w:t>
            </w:r>
            <w:r w:rsidR="00B87972" w:rsidRPr="00674A9A">
              <w:rPr>
                <w:rFonts w:ascii="Times New Roman" w:eastAsia="Times New Roman" w:hAnsi="Times New Roman"/>
                <w:lang w:eastAsia="ru-RU"/>
              </w:rPr>
              <w:t xml:space="preserve">методических занятий по повышению квалификации должностных лиц, назначенных установленным порядком ответственными за проведение антитеррористических мероприятий на объектах образовательных организаций Магаданской области различной ведомственной принадлежности, по организации и проведению объектовых тренировок, в целях подготовки персонала организаций и обучающихся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B87972" w:rsidRPr="00674A9A">
              <w:rPr>
                <w:rFonts w:ascii="Times New Roman" w:eastAsia="Times New Roman" w:hAnsi="Times New Roman"/>
                <w:lang w:eastAsia="ru-RU"/>
              </w:rPr>
              <w:t xml:space="preserve">к действиям в случае угрозы совершения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="00B87972" w:rsidRPr="00674A9A">
              <w:rPr>
                <w:rFonts w:ascii="Times New Roman" w:eastAsia="Times New Roman" w:hAnsi="Times New Roman"/>
                <w:lang w:eastAsia="ru-RU"/>
              </w:rPr>
              <w:t>или совершения террористического акта на объектах</w:t>
            </w:r>
          </w:p>
        </w:tc>
        <w:tc>
          <w:tcPr>
            <w:tcW w:w="2268" w:type="dxa"/>
            <w:vAlign w:val="center"/>
          </w:tcPr>
          <w:p w:rsidR="00B87972" w:rsidRPr="00674A9A" w:rsidRDefault="00B87972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1 квартал 2025 года</w:t>
            </w:r>
          </w:p>
          <w:p w:rsidR="00B87972" w:rsidRPr="00674A9A" w:rsidRDefault="00B87972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далее – не менее 1 раза </w:t>
            </w:r>
            <w:r w:rsidR="00B93F76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2 года</w:t>
            </w:r>
          </w:p>
        </w:tc>
        <w:tc>
          <w:tcPr>
            <w:tcW w:w="8505" w:type="dxa"/>
            <w:vAlign w:val="center"/>
          </w:tcPr>
          <w:p w:rsidR="00B87972" w:rsidRPr="00674A9A" w:rsidRDefault="00224177" w:rsidP="002241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Не наступил срок исполнения. </w:t>
            </w:r>
          </w:p>
        </w:tc>
      </w:tr>
      <w:tr w:rsidR="00057957" w:rsidRPr="00674A9A" w:rsidTr="00612CC4">
        <w:trPr>
          <w:jc w:val="center"/>
        </w:trPr>
        <w:tc>
          <w:tcPr>
            <w:tcW w:w="14737" w:type="dxa"/>
            <w:gridSpan w:val="4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III. Информационно-методическое сопровождение системы обеспечения безопасности детей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Проведение разъяснительной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работы с родителями (иными законными представителями) о возможных последствиях неисполнения либо ненадлежащего исполнения обязанностей по содержанию и воспитанию детей</w:t>
            </w:r>
          </w:p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7F674C" w:rsidRPr="00674A9A" w:rsidRDefault="00FC2A35" w:rsidP="009416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территории Магаданской области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организовано и проведено оперативно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профилактическое мероприятие «Защита»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, направленное на пресечение прест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упных посягательств в отношении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детей, в том числе со стороны родителей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и законных представителей, иных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членов их семей, а также принятие мер по з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ащите прав и законных интересов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несов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ершеннолетних.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период проведения мероприятия во 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заимодействии с представителями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органов системы профилактики осуществле</w:t>
            </w:r>
            <w:r w:rsidR="009416F7">
              <w:rPr>
                <w:rFonts w:ascii="Times New Roman" w:eastAsia="Times New Roman" w:hAnsi="Times New Roman"/>
                <w:lang w:eastAsia="ru-RU"/>
              </w:rPr>
              <w:t>ны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416F7">
              <w:rPr>
                <w:rFonts w:ascii="Times New Roman" w:eastAsia="Times New Roman" w:hAnsi="Times New Roman"/>
                <w:lang w:eastAsia="ru-RU"/>
              </w:rPr>
              <w:t xml:space="preserve"> проверки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лиц, имеющих на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иждивении несовершеннолетних </w:t>
            </w:r>
            <w:r w:rsidR="009416F7">
              <w:rPr>
                <w:rFonts w:ascii="Times New Roman" w:eastAsia="Times New Roman" w:hAnsi="Times New Roman"/>
                <w:lang w:eastAsia="ru-RU"/>
              </w:rPr>
              <w:t>детей, в том числе законные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416F7">
              <w:rPr>
                <w:rFonts w:ascii="Times New Roman" w:eastAsia="Times New Roman" w:hAnsi="Times New Roman"/>
                <w:lang w:eastAsia="ru-RU"/>
              </w:rPr>
              <w:t>представители, состоящие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 на профилактиче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ских учетах в субъектах системы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профилактики безнадзорности и правонарушен</w:t>
            </w:r>
            <w:r w:rsidR="009416F7">
              <w:rPr>
                <w:rFonts w:ascii="Times New Roman" w:eastAsia="Times New Roman" w:hAnsi="Times New Roman"/>
                <w:lang w:eastAsia="ru-RU"/>
              </w:rPr>
              <w:t xml:space="preserve">ий. </w:t>
            </w:r>
            <w:proofErr w:type="spellStart"/>
            <w:r w:rsidR="009416F7">
              <w:rPr>
                <w:rFonts w:ascii="Times New Roman" w:eastAsia="Times New Roman" w:hAnsi="Times New Roman"/>
                <w:lang w:eastAsia="ru-RU"/>
              </w:rPr>
              <w:t>ь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 ходе проверок до несовершеннолетних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доводилась информация о детском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телефоне доверия с единым номером (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8-800-200-0122), с разъяснением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возможности консультативно-психологи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ческой помощи при возникновении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лю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бой сложной жизненной ситуации. 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8.2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Повышение информированности родителей (иных законных представителей) о проблемах безопасности детей, в </w:t>
            </w:r>
            <w:r w:rsidR="00613366" w:rsidRPr="00674A9A">
              <w:rPr>
                <w:rFonts w:ascii="Times New Roman" w:eastAsia="Times New Roman" w:hAnsi="Times New Roman"/>
                <w:lang w:eastAsia="ru-RU"/>
              </w:rPr>
              <w:t>информационном пространстве. Повышение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информационной грамотности и культуры безопасного поведения</w:t>
            </w:r>
            <w:r w:rsidR="00613366" w:rsidRPr="00674A9A">
              <w:rPr>
                <w:rFonts w:ascii="Times New Roman" w:eastAsia="Times New Roman" w:hAnsi="Times New Roman"/>
                <w:lang w:eastAsia="ru-RU"/>
              </w:rPr>
              <w:t xml:space="preserve"> несовершеннолетних в сети Интернет</w:t>
            </w:r>
          </w:p>
          <w:p w:rsidR="0044294B" w:rsidRPr="00674A9A" w:rsidRDefault="0044294B" w:rsidP="00B93F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2024-2030 годы</w:t>
            </w:r>
          </w:p>
        </w:tc>
        <w:tc>
          <w:tcPr>
            <w:tcW w:w="8505" w:type="dxa"/>
            <w:vAlign w:val="center"/>
          </w:tcPr>
          <w:p w:rsidR="00266AB3" w:rsidRPr="00674A9A" w:rsidRDefault="00266AB3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Одним из приоритетных направлений оперативно-служебной д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еятельности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УМВД является профилактика экстремистски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х и террористических проявлений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в п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одростковой и молодежной среде.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Так, во взаимодействии с представителями системы профилактики</w:t>
            </w:r>
          </w:p>
          <w:p w:rsidR="00266AB3" w:rsidRPr="00674A9A" w:rsidRDefault="008C66D8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правонарушений (м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инистерство внутренн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ей, информационной и молодежной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полити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ки Магаданской области, м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инис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терство образования Магаданской области, м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инистерство культуры и ту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ризма Магаданской области) УМВД,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осуществляется профилактическая работа в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молодежной среде, в том числе с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лицами, причисляющими себя к неформальным объедин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ениям деструктивной направленности.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Группы, сообщества и объединения дестру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ктивного характера, в том числе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в состав которых входят несовершеннол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етние, на территории региона не установлены.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УМВД налажено взаимодействие с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руководящим составом указанных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объединений, в рамках которого достигнута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договоренность о своевременном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обмене информацией по линии профилактики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экстремизма в молодежной среде.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 xml:space="preserve">На постоянной основе принимаются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меры по оказанию содействия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молодежным объединениям, учреждения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м школьного, среднего и высшего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образования в профилактике экстремистских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проявлений в молодежной среде,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организации правового, военно-патри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отического воспитания учащихся,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формировании толерантного мирово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ззрения в сфере межнациональных отношений. С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отрудника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ми УМВД в ГАУК «Образовательное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творческое объединение культуры» пров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еден семинар по теме: «Элементы </w:t>
            </w:r>
            <w:r w:rsidR="00266AB3" w:rsidRPr="00674A9A">
              <w:rPr>
                <w:rFonts w:ascii="Times New Roman" w:eastAsia="Times New Roman" w:hAnsi="Times New Roman"/>
                <w:lang w:eastAsia="ru-RU"/>
              </w:rPr>
              <w:t>системы противодействия идеологии терроризма в регионе» в рамках курсов</w:t>
            </w:r>
          </w:p>
          <w:p w:rsidR="00266AB3" w:rsidRPr="00674A9A" w:rsidRDefault="00266AB3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повышения квалификации директоров и заведующих учебной частью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учреждений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дополнительного образован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ия в сфере культуры Магаданской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области. Целью лекции являл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ось предупреждение преступлений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террористического характера и экстремистской направленности в мол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одежной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среде, а также усиление бдительности и о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беспечение безопасности жизни и здоровья граждан.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УМВД проведено занятие с 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волонтерами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движения «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Киберпатруль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» на тему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: «Выявление террористического,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экстремистского противоправного контен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та, материалов, направленных на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разжигание национальной розни, воз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 xml:space="preserve">буждения ненависти по признакам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национальност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>и и религии в сети Интернет».</w:t>
            </w:r>
          </w:p>
          <w:p w:rsidR="00F01072" w:rsidRPr="00674A9A" w:rsidRDefault="00F01072" w:rsidP="00266A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целях организации работы по вопросам детской информационной безопасности, на сайтах образовательных организаций регулярно добавляется/обновляется информация, посвященная вопросам безопасности в сети Интернет.</w:t>
            </w:r>
          </w:p>
          <w:p w:rsidR="00F01072" w:rsidRPr="00674A9A" w:rsidRDefault="00F01072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Магаданской области действует региональная программа «Обеспечение информационной безопасности детей, производства информационной продукции для детей и оборота информационной продукции в Магаданской области на 2021 - 2027 годы» (утв. постановлением Правительства Магаданской области</w:t>
            </w:r>
            <w:r w:rsidR="00C84514" w:rsidRPr="00674A9A">
              <w:rPr>
                <w:rFonts w:ascii="Times New Roman" w:eastAsia="Times New Roman" w:hAnsi="Times New Roman"/>
                <w:lang w:eastAsia="ru-RU"/>
              </w:rPr>
              <w:t xml:space="preserve"> от 15.04.2021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№ 287-пп).</w:t>
            </w:r>
          </w:p>
          <w:p w:rsidR="00F01072" w:rsidRPr="00674A9A" w:rsidRDefault="00F01072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При проведении мероприятий в рамках обучения учащихся безопасности в сети Интернет особое внимание обращается на классификацию вредоносных информационных ресурсов: информация, причиняющая вред здоровью и (или) развитию детей, информация, запрещенная для распространения среди детей, информация, ограниченная для распространения среди детей определенных возрастных категорий. </w:t>
            </w:r>
          </w:p>
          <w:p w:rsidR="00F01072" w:rsidRPr="00674A9A" w:rsidRDefault="00F01072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целях контроля исключения доступа обучающихся к Интернет - ресурсам, несовместимым с целями и задачами образования и воспитания обучающихся, в образовательных организациях установлена контент-фильтрация, руководителями органов управления образованием, организаций, подведомственных министерству образования Магаданской области, издаются приказы о проведении проверок функционирования систем контентной фильтрации ресурсов сети Интернет. </w:t>
            </w:r>
          </w:p>
          <w:p w:rsidR="00F01072" w:rsidRPr="00674A9A" w:rsidRDefault="00F01072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Разработаны и утверждены Положения о защите детей от информации, причиняющей вред их здоровью и развитию, Порядок доступа педагогических работников и обучающихся к информационно-телекоммуникационным сетям и базам данных, учебным и методическим материалам, расположенным в сети Интернет.</w:t>
            </w:r>
          </w:p>
          <w:p w:rsidR="00C84514" w:rsidRPr="00674A9A" w:rsidRDefault="00F01072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В образовательных организациях проводятся тематические уроки, беседы,</w:t>
            </w:r>
            <w:r w:rsidR="00C84514" w:rsidRPr="00674A9A">
              <w:rPr>
                <w:rFonts w:ascii="Times New Roman" w:eastAsia="Times New Roman" w:hAnsi="Times New Roman"/>
                <w:lang w:eastAsia="ru-RU"/>
              </w:rPr>
              <w:t xml:space="preserve"> диспуты, родительские собрания. </w:t>
            </w:r>
          </w:p>
          <w:p w:rsidR="006C7FFA" w:rsidRPr="00674A9A" w:rsidRDefault="008C66D8" w:rsidP="00F01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</w:t>
            </w:r>
            <w:r w:rsidR="006C7FFA" w:rsidRPr="00674A9A">
              <w:rPr>
                <w:rFonts w:ascii="Times New Roman" w:eastAsia="Times New Roman" w:hAnsi="Times New Roman"/>
                <w:lang w:eastAsia="ru-RU"/>
              </w:rPr>
              <w:t>общеобразовательных организациях Магаданской области для несовершеннолетних и их родителей (зако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нных представителей) проводятся</w:t>
            </w:r>
            <w:r w:rsidR="006C7FFA" w:rsidRPr="00674A9A">
              <w:rPr>
                <w:rFonts w:ascii="Times New Roman" w:eastAsia="Times New Roman" w:hAnsi="Times New Roman"/>
                <w:lang w:eastAsia="ru-RU"/>
              </w:rPr>
              <w:t xml:space="preserve"> различные мероприятия по безопасному использованию сети «Интернет» в целях предотвращения преступлений, совершаемых с ее использованием, как самими несовершеннолетними, так и в отношении них. Так, во всех школах региона реализуется Всероссийский образовательный проект «Урок цифры», в рамках которого школьники развивают свои цифровые компетенции, в том числе учатся ориентироваться в мире профессий, связанных с компьютерными технологиями и программированием. Материалы уроков являются </w:t>
            </w:r>
            <w:proofErr w:type="spellStart"/>
            <w:r w:rsidR="006C7FFA" w:rsidRPr="00674A9A">
              <w:rPr>
                <w:rFonts w:ascii="Times New Roman" w:eastAsia="Times New Roman" w:hAnsi="Times New Roman"/>
                <w:lang w:eastAsia="ru-RU"/>
              </w:rPr>
              <w:t>практикоориентированными</w:t>
            </w:r>
            <w:proofErr w:type="spellEnd"/>
            <w:r w:rsidR="006C7FFA" w:rsidRPr="00674A9A">
              <w:rPr>
                <w:rFonts w:ascii="Times New Roman" w:eastAsia="Times New Roman" w:hAnsi="Times New Roman"/>
                <w:lang w:eastAsia="ru-RU"/>
              </w:rPr>
              <w:t xml:space="preserve"> и помогают школьникам узнать о многообразии ролей в сфере информационных технологий (ИТ) и информационной безопасности (ИБ). </w:t>
            </w:r>
          </w:p>
          <w:p w:rsidR="006C7FFA" w:rsidRPr="00674A9A" w:rsidRDefault="006C7FFA" w:rsidP="006C7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Занятия на тематических тренажерах проекта проводятся в виде увлекательных онлайн-игр для трех возрастных групп: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нейросети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коммуникации, приватность в цифровом мире. </w:t>
            </w:r>
          </w:p>
          <w:p w:rsidR="006C7FFA" w:rsidRPr="00674A9A" w:rsidRDefault="006C7FFA" w:rsidP="006C7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Ежегодно, один из уроков всероссийской акции «Урок цифры» посвящен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кибербезопасности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. Школьники знакомятся, какие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киберугрозы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есть сейчас, а какие могут появиться в будущем; как сделать цифровое пространство более безопасным. </w:t>
            </w:r>
          </w:p>
          <w:p w:rsidR="006C7FFA" w:rsidRPr="00674A9A" w:rsidRDefault="006C7FFA" w:rsidP="006C7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официальных сайтах образовательных организаций регулярно размещаются и обновляются памятки об информационной грамотности и культуре безопасного поведения в сети Интернет, имеются разделы по организации профилактической работы.</w:t>
            </w:r>
          </w:p>
          <w:p w:rsidR="006410EF" w:rsidRPr="00674A9A" w:rsidRDefault="006C7FFA" w:rsidP="00641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представителями Управления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Роскомнадзора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 Маг</w:t>
            </w:r>
            <w:r w:rsidR="008C66D8" w:rsidRPr="00674A9A">
              <w:rPr>
                <w:rFonts w:ascii="Times New Roman" w:eastAsia="Times New Roman" w:hAnsi="Times New Roman"/>
                <w:lang w:eastAsia="ru-RU"/>
              </w:rPr>
              <w:t>аданской области и ЧАО проводятся мероприятия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по повышению информационной грамотности и культуры безопасного поведения несовершеннолетних в сети Интернет.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8.3</w:t>
            </w:r>
          </w:p>
        </w:tc>
        <w:tc>
          <w:tcPr>
            <w:tcW w:w="3397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Разработка, изготовление и размещение 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средствах массовой информации, на щитах, стендах, электронных табло социальной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рекламы 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>о функционировании всероссийского детского телефона доверия, об организациях, оказывающих помощь в случае насилия</w:t>
            </w:r>
          </w:p>
        </w:tc>
        <w:tc>
          <w:tcPr>
            <w:tcW w:w="2268" w:type="dxa"/>
            <w:vAlign w:val="center"/>
          </w:tcPr>
          <w:p w:rsidR="0044294B" w:rsidRPr="00674A9A" w:rsidRDefault="0044294B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934E9B" w:rsidRPr="00674A9A" w:rsidRDefault="00934E9B" w:rsidP="0093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С целью повышения информированности населения о деятельности детского телефона доверия с единым общероссийским номером 8-800-2000-122 и доступности получения экстренной психологической помощи, в том числе в кризисных ситуациях, специалисты государственного учреждения «Магаданский социальный центр» регулярно размещают рекламно-информационные материалы в социальной сети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ВКонтакте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, посредством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ресурсов информационного агентства magadanmedia.ru, мессенджера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WhatsApp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34E9B" w:rsidRPr="00674A9A" w:rsidRDefault="00934E9B" w:rsidP="0093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Специалисты психологической службы для изготовления листовок, плакатов, баннеров используют образцы рекламно-информационных материалов, разработанных Фондом поддержки детей, находящихся в трудной жизненной ситуации.</w:t>
            </w:r>
          </w:p>
          <w:p w:rsidR="00D714D4" w:rsidRPr="00674A9A" w:rsidRDefault="00934E9B" w:rsidP="00D714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На официальном сайте Минтруда Магаданской области размещены баннеры «Телефон доверия 8-800-2000-122», «Дом без насилия. Экстренное психологическое консультирование».</w:t>
            </w:r>
          </w:p>
        </w:tc>
      </w:tr>
      <w:tr w:rsidR="00057957" w:rsidRPr="00674A9A" w:rsidTr="00701547">
        <w:trPr>
          <w:jc w:val="center"/>
        </w:trPr>
        <w:tc>
          <w:tcPr>
            <w:tcW w:w="567" w:type="dxa"/>
            <w:vAlign w:val="center"/>
          </w:tcPr>
          <w:p w:rsidR="00ED4B1D" w:rsidRPr="00674A9A" w:rsidRDefault="00ED4B1D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8.4</w:t>
            </w:r>
          </w:p>
        </w:tc>
        <w:tc>
          <w:tcPr>
            <w:tcW w:w="3397" w:type="dxa"/>
            <w:vAlign w:val="center"/>
          </w:tcPr>
          <w:p w:rsidR="00ED4B1D" w:rsidRPr="00674A9A" w:rsidRDefault="00ED4B1D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Размещение на постоянной основе материалов федерального пакета социальной рекламы МЧС России, включающий в себя в том числе вопросы безопасности несовершеннолетних</w:t>
            </w:r>
          </w:p>
          <w:p w:rsidR="00ED4B1D" w:rsidRPr="00674A9A" w:rsidRDefault="00ED4B1D" w:rsidP="0061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>(https://di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t xml:space="preserve">sk.yandex.ru/d/av0KjJhtqjo1Dw)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эфирах средств массовой информации, местах массового пребывания людей (учреждения образования, культуры, спортивные объекты, помещения </w:t>
            </w:r>
            <w:r w:rsidR="00612CC4" w:rsidRPr="00674A9A">
              <w:rPr>
                <w:rFonts w:ascii="Times New Roman" w:eastAsia="Times New Roman" w:hAnsi="Times New Roman"/>
                <w:lang w:eastAsia="ru-RU"/>
              </w:rPr>
              <w:br/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для оказания услуг населению, торговые центры, кинотеатры, объекты транспортной инфраструктуры), а также с использованием средств наружной рекламы, социальных сетей, официальных сайтов и других информационных ресурсов информационно-телекоммуникационной сети 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«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Интернет</w:t>
            </w:r>
            <w:r w:rsidR="00F6450C" w:rsidRPr="00674A9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в зависимости от сезонных рисков и в связи с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неблагоприятной оперативной обстановкой с пожарами и последствиями от них.</w:t>
            </w:r>
          </w:p>
        </w:tc>
        <w:tc>
          <w:tcPr>
            <w:tcW w:w="2268" w:type="dxa"/>
            <w:vAlign w:val="center"/>
          </w:tcPr>
          <w:p w:rsidR="00ED4B1D" w:rsidRPr="00674A9A" w:rsidRDefault="00D30B88" w:rsidP="00F64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lastRenderedPageBreak/>
              <w:t>2024-2030 годы</w:t>
            </w:r>
          </w:p>
        </w:tc>
        <w:tc>
          <w:tcPr>
            <w:tcW w:w="8505" w:type="dxa"/>
            <w:vAlign w:val="center"/>
          </w:tcPr>
          <w:p w:rsidR="00E30DE7" w:rsidRPr="00674A9A" w:rsidRDefault="00D714D4" w:rsidP="00E30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Федеральный пакет социальной рекламы МЧС России (ролики, баннеры, плакаты,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инфографика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>) направлен во все муниципальные органы управления образовани</w:t>
            </w:r>
            <w:r w:rsidR="00C4171C" w:rsidRPr="00674A9A">
              <w:rPr>
                <w:rFonts w:ascii="Times New Roman" w:eastAsia="Times New Roman" w:hAnsi="Times New Roman"/>
                <w:lang w:eastAsia="ru-RU"/>
              </w:rPr>
              <w:t>ем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и подведомственные государственные учреждения для использования при публикации на постоянной основе в зависимости от сезонных рисков и в связи с неблагоп</w:t>
            </w:r>
            <w:r w:rsidR="00C4171C" w:rsidRPr="00674A9A">
              <w:rPr>
                <w:rFonts w:ascii="Times New Roman" w:eastAsia="Times New Roman" w:hAnsi="Times New Roman"/>
                <w:lang w:eastAsia="ru-RU"/>
              </w:rPr>
              <w:t xml:space="preserve">риятной оперативной обстановкой, в том числе </w:t>
            </w:r>
            <w:r w:rsidRPr="00674A9A">
              <w:rPr>
                <w:rFonts w:ascii="Times New Roman" w:eastAsia="Times New Roman" w:hAnsi="Times New Roman"/>
                <w:lang w:eastAsia="ru-RU"/>
              </w:rPr>
              <w:t>с пожарами и последствиями от них.</w:t>
            </w:r>
          </w:p>
          <w:p w:rsidR="00D714D4" w:rsidRPr="00674A9A" w:rsidRDefault="00D714D4" w:rsidP="00D714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В региональном телеэфире ТВ Колыма-Плюс осуществляется размещение социальных видеороликов поочередно с периодичностью 2 раза в неделю. Регулярное размещение видеороликов осуществляется в социальных сетях издательского дома «Магаданская правда»: в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телеграм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-канале (один ресурс), </w:t>
            </w:r>
            <w:proofErr w:type="spellStart"/>
            <w:r w:rsidRPr="00674A9A">
              <w:rPr>
                <w:rFonts w:ascii="Times New Roman" w:eastAsia="Times New Roman" w:hAnsi="Times New Roman"/>
                <w:lang w:eastAsia="ru-RU"/>
              </w:rPr>
              <w:t>ВКонтакте</w:t>
            </w:r>
            <w:proofErr w:type="spellEnd"/>
            <w:r w:rsidRPr="00674A9A">
              <w:rPr>
                <w:rFonts w:ascii="Times New Roman" w:eastAsia="Times New Roman" w:hAnsi="Times New Roman"/>
                <w:lang w:eastAsia="ru-RU"/>
              </w:rPr>
              <w:t xml:space="preserve"> (два ресурса), Одноклассниках (два ресурса).</w:t>
            </w:r>
          </w:p>
          <w:p w:rsidR="00D714D4" w:rsidRPr="00674A9A" w:rsidRDefault="00D714D4" w:rsidP="00C41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12CC4" w:rsidRPr="00674A9A" w:rsidRDefault="00612CC4" w:rsidP="00612CC4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612CC4" w:rsidRPr="00674A9A" w:rsidSect="00612CC4">
      <w:headerReference w:type="even" r:id="rId9"/>
      <w:headerReference w:type="default" r:id="rId10"/>
      <w:pgSz w:w="16838" w:h="11906" w:orient="landscape"/>
      <w:pgMar w:top="1134" w:right="127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26" w:rsidRDefault="00157226">
      <w:pPr>
        <w:spacing w:after="0" w:line="240" w:lineRule="auto"/>
      </w:pPr>
      <w:r>
        <w:separator/>
      </w:r>
    </w:p>
  </w:endnote>
  <w:endnote w:type="continuationSeparator" w:id="0">
    <w:p w:rsidR="00157226" w:rsidRDefault="001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26" w:rsidRDefault="00157226">
      <w:pPr>
        <w:spacing w:after="0" w:line="240" w:lineRule="auto"/>
      </w:pPr>
      <w:r>
        <w:separator/>
      </w:r>
    </w:p>
  </w:footnote>
  <w:footnote w:type="continuationSeparator" w:id="0">
    <w:p w:rsidR="00157226" w:rsidRDefault="0015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E0" w:rsidRDefault="007E4BE0" w:rsidP="0017044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4BE0" w:rsidRDefault="007E4B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2013368713"/>
      <w:docPartObj>
        <w:docPartGallery w:val="Page Numbers (Top of Page)"/>
        <w:docPartUnique/>
      </w:docPartObj>
    </w:sdtPr>
    <w:sdtEndPr/>
    <w:sdtContent>
      <w:p w:rsidR="007E4BE0" w:rsidRPr="006E3968" w:rsidRDefault="007E4B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E3968">
          <w:rPr>
            <w:rFonts w:ascii="Times New Roman" w:hAnsi="Times New Roman"/>
            <w:sz w:val="24"/>
            <w:szCs w:val="24"/>
          </w:rPr>
          <w:fldChar w:fldCharType="begin"/>
        </w:r>
        <w:r w:rsidRPr="006E39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E3968">
          <w:rPr>
            <w:rFonts w:ascii="Times New Roman" w:hAnsi="Times New Roman"/>
            <w:sz w:val="24"/>
            <w:szCs w:val="24"/>
          </w:rPr>
          <w:fldChar w:fldCharType="separate"/>
        </w:r>
        <w:r w:rsidR="009B4023">
          <w:rPr>
            <w:rFonts w:ascii="Times New Roman" w:hAnsi="Times New Roman"/>
            <w:noProof/>
            <w:sz w:val="24"/>
            <w:szCs w:val="24"/>
          </w:rPr>
          <w:t>30</w:t>
        </w:r>
        <w:r w:rsidRPr="006E39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5B9"/>
    <w:multiLevelType w:val="hybridMultilevel"/>
    <w:tmpl w:val="D8223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D6085"/>
    <w:multiLevelType w:val="hybridMultilevel"/>
    <w:tmpl w:val="1E8A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0E79"/>
    <w:multiLevelType w:val="multilevel"/>
    <w:tmpl w:val="C6960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171F4"/>
    <w:multiLevelType w:val="multilevel"/>
    <w:tmpl w:val="D7C05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FB"/>
    <w:rsid w:val="00011A22"/>
    <w:rsid w:val="00012857"/>
    <w:rsid w:val="0001364A"/>
    <w:rsid w:val="00015143"/>
    <w:rsid w:val="00015EDE"/>
    <w:rsid w:val="00031C5F"/>
    <w:rsid w:val="00032CA8"/>
    <w:rsid w:val="00033EC8"/>
    <w:rsid w:val="000360BB"/>
    <w:rsid w:val="00042CD8"/>
    <w:rsid w:val="000467F2"/>
    <w:rsid w:val="00051825"/>
    <w:rsid w:val="00057957"/>
    <w:rsid w:val="00062358"/>
    <w:rsid w:val="00064A75"/>
    <w:rsid w:val="00070698"/>
    <w:rsid w:val="0007390D"/>
    <w:rsid w:val="000758E1"/>
    <w:rsid w:val="0008340A"/>
    <w:rsid w:val="000847FA"/>
    <w:rsid w:val="000869BB"/>
    <w:rsid w:val="0009308C"/>
    <w:rsid w:val="00095914"/>
    <w:rsid w:val="000A1575"/>
    <w:rsid w:val="000A196B"/>
    <w:rsid w:val="000A289E"/>
    <w:rsid w:val="000B0AFF"/>
    <w:rsid w:val="000B4682"/>
    <w:rsid w:val="000B5DB6"/>
    <w:rsid w:val="000C0C20"/>
    <w:rsid w:val="000C1D06"/>
    <w:rsid w:val="000C23CC"/>
    <w:rsid w:val="000C2A5F"/>
    <w:rsid w:val="000C4ABA"/>
    <w:rsid w:val="000D5B4D"/>
    <w:rsid w:val="000E3CE8"/>
    <w:rsid w:val="000E6EBB"/>
    <w:rsid w:val="000F02A3"/>
    <w:rsid w:val="000F2DC4"/>
    <w:rsid w:val="00105C31"/>
    <w:rsid w:val="00110C80"/>
    <w:rsid w:val="00120E90"/>
    <w:rsid w:val="001223E3"/>
    <w:rsid w:val="00124366"/>
    <w:rsid w:val="0012503A"/>
    <w:rsid w:val="00127F9C"/>
    <w:rsid w:val="00131F1A"/>
    <w:rsid w:val="001337C4"/>
    <w:rsid w:val="001346FE"/>
    <w:rsid w:val="0013608E"/>
    <w:rsid w:val="00137650"/>
    <w:rsid w:val="00137C11"/>
    <w:rsid w:val="0014278E"/>
    <w:rsid w:val="001436F9"/>
    <w:rsid w:val="0015314B"/>
    <w:rsid w:val="00156329"/>
    <w:rsid w:val="00157226"/>
    <w:rsid w:val="001648E4"/>
    <w:rsid w:val="00170440"/>
    <w:rsid w:val="00171AB0"/>
    <w:rsid w:val="00176CD1"/>
    <w:rsid w:val="00190045"/>
    <w:rsid w:val="00190AF6"/>
    <w:rsid w:val="001928F0"/>
    <w:rsid w:val="001A24AF"/>
    <w:rsid w:val="001A3380"/>
    <w:rsid w:val="001A6A93"/>
    <w:rsid w:val="001A7BED"/>
    <w:rsid w:val="001B00BA"/>
    <w:rsid w:val="001B02B3"/>
    <w:rsid w:val="001C23A9"/>
    <w:rsid w:val="001C2B5F"/>
    <w:rsid w:val="001D1897"/>
    <w:rsid w:val="001D1C15"/>
    <w:rsid w:val="001D4778"/>
    <w:rsid w:val="001D4933"/>
    <w:rsid w:val="001D4D79"/>
    <w:rsid w:val="001D5EE4"/>
    <w:rsid w:val="001D728E"/>
    <w:rsid w:val="001E0048"/>
    <w:rsid w:val="001F0CAD"/>
    <w:rsid w:val="001F37F1"/>
    <w:rsid w:val="001F71CA"/>
    <w:rsid w:val="00201D25"/>
    <w:rsid w:val="002050F4"/>
    <w:rsid w:val="002067C2"/>
    <w:rsid w:val="002113EE"/>
    <w:rsid w:val="00212D31"/>
    <w:rsid w:val="00215922"/>
    <w:rsid w:val="00216E52"/>
    <w:rsid w:val="002231E3"/>
    <w:rsid w:val="00223F34"/>
    <w:rsid w:val="00224177"/>
    <w:rsid w:val="00226E18"/>
    <w:rsid w:val="0022702B"/>
    <w:rsid w:val="0023364C"/>
    <w:rsid w:val="00244748"/>
    <w:rsid w:val="0025140D"/>
    <w:rsid w:val="00252ADB"/>
    <w:rsid w:val="00256583"/>
    <w:rsid w:val="0026100C"/>
    <w:rsid w:val="0026622E"/>
    <w:rsid w:val="00266AB3"/>
    <w:rsid w:val="00267155"/>
    <w:rsid w:val="002810C8"/>
    <w:rsid w:val="00284A19"/>
    <w:rsid w:val="00290CA5"/>
    <w:rsid w:val="00293BBB"/>
    <w:rsid w:val="00293C16"/>
    <w:rsid w:val="002943C6"/>
    <w:rsid w:val="0029461F"/>
    <w:rsid w:val="00294D1D"/>
    <w:rsid w:val="002A023C"/>
    <w:rsid w:val="002B3AF4"/>
    <w:rsid w:val="002B4836"/>
    <w:rsid w:val="002B723C"/>
    <w:rsid w:val="002C1094"/>
    <w:rsid w:val="002C1280"/>
    <w:rsid w:val="002C1772"/>
    <w:rsid w:val="002C1849"/>
    <w:rsid w:val="002D0F01"/>
    <w:rsid w:val="002D4BB4"/>
    <w:rsid w:val="002D5AF2"/>
    <w:rsid w:val="002D621D"/>
    <w:rsid w:val="002D6A73"/>
    <w:rsid w:val="002D6B1C"/>
    <w:rsid w:val="002E5C31"/>
    <w:rsid w:val="002F28FD"/>
    <w:rsid w:val="002F2F97"/>
    <w:rsid w:val="002F48A0"/>
    <w:rsid w:val="002F554A"/>
    <w:rsid w:val="002F6C13"/>
    <w:rsid w:val="0030444F"/>
    <w:rsid w:val="00310FD4"/>
    <w:rsid w:val="00311BE5"/>
    <w:rsid w:val="003126B2"/>
    <w:rsid w:val="00320CEE"/>
    <w:rsid w:val="00324927"/>
    <w:rsid w:val="00325E2A"/>
    <w:rsid w:val="00327095"/>
    <w:rsid w:val="0033649F"/>
    <w:rsid w:val="0033792D"/>
    <w:rsid w:val="003405DB"/>
    <w:rsid w:val="0034187C"/>
    <w:rsid w:val="003440CA"/>
    <w:rsid w:val="00351C06"/>
    <w:rsid w:val="0035391E"/>
    <w:rsid w:val="0036229A"/>
    <w:rsid w:val="003648E0"/>
    <w:rsid w:val="00367E9F"/>
    <w:rsid w:val="003713FA"/>
    <w:rsid w:val="00373E41"/>
    <w:rsid w:val="003747DC"/>
    <w:rsid w:val="00375C73"/>
    <w:rsid w:val="00384A28"/>
    <w:rsid w:val="003900B7"/>
    <w:rsid w:val="00391DED"/>
    <w:rsid w:val="00392FBF"/>
    <w:rsid w:val="0039350F"/>
    <w:rsid w:val="0039370B"/>
    <w:rsid w:val="00393791"/>
    <w:rsid w:val="00393D13"/>
    <w:rsid w:val="003A2A1B"/>
    <w:rsid w:val="003B0215"/>
    <w:rsid w:val="003B203A"/>
    <w:rsid w:val="003B2B19"/>
    <w:rsid w:val="003B6F09"/>
    <w:rsid w:val="003B7246"/>
    <w:rsid w:val="003B7F96"/>
    <w:rsid w:val="003C0075"/>
    <w:rsid w:val="003D2661"/>
    <w:rsid w:val="003D7923"/>
    <w:rsid w:val="003E0CF0"/>
    <w:rsid w:val="003E1C73"/>
    <w:rsid w:val="003E2343"/>
    <w:rsid w:val="003F43E5"/>
    <w:rsid w:val="00400DCD"/>
    <w:rsid w:val="0040335C"/>
    <w:rsid w:val="00403A82"/>
    <w:rsid w:val="00405EC8"/>
    <w:rsid w:val="004117C5"/>
    <w:rsid w:val="00412BC3"/>
    <w:rsid w:val="00414105"/>
    <w:rsid w:val="00417BB1"/>
    <w:rsid w:val="0042149A"/>
    <w:rsid w:val="00426732"/>
    <w:rsid w:val="004340D6"/>
    <w:rsid w:val="00437119"/>
    <w:rsid w:val="00437A3B"/>
    <w:rsid w:val="0044190A"/>
    <w:rsid w:val="00442616"/>
    <w:rsid w:val="0044294B"/>
    <w:rsid w:val="00444569"/>
    <w:rsid w:val="0044581D"/>
    <w:rsid w:val="00451501"/>
    <w:rsid w:val="004571FF"/>
    <w:rsid w:val="00462350"/>
    <w:rsid w:val="00462453"/>
    <w:rsid w:val="004635D1"/>
    <w:rsid w:val="004643C9"/>
    <w:rsid w:val="004656D1"/>
    <w:rsid w:val="004713E3"/>
    <w:rsid w:val="00471D8C"/>
    <w:rsid w:val="004749B8"/>
    <w:rsid w:val="004809D4"/>
    <w:rsid w:val="00486ED9"/>
    <w:rsid w:val="00490A48"/>
    <w:rsid w:val="0049126D"/>
    <w:rsid w:val="004A14AB"/>
    <w:rsid w:val="004A313F"/>
    <w:rsid w:val="004A57DB"/>
    <w:rsid w:val="004A5D14"/>
    <w:rsid w:val="004B29E7"/>
    <w:rsid w:val="004B66DA"/>
    <w:rsid w:val="004C0547"/>
    <w:rsid w:val="004C34A9"/>
    <w:rsid w:val="004C49F5"/>
    <w:rsid w:val="004D02B8"/>
    <w:rsid w:val="004D2DAD"/>
    <w:rsid w:val="004D310D"/>
    <w:rsid w:val="004D4803"/>
    <w:rsid w:val="004D711B"/>
    <w:rsid w:val="004E094E"/>
    <w:rsid w:val="004F225B"/>
    <w:rsid w:val="0050014A"/>
    <w:rsid w:val="00501B7F"/>
    <w:rsid w:val="00503275"/>
    <w:rsid w:val="00504F63"/>
    <w:rsid w:val="005051C6"/>
    <w:rsid w:val="005071AA"/>
    <w:rsid w:val="0050766E"/>
    <w:rsid w:val="00507F4A"/>
    <w:rsid w:val="00513357"/>
    <w:rsid w:val="00513A37"/>
    <w:rsid w:val="00513F49"/>
    <w:rsid w:val="00516312"/>
    <w:rsid w:val="0052197C"/>
    <w:rsid w:val="0052217D"/>
    <w:rsid w:val="00525144"/>
    <w:rsid w:val="00527A82"/>
    <w:rsid w:val="00530480"/>
    <w:rsid w:val="005318C9"/>
    <w:rsid w:val="00532428"/>
    <w:rsid w:val="00532909"/>
    <w:rsid w:val="0053306A"/>
    <w:rsid w:val="00533268"/>
    <w:rsid w:val="00533991"/>
    <w:rsid w:val="00533C27"/>
    <w:rsid w:val="0053669C"/>
    <w:rsid w:val="00544A27"/>
    <w:rsid w:val="00544AB7"/>
    <w:rsid w:val="00546453"/>
    <w:rsid w:val="00555729"/>
    <w:rsid w:val="00556225"/>
    <w:rsid w:val="005577D1"/>
    <w:rsid w:val="005618C6"/>
    <w:rsid w:val="00562458"/>
    <w:rsid w:val="00562A3C"/>
    <w:rsid w:val="00563779"/>
    <w:rsid w:val="00564632"/>
    <w:rsid w:val="00574605"/>
    <w:rsid w:val="005751B6"/>
    <w:rsid w:val="00580080"/>
    <w:rsid w:val="005809CA"/>
    <w:rsid w:val="00581749"/>
    <w:rsid w:val="00581C17"/>
    <w:rsid w:val="005835B8"/>
    <w:rsid w:val="00584445"/>
    <w:rsid w:val="0058505B"/>
    <w:rsid w:val="00586718"/>
    <w:rsid w:val="00590E15"/>
    <w:rsid w:val="005936F8"/>
    <w:rsid w:val="0059475C"/>
    <w:rsid w:val="005A0166"/>
    <w:rsid w:val="005A5463"/>
    <w:rsid w:val="005A56D3"/>
    <w:rsid w:val="005A622E"/>
    <w:rsid w:val="005B3AD4"/>
    <w:rsid w:val="005B4A57"/>
    <w:rsid w:val="005C0AE9"/>
    <w:rsid w:val="005C7907"/>
    <w:rsid w:val="005D1722"/>
    <w:rsid w:val="005D21AE"/>
    <w:rsid w:val="005D74DE"/>
    <w:rsid w:val="005E75BA"/>
    <w:rsid w:val="005F0913"/>
    <w:rsid w:val="005F42DC"/>
    <w:rsid w:val="005F66E9"/>
    <w:rsid w:val="006005BD"/>
    <w:rsid w:val="00603A39"/>
    <w:rsid w:val="00606C60"/>
    <w:rsid w:val="00612CC4"/>
    <w:rsid w:val="00613366"/>
    <w:rsid w:val="006144D1"/>
    <w:rsid w:val="00614E06"/>
    <w:rsid w:val="00620A88"/>
    <w:rsid w:val="006232EA"/>
    <w:rsid w:val="00626359"/>
    <w:rsid w:val="006304AB"/>
    <w:rsid w:val="00632CCB"/>
    <w:rsid w:val="006348A5"/>
    <w:rsid w:val="00635AFD"/>
    <w:rsid w:val="006373DC"/>
    <w:rsid w:val="006410EF"/>
    <w:rsid w:val="0064126D"/>
    <w:rsid w:val="006430E8"/>
    <w:rsid w:val="006452F6"/>
    <w:rsid w:val="006477B8"/>
    <w:rsid w:val="0065400C"/>
    <w:rsid w:val="006544C2"/>
    <w:rsid w:val="00657B1C"/>
    <w:rsid w:val="00660759"/>
    <w:rsid w:val="00661200"/>
    <w:rsid w:val="00670A8C"/>
    <w:rsid w:val="00671890"/>
    <w:rsid w:val="00674A9A"/>
    <w:rsid w:val="0068057B"/>
    <w:rsid w:val="0068103D"/>
    <w:rsid w:val="006824DB"/>
    <w:rsid w:val="006855AA"/>
    <w:rsid w:val="00685737"/>
    <w:rsid w:val="00695922"/>
    <w:rsid w:val="006A06EA"/>
    <w:rsid w:val="006A1D45"/>
    <w:rsid w:val="006A72E9"/>
    <w:rsid w:val="006B0D0A"/>
    <w:rsid w:val="006B726F"/>
    <w:rsid w:val="006C19AC"/>
    <w:rsid w:val="006C47AB"/>
    <w:rsid w:val="006C5C60"/>
    <w:rsid w:val="006C5C96"/>
    <w:rsid w:val="006C6835"/>
    <w:rsid w:val="006C7D29"/>
    <w:rsid w:val="006C7FFA"/>
    <w:rsid w:val="006D0C51"/>
    <w:rsid w:val="006D0EB5"/>
    <w:rsid w:val="006D4EB1"/>
    <w:rsid w:val="006E0A36"/>
    <w:rsid w:val="006E0CCC"/>
    <w:rsid w:val="006E1A86"/>
    <w:rsid w:val="006E2C52"/>
    <w:rsid w:val="006E3968"/>
    <w:rsid w:val="006E486D"/>
    <w:rsid w:val="006E4EA1"/>
    <w:rsid w:val="006F11A0"/>
    <w:rsid w:val="006F60DD"/>
    <w:rsid w:val="006F67B6"/>
    <w:rsid w:val="006F6B71"/>
    <w:rsid w:val="00701547"/>
    <w:rsid w:val="00703F3E"/>
    <w:rsid w:val="007044FA"/>
    <w:rsid w:val="0070465D"/>
    <w:rsid w:val="007049CF"/>
    <w:rsid w:val="00707ED7"/>
    <w:rsid w:val="00715E55"/>
    <w:rsid w:val="0072571C"/>
    <w:rsid w:val="0072721C"/>
    <w:rsid w:val="007303DD"/>
    <w:rsid w:val="0073458D"/>
    <w:rsid w:val="00735D41"/>
    <w:rsid w:val="00740B18"/>
    <w:rsid w:val="00744719"/>
    <w:rsid w:val="007448C4"/>
    <w:rsid w:val="00744BF2"/>
    <w:rsid w:val="00746C43"/>
    <w:rsid w:val="00753EA0"/>
    <w:rsid w:val="00756006"/>
    <w:rsid w:val="0076259C"/>
    <w:rsid w:val="0076289F"/>
    <w:rsid w:val="007673A8"/>
    <w:rsid w:val="0077015C"/>
    <w:rsid w:val="00774C2D"/>
    <w:rsid w:val="00787C08"/>
    <w:rsid w:val="00791B2E"/>
    <w:rsid w:val="00791CDD"/>
    <w:rsid w:val="00793C85"/>
    <w:rsid w:val="0079406A"/>
    <w:rsid w:val="00794214"/>
    <w:rsid w:val="007977F5"/>
    <w:rsid w:val="007B1F98"/>
    <w:rsid w:val="007B3D81"/>
    <w:rsid w:val="007C0DB4"/>
    <w:rsid w:val="007C6696"/>
    <w:rsid w:val="007D2628"/>
    <w:rsid w:val="007D5CE8"/>
    <w:rsid w:val="007E4BE0"/>
    <w:rsid w:val="007E5C0A"/>
    <w:rsid w:val="007E61C2"/>
    <w:rsid w:val="007E7B40"/>
    <w:rsid w:val="007F4169"/>
    <w:rsid w:val="007F674C"/>
    <w:rsid w:val="00804BD1"/>
    <w:rsid w:val="008133C1"/>
    <w:rsid w:val="008145D9"/>
    <w:rsid w:val="00814CAE"/>
    <w:rsid w:val="008154E2"/>
    <w:rsid w:val="008169C3"/>
    <w:rsid w:val="008210EA"/>
    <w:rsid w:val="0082147B"/>
    <w:rsid w:val="00821556"/>
    <w:rsid w:val="00821932"/>
    <w:rsid w:val="00821A2C"/>
    <w:rsid w:val="008223C2"/>
    <w:rsid w:val="00823CC7"/>
    <w:rsid w:val="008249AC"/>
    <w:rsid w:val="00825AA1"/>
    <w:rsid w:val="00827571"/>
    <w:rsid w:val="0083285C"/>
    <w:rsid w:val="00835EF9"/>
    <w:rsid w:val="0084283E"/>
    <w:rsid w:val="00843BCD"/>
    <w:rsid w:val="0084453A"/>
    <w:rsid w:val="00853B17"/>
    <w:rsid w:val="00854B6A"/>
    <w:rsid w:val="00863F47"/>
    <w:rsid w:val="008641A0"/>
    <w:rsid w:val="00866E5E"/>
    <w:rsid w:val="00867696"/>
    <w:rsid w:val="00867EC4"/>
    <w:rsid w:val="00880EB3"/>
    <w:rsid w:val="008845EE"/>
    <w:rsid w:val="0089180C"/>
    <w:rsid w:val="00891D9B"/>
    <w:rsid w:val="008933EC"/>
    <w:rsid w:val="008A09BE"/>
    <w:rsid w:val="008A1557"/>
    <w:rsid w:val="008A210E"/>
    <w:rsid w:val="008A2E82"/>
    <w:rsid w:val="008B0431"/>
    <w:rsid w:val="008B1AF9"/>
    <w:rsid w:val="008B2270"/>
    <w:rsid w:val="008B3072"/>
    <w:rsid w:val="008C1DCF"/>
    <w:rsid w:val="008C5114"/>
    <w:rsid w:val="008C66D8"/>
    <w:rsid w:val="008C7E55"/>
    <w:rsid w:val="008D5138"/>
    <w:rsid w:val="008D6112"/>
    <w:rsid w:val="008D77EF"/>
    <w:rsid w:val="008E0191"/>
    <w:rsid w:val="008E0CCA"/>
    <w:rsid w:val="008E1F38"/>
    <w:rsid w:val="008F1E2C"/>
    <w:rsid w:val="008F3AE7"/>
    <w:rsid w:val="00900CDF"/>
    <w:rsid w:val="0090180C"/>
    <w:rsid w:val="009071DB"/>
    <w:rsid w:val="009161BF"/>
    <w:rsid w:val="0092283F"/>
    <w:rsid w:val="00925880"/>
    <w:rsid w:val="0092630A"/>
    <w:rsid w:val="00930D50"/>
    <w:rsid w:val="00934D82"/>
    <w:rsid w:val="00934E9B"/>
    <w:rsid w:val="00936728"/>
    <w:rsid w:val="009414AF"/>
    <w:rsid w:val="009416F7"/>
    <w:rsid w:val="009516D2"/>
    <w:rsid w:val="0095218F"/>
    <w:rsid w:val="0095257F"/>
    <w:rsid w:val="009574F6"/>
    <w:rsid w:val="00957521"/>
    <w:rsid w:val="00957732"/>
    <w:rsid w:val="00963FEA"/>
    <w:rsid w:val="0096575B"/>
    <w:rsid w:val="00970F0F"/>
    <w:rsid w:val="00971D14"/>
    <w:rsid w:val="00974BE0"/>
    <w:rsid w:val="009778B4"/>
    <w:rsid w:val="00983BCE"/>
    <w:rsid w:val="00984C24"/>
    <w:rsid w:val="00991E97"/>
    <w:rsid w:val="00992079"/>
    <w:rsid w:val="0099216F"/>
    <w:rsid w:val="009A14DC"/>
    <w:rsid w:val="009A251C"/>
    <w:rsid w:val="009A5595"/>
    <w:rsid w:val="009A748B"/>
    <w:rsid w:val="009B005C"/>
    <w:rsid w:val="009B071E"/>
    <w:rsid w:val="009B10E6"/>
    <w:rsid w:val="009B4023"/>
    <w:rsid w:val="009B6AA7"/>
    <w:rsid w:val="009C3E0E"/>
    <w:rsid w:val="009C41C1"/>
    <w:rsid w:val="009D28C1"/>
    <w:rsid w:val="009D4B15"/>
    <w:rsid w:val="009E0EBC"/>
    <w:rsid w:val="009E22F6"/>
    <w:rsid w:val="009E3A68"/>
    <w:rsid w:val="009E451D"/>
    <w:rsid w:val="009E5E94"/>
    <w:rsid w:val="009E7CB6"/>
    <w:rsid w:val="009F0713"/>
    <w:rsid w:val="009F0779"/>
    <w:rsid w:val="009F5B86"/>
    <w:rsid w:val="009F7984"/>
    <w:rsid w:val="00A03904"/>
    <w:rsid w:val="00A04D46"/>
    <w:rsid w:val="00A05C55"/>
    <w:rsid w:val="00A072EE"/>
    <w:rsid w:val="00A15504"/>
    <w:rsid w:val="00A17134"/>
    <w:rsid w:val="00A27FFD"/>
    <w:rsid w:val="00A31572"/>
    <w:rsid w:val="00A318A7"/>
    <w:rsid w:val="00A32415"/>
    <w:rsid w:val="00A36755"/>
    <w:rsid w:val="00A4108C"/>
    <w:rsid w:val="00A46079"/>
    <w:rsid w:val="00A50E86"/>
    <w:rsid w:val="00A54A9A"/>
    <w:rsid w:val="00A55CE9"/>
    <w:rsid w:val="00A55F86"/>
    <w:rsid w:val="00A649D6"/>
    <w:rsid w:val="00A65C11"/>
    <w:rsid w:val="00A66128"/>
    <w:rsid w:val="00A705E7"/>
    <w:rsid w:val="00A739F6"/>
    <w:rsid w:val="00A80B94"/>
    <w:rsid w:val="00A82017"/>
    <w:rsid w:val="00A820C5"/>
    <w:rsid w:val="00A87117"/>
    <w:rsid w:val="00A95830"/>
    <w:rsid w:val="00A96F2E"/>
    <w:rsid w:val="00AA20F5"/>
    <w:rsid w:val="00AA617D"/>
    <w:rsid w:val="00AB19B6"/>
    <w:rsid w:val="00AB459B"/>
    <w:rsid w:val="00AB5D27"/>
    <w:rsid w:val="00AB731B"/>
    <w:rsid w:val="00AC03E5"/>
    <w:rsid w:val="00AC1084"/>
    <w:rsid w:val="00AC5298"/>
    <w:rsid w:val="00AC574F"/>
    <w:rsid w:val="00AD0BAD"/>
    <w:rsid w:val="00AD7309"/>
    <w:rsid w:val="00AE12A3"/>
    <w:rsid w:val="00AE21D8"/>
    <w:rsid w:val="00AE4AD2"/>
    <w:rsid w:val="00AE5D7C"/>
    <w:rsid w:val="00AF18E1"/>
    <w:rsid w:val="00AF1DC7"/>
    <w:rsid w:val="00AF5497"/>
    <w:rsid w:val="00AF7D17"/>
    <w:rsid w:val="00B01DC8"/>
    <w:rsid w:val="00B1012C"/>
    <w:rsid w:val="00B15095"/>
    <w:rsid w:val="00B20391"/>
    <w:rsid w:val="00B22437"/>
    <w:rsid w:val="00B27B2E"/>
    <w:rsid w:val="00B35E6A"/>
    <w:rsid w:val="00B4205B"/>
    <w:rsid w:val="00B5551C"/>
    <w:rsid w:val="00B55F18"/>
    <w:rsid w:val="00B61B5B"/>
    <w:rsid w:val="00B61D77"/>
    <w:rsid w:val="00B62A97"/>
    <w:rsid w:val="00B65770"/>
    <w:rsid w:val="00B66206"/>
    <w:rsid w:val="00B71995"/>
    <w:rsid w:val="00B71AC3"/>
    <w:rsid w:val="00B80E69"/>
    <w:rsid w:val="00B86F43"/>
    <w:rsid w:val="00B87972"/>
    <w:rsid w:val="00B93F76"/>
    <w:rsid w:val="00B97ED5"/>
    <w:rsid w:val="00BA5532"/>
    <w:rsid w:val="00BC1D2C"/>
    <w:rsid w:val="00BC241C"/>
    <w:rsid w:val="00BC7EF6"/>
    <w:rsid w:val="00BD6C14"/>
    <w:rsid w:val="00BE234E"/>
    <w:rsid w:val="00BE2D1A"/>
    <w:rsid w:val="00BE3D91"/>
    <w:rsid w:val="00BE609E"/>
    <w:rsid w:val="00BE6BD3"/>
    <w:rsid w:val="00BF02A9"/>
    <w:rsid w:val="00BF2488"/>
    <w:rsid w:val="00BF2C47"/>
    <w:rsid w:val="00BF461B"/>
    <w:rsid w:val="00BF62A6"/>
    <w:rsid w:val="00C002E1"/>
    <w:rsid w:val="00C075D0"/>
    <w:rsid w:val="00C10716"/>
    <w:rsid w:val="00C13B19"/>
    <w:rsid w:val="00C27B37"/>
    <w:rsid w:val="00C310ED"/>
    <w:rsid w:val="00C3368F"/>
    <w:rsid w:val="00C401D5"/>
    <w:rsid w:val="00C4171C"/>
    <w:rsid w:val="00C42417"/>
    <w:rsid w:val="00C43CD2"/>
    <w:rsid w:val="00C43DEF"/>
    <w:rsid w:val="00C44530"/>
    <w:rsid w:val="00C44848"/>
    <w:rsid w:val="00C44E77"/>
    <w:rsid w:val="00C4523B"/>
    <w:rsid w:val="00C562E1"/>
    <w:rsid w:val="00C61CD1"/>
    <w:rsid w:val="00C626FB"/>
    <w:rsid w:val="00C65D19"/>
    <w:rsid w:val="00C67720"/>
    <w:rsid w:val="00C732F0"/>
    <w:rsid w:val="00C76C2E"/>
    <w:rsid w:val="00C83EB5"/>
    <w:rsid w:val="00C84514"/>
    <w:rsid w:val="00C87716"/>
    <w:rsid w:val="00C87B2F"/>
    <w:rsid w:val="00C9360D"/>
    <w:rsid w:val="00CA1F26"/>
    <w:rsid w:val="00CB773F"/>
    <w:rsid w:val="00CB7DE9"/>
    <w:rsid w:val="00CC057F"/>
    <w:rsid w:val="00CC5DB4"/>
    <w:rsid w:val="00CC6FF6"/>
    <w:rsid w:val="00CD02DF"/>
    <w:rsid w:val="00CD1037"/>
    <w:rsid w:val="00CD1761"/>
    <w:rsid w:val="00CD7B8B"/>
    <w:rsid w:val="00CF2728"/>
    <w:rsid w:val="00CF47BB"/>
    <w:rsid w:val="00CF7E22"/>
    <w:rsid w:val="00D002AB"/>
    <w:rsid w:val="00D007AE"/>
    <w:rsid w:val="00D0196D"/>
    <w:rsid w:val="00D0353E"/>
    <w:rsid w:val="00D03DC5"/>
    <w:rsid w:val="00D045AE"/>
    <w:rsid w:val="00D0553A"/>
    <w:rsid w:val="00D05ED6"/>
    <w:rsid w:val="00D07346"/>
    <w:rsid w:val="00D07D05"/>
    <w:rsid w:val="00D15657"/>
    <w:rsid w:val="00D16584"/>
    <w:rsid w:val="00D2435B"/>
    <w:rsid w:val="00D24D6B"/>
    <w:rsid w:val="00D24FB7"/>
    <w:rsid w:val="00D27BEF"/>
    <w:rsid w:val="00D30B88"/>
    <w:rsid w:val="00D3100B"/>
    <w:rsid w:val="00D37F63"/>
    <w:rsid w:val="00D40E92"/>
    <w:rsid w:val="00D41058"/>
    <w:rsid w:val="00D43387"/>
    <w:rsid w:val="00D44C53"/>
    <w:rsid w:val="00D5594D"/>
    <w:rsid w:val="00D714D4"/>
    <w:rsid w:val="00D7173B"/>
    <w:rsid w:val="00D71E3A"/>
    <w:rsid w:val="00D8072B"/>
    <w:rsid w:val="00D81AA1"/>
    <w:rsid w:val="00D81C88"/>
    <w:rsid w:val="00D81F45"/>
    <w:rsid w:val="00D85D98"/>
    <w:rsid w:val="00D9091A"/>
    <w:rsid w:val="00D90FA3"/>
    <w:rsid w:val="00D96B9B"/>
    <w:rsid w:val="00DA09C0"/>
    <w:rsid w:val="00DA3C61"/>
    <w:rsid w:val="00DA7B38"/>
    <w:rsid w:val="00DB2B51"/>
    <w:rsid w:val="00DB3A6F"/>
    <w:rsid w:val="00DB7C9E"/>
    <w:rsid w:val="00DC1E43"/>
    <w:rsid w:val="00DC7422"/>
    <w:rsid w:val="00DC7848"/>
    <w:rsid w:val="00DD539A"/>
    <w:rsid w:val="00DE575C"/>
    <w:rsid w:val="00DE6C65"/>
    <w:rsid w:val="00DE750F"/>
    <w:rsid w:val="00DF0657"/>
    <w:rsid w:val="00DF2CD0"/>
    <w:rsid w:val="00DF3014"/>
    <w:rsid w:val="00DF3F3C"/>
    <w:rsid w:val="00DF6D09"/>
    <w:rsid w:val="00DF74F8"/>
    <w:rsid w:val="00E00CA8"/>
    <w:rsid w:val="00E060EF"/>
    <w:rsid w:val="00E07D84"/>
    <w:rsid w:val="00E16A8A"/>
    <w:rsid w:val="00E2221A"/>
    <w:rsid w:val="00E23795"/>
    <w:rsid w:val="00E239E9"/>
    <w:rsid w:val="00E24AAC"/>
    <w:rsid w:val="00E30808"/>
    <w:rsid w:val="00E30DE7"/>
    <w:rsid w:val="00E31456"/>
    <w:rsid w:val="00E347A4"/>
    <w:rsid w:val="00E36EBC"/>
    <w:rsid w:val="00E37535"/>
    <w:rsid w:val="00E4053A"/>
    <w:rsid w:val="00E4219F"/>
    <w:rsid w:val="00E4286F"/>
    <w:rsid w:val="00E476E0"/>
    <w:rsid w:val="00E52C87"/>
    <w:rsid w:val="00E556F3"/>
    <w:rsid w:val="00E60FF4"/>
    <w:rsid w:val="00E63F98"/>
    <w:rsid w:val="00E64238"/>
    <w:rsid w:val="00E66BF2"/>
    <w:rsid w:val="00E715F6"/>
    <w:rsid w:val="00E760B8"/>
    <w:rsid w:val="00E77772"/>
    <w:rsid w:val="00E84490"/>
    <w:rsid w:val="00E863B3"/>
    <w:rsid w:val="00E913B5"/>
    <w:rsid w:val="00E94FF2"/>
    <w:rsid w:val="00EA3F83"/>
    <w:rsid w:val="00EA57CF"/>
    <w:rsid w:val="00EB2FFB"/>
    <w:rsid w:val="00EB316F"/>
    <w:rsid w:val="00EB3E97"/>
    <w:rsid w:val="00EB46C6"/>
    <w:rsid w:val="00EB48B1"/>
    <w:rsid w:val="00EB55F6"/>
    <w:rsid w:val="00EC5661"/>
    <w:rsid w:val="00EC5999"/>
    <w:rsid w:val="00EC6927"/>
    <w:rsid w:val="00ED2032"/>
    <w:rsid w:val="00ED4B1D"/>
    <w:rsid w:val="00ED6458"/>
    <w:rsid w:val="00ED6517"/>
    <w:rsid w:val="00EE2CE7"/>
    <w:rsid w:val="00EE3FAD"/>
    <w:rsid w:val="00EE7A4A"/>
    <w:rsid w:val="00EF00A9"/>
    <w:rsid w:val="00EF00FA"/>
    <w:rsid w:val="00F01072"/>
    <w:rsid w:val="00F04887"/>
    <w:rsid w:val="00F10754"/>
    <w:rsid w:val="00F16265"/>
    <w:rsid w:val="00F23AAB"/>
    <w:rsid w:val="00F27480"/>
    <w:rsid w:val="00F359A5"/>
    <w:rsid w:val="00F42B54"/>
    <w:rsid w:val="00F43BB8"/>
    <w:rsid w:val="00F46BB1"/>
    <w:rsid w:val="00F47AC1"/>
    <w:rsid w:val="00F5271A"/>
    <w:rsid w:val="00F56BA1"/>
    <w:rsid w:val="00F56CD9"/>
    <w:rsid w:val="00F5738B"/>
    <w:rsid w:val="00F57505"/>
    <w:rsid w:val="00F6450C"/>
    <w:rsid w:val="00F70B41"/>
    <w:rsid w:val="00F75DB7"/>
    <w:rsid w:val="00F870D0"/>
    <w:rsid w:val="00F92F43"/>
    <w:rsid w:val="00F94B27"/>
    <w:rsid w:val="00F96C0D"/>
    <w:rsid w:val="00F96CAB"/>
    <w:rsid w:val="00F96DF3"/>
    <w:rsid w:val="00FA02EE"/>
    <w:rsid w:val="00FA2036"/>
    <w:rsid w:val="00FB1699"/>
    <w:rsid w:val="00FB2894"/>
    <w:rsid w:val="00FB3D32"/>
    <w:rsid w:val="00FB4BD6"/>
    <w:rsid w:val="00FB616B"/>
    <w:rsid w:val="00FC2A35"/>
    <w:rsid w:val="00FC3997"/>
    <w:rsid w:val="00FC5949"/>
    <w:rsid w:val="00FC657D"/>
    <w:rsid w:val="00FD6EAA"/>
    <w:rsid w:val="00FE2261"/>
    <w:rsid w:val="00FE24F1"/>
    <w:rsid w:val="00FE75ED"/>
    <w:rsid w:val="00FE772C"/>
    <w:rsid w:val="00FF09CD"/>
    <w:rsid w:val="00FF134C"/>
    <w:rsid w:val="00FF205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7DF2"/>
  <w15:chartTrackingRefBased/>
  <w15:docId w15:val="{5F9B4C0C-1AF4-43B8-AF1C-43C09AE5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2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6B726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26F"/>
    <w:pPr>
      <w:widowControl w:val="0"/>
      <w:shd w:val="clear" w:color="auto" w:fill="FFFFFF"/>
      <w:spacing w:after="0" w:line="300" w:lineRule="exact"/>
    </w:pPr>
    <w:rPr>
      <w:rFonts w:ascii="Times New Roman" w:eastAsia="Times New Roman" w:hAnsi="Times New Roman" w:cstheme="minorBidi"/>
    </w:rPr>
  </w:style>
  <w:style w:type="paragraph" w:styleId="a3">
    <w:name w:val="Balloon Text"/>
    <w:basedOn w:val="a"/>
    <w:link w:val="a4"/>
    <w:uiPriority w:val="99"/>
    <w:semiHidden/>
    <w:unhideWhenUsed/>
    <w:rsid w:val="006B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26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26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26F"/>
    <w:rPr>
      <w:rFonts w:ascii="Calibri" w:eastAsia="Calibri" w:hAnsi="Calibri" w:cs="Times New Roman"/>
    </w:rPr>
  </w:style>
  <w:style w:type="character" w:styleId="a9">
    <w:name w:val="page number"/>
    <w:basedOn w:val="a0"/>
    <w:rsid w:val="006B726F"/>
  </w:style>
  <w:style w:type="character" w:styleId="aa">
    <w:name w:val="Hyperlink"/>
    <w:basedOn w:val="a0"/>
    <w:uiPriority w:val="99"/>
    <w:unhideWhenUsed/>
    <w:rsid w:val="00290CA5"/>
    <w:rPr>
      <w:color w:val="0563C1" w:themeColor="hyperlink"/>
      <w:u w:val="single"/>
    </w:rPr>
  </w:style>
  <w:style w:type="paragraph" w:styleId="3">
    <w:name w:val="Body Text 3"/>
    <w:basedOn w:val="a"/>
    <w:link w:val="30"/>
    <w:rsid w:val="00AA20F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A20F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AA20F5"/>
    <w:pPr>
      <w:spacing w:after="160" w:line="264" w:lineRule="auto"/>
      <w:ind w:left="720"/>
      <w:contextualSpacing/>
    </w:pPr>
    <w:rPr>
      <w:rFonts w:eastAsia="Times New Roman"/>
      <w:color w:val="000000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rsid w:val="00AA20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Строгий1"/>
    <w:basedOn w:val="a"/>
    <w:link w:val="ad"/>
    <w:rsid w:val="00AA20F5"/>
    <w:pPr>
      <w:spacing w:after="0" w:line="240" w:lineRule="auto"/>
    </w:pPr>
    <w:rPr>
      <w:rFonts w:eastAsia="Times New Roman"/>
      <w:b/>
      <w:color w:val="000000"/>
      <w:sz w:val="20"/>
      <w:szCs w:val="20"/>
      <w:lang w:eastAsia="ru-RU"/>
    </w:rPr>
  </w:style>
  <w:style w:type="character" w:styleId="ad">
    <w:name w:val="Strong"/>
    <w:basedOn w:val="a0"/>
    <w:link w:val="1"/>
    <w:rsid w:val="00AA20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495104_8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E5CC-BD68-4B1B-AEAD-CE3127FA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67</Pages>
  <Words>23591</Words>
  <Characters>134472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Алёна Александровна</dc:creator>
  <cp:keywords/>
  <dc:description/>
  <cp:lastModifiedBy>Осокина Алёна Александровна</cp:lastModifiedBy>
  <cp:revision>607</cp:revision>
  <cp:lastPrinted>2024-10-31T04:58:00Z</cp:lastPrinted>
  <dcterms:created xsi:type="dcterms:W3CDTF">2024-02-11T22:50:00Z</dcterms:created>
  <dcterms:modified xsi:type="dcterms:W3CDTF">2025-05-07T05:35:00Z</dcterms:modified>
</cp:coreProperties>
</file>