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7E" w:rsidRPr="006026EF" w:rsidRDefault="006026EF" w:rsidP="006026E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26EF">
        <w:rPr>
          <w:b/>
          <w:sz w:val="28"/>
          <w:szCs w:val="28"/>
        </w:rPr>
        <w:t>Обзор нарушений, выявленных в 2019 году администрацией Особой экономической зоны Магаданской области в ходе плановых  проверочных мероприятий деятельности лицензиатов Магаданской области  по заготовке, хранению, переработке и реализации лома черных и цветных металлов.</w:t>
      </w:r>
    </w:p>
    <w:p w:rsidR="005C4F7E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</w:p>
    <w:p w:rsidR="005C4F7E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</w:p>
    <w:p w:rsidR="005C4F7E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Магаданской области </w:t>
      </w:r>
      <w:r w:rsidRPr="001B1A46">
        <w:rPr>
          <w:sz w:val="28"/>
          <w:szCs w:val="28"/>
        </w:rPr>
        <w:t>лицензировани</w:t>
      </w:r>
      <w:r>
        <w:rPr>
          <w:sz w:val="28"/>
          <w:szCs w:val="28"/>
        </w:rPr>
        <w:t>е</w:t>
      </w:r>
      <w:r w:rsidRPr="001B1A46">
        <w:rPr>
          <w:sz w:val="28"/>
          <w:szCs w:val="28"/>
        </w:rPr>
        <w:t xml:space="preserve"> заготовки, хранения, переработки и реализации лома черных металлов, цветных металлов</w:t>
      </w:r>
      <w:r>
        <w:rPr>
          <w:sz w:val="28"/>
          <w:szCs w:val="28"/>
        </w:rPr>
        <w:t xml:space="preserve">, а также </w:t>
      </w:r>
      <w:r w:rsidRPr="001B1A46">
        <w:rPr>
          <w:sz w:val="28"/>
          <w:szCs w:val="28"/>
        </w:rPr>
        <w:t>лицензионн</w:t>
      </w:r>
      <w:r>
        <w:rPr>
          <w:sz w:val="28"/>
          <w:szCs w:val="28"/>
        </w:rPr>
        <w:t>ый</w:t>
      </w:r>
      <w:r w:rsidRPr="001B1A4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1B1A46">
        <w:rPr>
          <w:sz w:val="28"/>
          <w:szCs w:val="28"/>
        </w:rPr>
        <w:t xml:space="preserve"> </w:t>
      </w:r>
      <w:r>
        <w:rPr>
          <w:sz w:val="28"/>
          <w:szCs w:val="28"/>
        </w:rPr>
        <w:t>заготовки, хранения, переработки</w:t>
      </w:r>
      <w:r w:rsidRPr="001B1A46">
        <w:rPr>
          <w:sz w:val="28"/>
          <w:szCs w:val="28"/>
        </w:rPr>
        <w:t xml:space="preserve"> и реализации лома черных металлов, цветных металлов </w:t>
      </w:r>
      <w:r>
        <w:rPr>
          <w:sz w:val="28"/>
          <w:szCs w:val="28"/>
        </w:rPr>
        <w:t>осуществляет а</w:t>
      </w:r>
      <w:r w:rsidRPr="001B1A46">
        <w:rPr>
          <w:sz w:val="28"/>
          <w:szCs w:val="28"/>
        </w:rPr>
        <w:t>дминистрация Особой экономической зоны</w:t>
      </w:r>
      <w:r>
        <w:rPr>
          <w:sz w:val="28"/>
          <w:szCs w:val="28"/>
        </w:rPr>
        <w:t xml:space="preserve"> Магаданской области.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 w:rsidRPr="001B1A46">
        <w:rPr>
          <w:sz w:val="28"/>
          <w:szCs w:val="28"/>
        </w:rPr>
        <w:t xml:space="preserve">Перечень основных нормативных правовых актов, регламентирующих деятельность администрации </w:t>
      </w:r>
      <w:r>
        <w:rPr>
          <w:sz w:val="28"/>
          <w:szCs w:val="28"/>
        </w:rPr>
        <w:t>О</w:t>
      </w:r>
      <w:r w:rsidRPr="001B1A46">
        <w:rPr>
          <w:sz w:val="28"/>
          <w:szCs w:val="28"/>
        </w:rPr>
        <w:t>собой экономической зоны</w:t>
      </w:r>
      <w:r>
        <w:rPr>
          <w:sz w:val="28"/>
          <w:szCs w:val="28"/>
        </w:rPr>
        <w:t xml:space="preserve"> Магаданской области</w:t>
      </w:r>
      <w:r w:rsidRPr="001B1A46">
        <w:rPr>
          <w:sz w:val="28"/>
          <w:szCs w:val="28"/>
        </w:rPr>
        <w:t xml:space="preserve"> и ее должностных лиц, а также устанавливающих обязательные лицензионные требования к соискателям лицензии и лицензиатам, соблюдение которых подлежит проверке при проведении мероприятий по лицензионному контролю: 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>Федеральный закон от 04</w:t>
      </w:r>
      <w:r>
        <w:rPr>
          <w:sz w:val="28"/>
          <w:szCs w:val="28"/>
        </w:rPr>
        <w:t xml:space="preserve"> мая </w:t>
      </w:r>
      <w:r w:rsidRPr="001B1A46">
        <w:rPr>
          <w:sz w:val="28"/>
          <w:szCs w:val="28"/>
        </w:rPr>
        <w:t>2011 г. № 99-ФЗ «О лицензировании отдельных видов деятельности»;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 w:rsidRPr="001B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Федеральный закон от 26 декабря </w:t>
      </w:r>
      <w:r w:rsidRPr="001B1A46">
        <w:rPr>
          <w:sz w:val="28"/>
          <w:szCs w:val="28"/>
        </w:rPr>
        <w:t>2008 г. № 294-ФЗ «О защите прав юрид</w:t>
      </w:r>
      <w:r>
        <w:rPr>
          <w:sz w:val="28"/>
          <w:szCs w:val="28"/>
        </w:rPr>
        <w:t>и</w:t>
      </w:r>
      <w:r w:rsidRPr="001B1A46">
        <w:rPr>
          <w:sz w:val="28"/>
          <w:szCs w:val="28"/>
        </w:rPr>
        <w:t>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 xml:space="preserve"> июля </w:t>
      </w:r>
      <w:r w:rsidRPr="001B1A46">
        <w:rPr>
          <w:sz w:val="28"/>
          <w:szCs w:val="28"/>
        </w:rPr>
        <w:t>2010 г. № 210-ФЗ «Об организации предоставления государственных и муниципальных услуг»;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>Налоговый кодекс Российской Федерации (часть вторая);</w:t>
      </w:r>
    </w:p>
    <w:p w:rsidR="005C4F7E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>Постановление Правительства Российской Федерации от 12</w:t>
      </w:r>
      <w:r>
        <w:rPr>
          <w:sz w:val="28"/>
          <w:szCs w:val="28"/>
        </w:rPr>
        <w:t xml:space="preserve"> декабря </w:t>
      </w:r>
      <w:r w:rsidRPr="001B1A46">
        <w:rPr>
          <w:sz w:val="28"/>
          <w:szCs w:val="28"/>
        </w:rPr>
        <w:t>2012 г. № 1287 «О лицензировании деятельности по заготовке, хранению, переработке и реализации лома черных и цветных металлов»;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B1A46">
        <w:rPr>
          <w:sz w:val="28"/>
          <w:szCs w:val="28"/>
        </w:rPr>
        <w:t>Постановление Правительства Российской Федерации от 11</w:t>
      </w:r>
      <w:r>
        <w:rPr>
          <w:sz w:val="28"/>
          <w:szCs w:val="28"/>
        </w:rPr>
        <w:t xml:space="preserve"> мая </w:t>
      </w:r>
      <w:r w:rsidRPr="001B1A46">
        <w:rPr>
          <w:sz w:val="28"/>
          <w:szCs w:val="28"/>
        </w:rPr>
        <w:t>2001 г. № 369 «Об утверждении Правил обращения с ломом и отходами черных металлов и их отчуждения»;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>Постановление Правительства Российской Федерации от 11</w:t>
      </w:r>
      <w:r>
        <w:rPr>
          <w:sz w:val="28"/>
          <w:szCs w:val="28"/>
        </w:rPr>
        <w:t xml:space="preserve"> мая </w:t>
      </w:r>
      <w:r w:rsidRPr="001B1A46">
        <w:rPr>
          <w:sz w:val="28"/>
          <w:szCs w:val="28"/>
        </w:rPr>
        <w:t>2001 г. № 370 «Об утверждении Правил обращения с ломом и отходами цветных металлов и их отчуждения»;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 xml:space="preserve">ства Российской Федерации от 21 ноября </w:t>
      </w:r>
      <w:r w:rsidRPr="001B1A46">
        <w:rPr>
          <w:sz w:val="28"/>
          <w:szCs w:val="28"/>
        </w:rPr>
        <w:t>2011 г. № 957 «О</w:t>
      </w:r>
      <w:r>
        <w:rPr>
          <w:sz w:val="28"/>
          <w:szCs w:val="28"/>
        </w:rPr>
        <w:t>б организации лицензирования</w:t>
      </w:r>
      <w:r w:rsidRPr="001B1A46">
        <w:rPr>
          <w:sz w:val="28"/>
          <w:szCs w:val="28"/>
        </w:rPr>
        <w:t xml:space="preserve"> отдельных видов деятельности»;</w:t>
      </w:r>
    </w:p>
    <w:p w:rsidR="005C4F7E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>Постановление Правительства Российской Федерации от 06</w:t>
      </w:r>
      <w:r>
        <w:rPr>
          <w:sz w:val="28"/>
          <w:szCs w:val="28"/>
        </w:rPr>
        <w:t xml:space="preserve"> октября </w:t>
      </w:r>
      <w:r w:rsidRPr="001B1A46">
        <w:rPr>
          <w:sz w:val="28"/>
          <w:szCs w:val="28"/>
        </w:rPr>
        <w:t>2011 г. № 826 «Об утверждении типовой формы лицензии»;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911">
        <w:rPr>
          <w:spacing w:val="-6"/>
          <w:sz w:val="28"/>
          <w:szCs w:val="28"/>
        </w:rPr>
        <w:t>Постановление Правительства Российской Федерации от 30 июня 2010 г.</w:t>
      </w:r>
      <w:r>
        <w:rPr>
          <w:sz w:val="28"/>
          <w:szCs w:val="28"/>
        </w:rPr>
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>Постановление губерн</w:t>
      </w:r>
      <w:r>
        <w:rPr>
          <w:sz w:val="28"/>
          <w:szCs w:val="28"/>
        </w:rPr>
        <w:t>атора Магаданской области от 09 августа</w:t>
      </w:r>
      <w:r w:rsidRPr="001B1A46">
        <w:rPr>
          <w:sz w:val="28"/>
          <w:szCs w:val="28"/>
        </w:rPr>
        <w:t xml:space="preserve"> 2002 г. № 177 «О лицензировании заготовки, хранения, переработки и реализации лома черных металлов</w:t>
      </w:r>
      <w:r>
        <w:rPr>
          <w:sz w:val="28"/>
          <w:szCs w:val="28"/>
        </w:rPr>
        <w:t>,</w:t>
      </w:r>
      <w:r w:rsidRPr="001B1A46">
        <w:rPr>
          <w:sz w:val="28"/>
          <w:szCs w:val="28"/>
        </w:rPr>
        <w:t xml:space="preserve"> цветных </w:t>
      </w:r>
      <w:r>
        <w:rPr>
          <w:sz w:val="28"/>
          <w:szCs w:val="28"/>
        </w:rPr>
        <w:t>металлов</w:t>
      </w:r>
      <w:r w:rsidRPr="001B1A46">
        <w:rPr>
          <w:sz w:val="28"/>
          <w:szCs w:val="28"/>
        </w:rPr>
        <w:t xml:space="preserve"> в Магаданской области»;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а</w:t>
      </w:r>
      <w:r w:rsidRPr="001B1A46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B1A46">
        <w:rPr>
          <w:sz w:val="28"/>
          <w:szCs w:val="28"/>
        </w:rPr>
        <w:t xml:space="preserve"> Особой экономической зоны Магаданской области от </w:t>
      </w:r>
      <w:r>
        <w:rPr>
          <w:sz w:val="28"/>
          <w:szCs w:val="28"/>
        </w:rPr>
        <w:t>03 октября 2016</w:t>
      </w:r>
      <w:r w:rsidRPr="001B1A46">
        <w:rPr>
          <w:sz w:val="28"/>
          <w:szCs w:val="28"/>
        </w:rPr>
        <w:t xml:space="preserve"> г. № </w:t>
      </w:r>
      <w:r>
        <w:rPr>
          <w:sz w:val="28"/>
          <w:szCs w:val="28"/>
        </w:rPr>
        <w:t>57</w:t>
      </w:r>
      <w:r w:rsidRPr="001B1A46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а</w:t>
      </w:r>
      <w:r w:rsidRPr="001B1A46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B1A46">
        <w:rPr>
          <w:sz w:val="28"/>
          <w:szCs w:val="28"/>
        </w:rPr>
        <w:t xml:space="preserve"> Особой экономиче</w:t>
      </w:r>
      <w:r>
        <w:rPr>
          <w:sz w:val="28"/>
          <w:szCs w:val="28"/>
        </w:rPr>
        <w:t>ск</w:t>
      </w:r>
      <w:r w:rsidRPr="001B1A46">
        <w:rPr>
          <w:sz w:val="28"/>
          <w:szCs w:val="28"/>
        </w:rPr>
        <w:t xml:space="preserve">ой зоны Магаданской области предоставления государственной услуги по лицензированию </w:t>
      </w:r>
      <w:r>
        <w:rPr>
          <w:sz w:val="28"/>
          <w:szCs w:val="28"/>
        </w:rPr>
        <w:t>заготовки, хранения</w:t>
      </w:r>
      <w:r w:rsidRPr="001B1A46">
        <w:rPr>
          <w:sz w:val="28"/>
          <w:szCs w:val="28"/>
        </w:rPr>
        <w:t>, переработк</w:t>
      </w:r>
      <w:r>
        <w:rPr>
          <w:sz w:val="28"/>
          <w:szCs w:val="28"/>
        </w:rPr>
        <w:t>и</w:t>
      </w:r>
      <w:r w:rsidRPr="001B1A46">
        <w:rPr>
          <w:sz w:val="28"/>
          <w:szCs w:val="28"/>
        </w:rPr>
        <w:t xml:space="preserve"> и реализации лома черных металлов, цветных металлов</w:t>
      </w:r>
      <w:r>
        <w:rPr>
          <w:sz w:val="28"/>
          <w:szCs w:val="28"/>
        </w:rPr>
        <w:t xml:space="preserve"> на территории Магаданской области</w:t>
      </w:r>
      <w:r w:rsidRPr="001B1A46">
        <w:rPr>
          <w:sz w:val="28"/>
          <w:szCs w:val="28"/>
        </w:rPr>
        <w:t>»;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A46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администрации Особой экономической зоны Магаданской области</w:t>
      </w:r>
      <w:r w:rsidRPr="001B1A46">
        <w:rPr>
          <w:sz w:val="28"/>
          <w:szCs w:val="28"/>
        </w:rPr>
        <w:t xml:space="preserve"> от </w:t>
      </w:r>
      <w:r>
        <w:rPr>
          <w:sz w:val="28"/>
          <w:szCs w:val="28"/>
        </w:rPr>
        <w:t>06 ноября 2015 г.</w:t>
      </w:r>
      <w:r w:rsidRPr="001B1A46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1B1A46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администрации</w:t>
      </w:r>
      <w:r w:rsidRPr="001B1A46">
        <w:rPr>
          <w:sz w:val="28"/>
          <w:szCs w:val="28"/>
        </w:rPr>
        <w:t xml:space="preserve"> Особой экономиче</w:t>
      </w:r>
      <w:r>
        <w:rPr>
          <w:sz w:val="28"/>
          <w:szCs w:val="28"/>
        </w:rPr>
        <w:t>ск</w:t>
      </w:r>
      <w:r w:rsidRPr="001B1A46">
        <w:rPr>
          <w:sz w:val="28"/>
          <w:szCs w:val="28"/>
        </w:rPr>
        <w:t>ой зоны</w:t>
      </w:r>
      <w:r w:rsidRPr="005A4725">
        <w:rPr>
          <w:sz w:val="28"/>
          <w:szCs w:val="28"/>
        </w:rPr>
        <w:t xml:space="preserve"> </w:t>
      </w:r>
      <w:r w:rsidRPr="001B1A46">
        <w:rPr>
          <w:sz w:val="28"/>
          <w:szCs w:val="28"/>
        </w:rPr>
        <w:t xml:space="preserve">Магаданской области исполнения государственной функции по лицензионному контролю </w:t>
      </w:r>
      <w:r>
        <w:rPr>
          <w:sz w:val="28"/>
          <w:szCs w:val="28"/>
        </w:rPr>
        <w:lastRenderedPageBreak/>
        <w:t>заготовки, хранения, переработки</w:t>
      </w:r>
      <w:r w:rsidRPr="001B1A46">
        <w:rPr>
          <w:sz w:val="28"/>
          <w:szCs w:val="28"/>
        </w:rPr>
        <w:t xml:space="preserve"> и реализации лома </w:t>
      </w:r>
      <w:r>
        <w:rPr>
          <w:sz w:val="28"/>
          <w:szCs w:val="28"/>
        </w:rPr>
        <w:t>черных металлов, цветных металлов на территории Магаданской области</w:t>
      </w:r>
      <w:r w:rsidRPr="001B1A46">
        <w:rPr>
          <w:sz w:val="28"/>
          <w:szCs w:val="28"/>
        </w:rPr>
        <w:t xml:space="preserve">». </w:t>
      </w:r>
    </w:p>
    <w:p w:rsidR="005C4F7E" w:rsidRPr="001B1A46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 w:rsidRPr="001B1A46">
        <w:rPr>
          <w:sz w:val="28"/>
          <w:szCs w:val="28"/>
        </w:rPr>
        <w:t>Нормативные правовые акты, регламентирующие деятельность по лицензированию заготовки, хранения, переработки и реализации лома черных металлов, цветных металлов</w:t>
      </w:r>
      <w:r>
        <w:rPr>
          <w:sz w:val="28"/>
          <w:szCs w:val="28"/>
        </w:rPr>
        <w:t>,</w:t>
      </w:r>
      <w:r w:rsidRPr="001B1A4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</w:t>
      </w:r>
      <w:r w:rsidRPr="001B1A46">
        <w:rPr>
          <w:sz w:val="28"/>
          <w:szCs w:val="28"/>
        </w:rPr>
        <w:t xml:space="preserve"> в сети Интернет на официальном сайте администрации Особой экономической зоны</w:t>
      </w:r>
      <w:r>
        <w:rPr>
          <w:sz w:val="28"/>
          <w:szCs w:val="28"/>
        </w:rPr>
        <w:t xml:space="preserve"> Магаданской области</w:t>
      </w:r>
      <w:r w:rsidRPr="001B1A46">
        <w:rPr>
          <w:sz w:val="28"/>
          <w:szCs w:val="28"/>
        </w:rPr>
        <w:t xml:space="preserve">. </w:t>
      </w:r>
    </w:p>
    <w:p w:rsidR="005C4F7E" w:rsidRDefault="005C4F7E" w:rsidP="005C4F7E">
      <w:pPr>
        <w:spacing w:line="360" w:lineRule="auto"/>
        <w:ind w:firstLine="709"/>
        <w:jc w:val="both"/>
        <w:rPr>
          <w:sz w:val="28"/>
          <w:szCs w:val="28"/>
        </w:rPr>
      </w:pPr>
      <w:r w:rsidRPr="001B1A46">
        <w:rPr>
          <w:sz w:val="28"/>
          <w:szCs w:val="28"/>
        </w:rPr>
        <w:t xml:space="preserve">Доступность нормативных правовых актов, издаваемых </w:t>
      </w:r>
      <w:r>
        <w:rPr>
          <w:sz w:val="28"/>
          <w:szCs w:val="28"/>
        </w:rPr>
        <w:t>Правительством</w:t>
      </w:r>
      <w:r w:rsidRPr="001B1A46">
        <w:rPr>
          <w:sz w:val="28"/>
          <w:szCs w:val="28"/>
        </w:rPr>
        <w:t xml:space="preserve"> Магаданской области и администрацией Особой экономической зоны</w:t>
      </w:r>
      <w:r>
        <w:rPr>
          <w:sz w:val="28"/>
          <w:szCs w:val="28"/>
        </w:rPr>
        <w:t xml:space="preserve"> Магаданской области</w:t>
      </w:r>
      <w:r w:rsidRPr="001B1A46">
        <w:rPr>
          <w:sz w:val="28"/>
          <w:szCs w:val="28"/>
        </w:rPr>
        <w:t xml:space="preserve"> в области лицензирования вышеуказанной деятельности, для юридических лиц и индивидуальных предпринимателей обеспечивается опубликованием указанных актов в периодическ</w:t>
      </w:r>
      <w:r>
        <w:rPr>
          <w:sz w:val="28"/>
          <w:szCs w:val="28"/>
        </w:rPr>
        <w:t>ом</w:t>
      </w:r>
      <w:r w:rsidRPr="001B1A46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>ом</w:t>
      </w:r>
      <w:r w:rsidRPr="001B1A46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и «Магаданская правда»</w:t>
      </w:r>
      <w:r w:rsidRPr="001B1A46">
        <w:rPr>
          <w:sz w:val="28"/>
          <w:szCs w:val="28"/>
        </w:rPr>
        <w:t>.</w:t>
      </w:r>
    </w:p>
    <w:p w:rsidR="006026EF" w:rsidRDefault="006026EF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2019 года администрацией Особой экономической зоны Магаданской области</w:t>
      </w:r>
      <w:r w:rsidR="009E6EAA">
        <w:rPr>
          <w:sz w:val="28"/>
          <w:szCs w:val="28"/>
        </w:rPr>
        <w:t xml:space="preserve"> </w:t>
      </w:r>
      <w:r w:rsidR="00B03431">
        <w:rPr>
          <w:sz w:val="28"/>
          <w:szCs w:val="28"/>
        </w:rPr>
        <w:t xml:space="preserve">проверены в соответствии с </w:t>
      </w:r>
      <w:r w:rsidR="00B03431" w:rsidRPr="00181745">
        <w:rPr>
          <w:sz w:val="28"/>
          <w:szCs w:val="28"/>
        </w:rPr>
        <w:t>План</w:t>
      </w:r>
      <w:r w:rsidR="00B03431">
        <w:rPr>
          <w:sz w:val="28"/>
          <w:szCs w:val="28"/>
        </w:rPr>
        <w:t>ом</w:t>
      </w:r>
      <w:r w:rsidR="00B03431" w:rsidRPr="00181745">
        <w:rPr>
          <w:sz w:val="28"/>
          <w:szCs w:val="28"/>
        </w:rPr>
        <w:t xml:space="preserve"> проведения проверок юридических лиц и индивидуальных предпринимателей на 2019 год, утвержденным приказом администрации Особой экономической зоны Магаданской области от 29 декабря 2018 г. № 66</w:t>
      </w:r>
      <w:r w:rsidR="00B03431">
        <w:rPr>
          <w:sz w:val="28"/>
          <w:szCs w:val="28"/>
        </w:rPr>
        <w:t xml:space="preserve">  семь лицензиатов.</w:t>
      </w:r>
      <w:r w:rsidR="00931F1A">
        <w:rPr>
          <w:sz w:val="28"/>
          <w:szCs w:val="28"/>
        </w:rPr>
        <w:t xml:space="preserve"> По результатам трех проверок выданы предписания об устранении нарушений, один лицензиат прекратил деятельность, в связи с чем провести плановую выездную проверку не представилось возможным.</w:t>
      </w:r>
    </w:p>
    <w:p w:rsidR="00931F1A" w:rsidRDefault="00931F1A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Типичными нарушениями, выявленными в ходе плановых выездных проверок,  явились следующие:</w:t>
      </w:r>
    </w:p>
    <w:p w:rsidR="00931F1A" w:rsidRPr="00E95AFE" w:rsidRDefault="00FF7CD3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1F1A">
        <w:rPr>
          <w:sz w:val="28"/>
          <w:szCs w:val="28"/>
        </w:rPr>
        <w:t xml:space="preserve"> </w:t>
      </w:r>
      <w:r w:rsidRPr="00FF7CD3">
        <w:rPr>
          <w:sz w:val="28"/>
          <w:szCs w:val="28"/>
        </w:rPr>
        <w:t>в книгах учета приемосдаточных актов</w:t>
      </w:r>
      <w:r>
        <w:rPr>
          <w:sz w:val="28"/>
          <w:szCs w:val="28"/>
        </w:rPr>
        <w:t xml:space="preserve"> </w:t>
      </w:r>
      <w:r w:rsidRPr="00FF7CD3">
        <w:rPr>
          <w:sz w:val="28"/>
          <w:szCs w:val="28"/>
        </w:rPr>
        <w:t>отсутствует запись «Лицо, ответственное за ведение настоящей книги учета» с указанием должности, фамилии, имени, отчества этого лица, его подпись и дата, на первой странице книг учета отсутствует запись о  месте нахождения юридического лица</w:t>
      </w:r>
      <w:r w:rsidR="00E95AFE">
        <w:rPr>
          <w:sz w:val="28"/>
          <w:szCs w:val="28"/>
        </w:rPr>
        <w:t xml:space="preserve"> </w:t>
      </w:r>
      <w:r w:rsidR="00E95AFE" w:rsidRPr="00E95AFE">
        <w:rPr>
          <w:sz w:val="28"/>
          <w:szCs w:val="28"/>
        </w:rPr>
        <w:t>(</w:t>
      </w:r>
      <w:r w:rsidR="00E95AFE">
        <w:rPr>
          <w:sz w:val="28"/>
          <w:szCs w:val="28"/>
        </w:rPr>
        <w:t xml:space="preserve">нарушения </w:t>
      </w:r>
      <w:r w:rsidR="00E95AFE" w:rsidRPr="00E95AFE">
        <w:rPr>
          <w:sz w:val="28"/>
          <w:szCs w:val="28"/>
        </w:rPr>
        <w:t>подпунктов «б» и «д» пункта 12  Правил обращения с ломом и отходами черных металлов и их отчуждения, утвержденными постановлением Правительства РФ от 11 мая 2001 г № 369</w:t>
      </w:r>
      <w:r w:rsidRPr="00E95AFE">
        <w:rPr>
          <w:sz w:val="28"/>
          <w:szCs w:val="28"/>
        </w:rPr>
        <w:t>;</w:t>
      </w:r>
      <w:r w:rsidR="00E95AFE" w:rsidRPr="00E95AFE">
        <w:rPr>
          <w:sz w:val="28"/>
          <w:szCs w:val="28"/>
        </w:rPr>
        <w:t xml:space="preserve"> подпунктов «б» и </w:t>
      </w:r>
      <w:r w:rsidR="00E95AFE" w:rsidRPr="00E95AFE">
        <w:rPr>
          <w:sz w:val="28"/>
          <w:szCs w:val="28"/>
        </w:rPr>
        <w:lastRenderedPageBreak/>
        <w:t>«д» пункта 13  Правил обращения с ломом и отходами цветных металлов и их отчуждения, утвержденными постановлением Правительства РФ от 11 мая 2001 г № 370)</w:t>
      </w:r>
      <w:r w:rsidR="008B762C">
        <w:rPr>
          <w:sz w:val="28"/>
          <w:szCs w:val="28"/>
        </w:rPr>
        <w:t>;</w:t>
      </w:r>
    </w:p>
    <w:p w:rsidR="00FF7CD3" w:rsidRPr="00E95AFE" w:rsidRDefault="00FF7CD3" w:rsidP="005C4F7E">
      <w:pPr>
        <w:spacing w:line="360" w:lineRule="auto"/>
        <w:ind w:firstLine="709"/>
        <w:jc w:val="both"/>
        <w:rPr>
          <w:sz w:val="28"/>
          <w:szCs w:val="28"/>
        </w:rPr>
      </w:pPr>
      <w:r w:rsidRPr="00E95AFE">
        <w:rPr>
          <w:sz w:val="28"/>
          <w:szCs w:val="28"/>
        </w:rPr>
        <w:t xml:space="preserve">- отсутствует в доступном для обозрения месте информация об условиях приема и цены на лом и отходы </w:t>
      </w:r>
      <w:r w:rsidR="00E95AFE" w:rsidRPr="00E95AFE">
        <w:rPr>
          <w:sz w:val="28"/>
          <w:szCs w:val="28"/>
        </w:rPr>
        <w:t>цветных</w:t>
      </w:r>
      <w:r w:rsidRPr="00E95AFE">
        <w:rPr>
          <w:sz w:val="28"/>
          <w:szCs w:val="28"/>
        </w:rPr>
        <w:t xml:space="preserve"> металлов</w:t>
      </w:r>
      <w:r w:rsidR="00E95AFE" w:rsidRPr="00E95AFE">
        <w:rPr>
          <w:sz w:val="28"/>
          <w:szCs w:val="28"/>
        </w:rPr>
        <w:t xml:space="preserve"> (</w:t>
      </w:r>
      <w:r w:rsidR="008B762C">
        <w:rPr>
          <w:sz w:val="28"/>
          <w:szCs w:val="28"/>
        </w:rPr>
        <w:t xml:space="preserve">нарушение </w:t>
      </w:r>
      <w:r w:rsidR="00E95AFE" w:rsidRPr="00E95AFE">
        <w:rPr>
          <w:sz w:val="28"/>
          <w:szCs w:val="28"/>
        </w:rPr>
        <w:t>подпункта «г» пункта 4  Правил обращения с ломом и отходами цветных металлов и их отчуждения, утвержденных постановлением Правительства РФ от 11 мая 2001 г. № 370)</w:t>
      </w:r>
      <w:r w:rsidR="008B762C">
        <w:rPr>
          <w:sz w:val="28"/>
          <w:szCs w:val="28"/>
        </w:rPr>
        <w:t>;</w:t>
      </w:r>
    </w:p>
    <w:p w:rsidR="00FF7CD3" w:rsidRPr="00E95AFE" w:rsidRDefault="00FF7CD3" w:rsidP="005C4F7E">
      <w:pPr>
        <w:spacing w:line="360" w:lineRule="auto"/>
        <w:ind w:firstLine="709"/>
        <w:jc w:val="both"/>
        <w:rPr>
          <w:sz w:val="28"/>
          <w:szCs w:val="28"/>
        </w:rPr>
      </w:pPr>
      <w:r w:rsidRPr="00E95AFE">
        <w:rPr>
          <w:sz w:val="28"/>
          <w:szCs w:val="28"/>
        </w:rPr>
        <w:t>- в книгах учета приемосдаточных актов отсутствуют данные о проверке лома и отходов цветных металлов на взрывбезопасность</w:t>
      </w:r>
      <w:r w:rsidR="00E95AFE" w:rsidRPr="00E95AFE">
        <w:rPr>
          <w:sz w:val="28"/>
          <w:szCs w:val="28"/>
        </w:rPr>
        <w:t xml:space="preserve"> данные о регистрационных номерах приемосдаточных актов (нарушение подпунктов  «а» и «е» пункта 14 Правил обращения с ломом и отходами цветных металлов и их отчуждения, утвержденных постановлением Правительства РФ от 11 мая 2001 г. № 370)</w:t>
      </w:r>
    </w:p>
    <w:p w:rsidR="00931F1A" w:rsidRPr="00993F81" w:rsidRDefault="00FF7CD3" w:rsidP="005C4F7E">
      <w:pPr>
        <w:spacing w:line="360" w:lineRule="auto"/>
        <w:ind w:firstLine="709"/>
        <w:jc w:val="both"/>
        <w:rPr>
          <w:sz w:val="28"/>
          <w:szCs w:val="28"/>
        </w:rPr>
      </w:pPr>
      <w:r w:rsidRPr="00E95AFE">
        <w:rPr>
          <w:sz w:val="28"/>
          <w:szCs w:val="28"/>
        </w:rPr>
        <w:t xml:space="preserve">- </w:t>
      </w:r>
      <w:r w:rsidRPr="00993F81">
        <w:rPr>
          <w:sz w:val="28"/>
          <w:szCs w:val="28"/>
        </w:rPr>
        <w:t>отсутствуют документы о проведении поверок и испытаний на оборудование</w:t>
      </w:r>
      <w:r w:rsidR="00993F81" w:rsidRPr="00993F81">
        <w:rPr>
          <w:sz w:val="28"/>
          <w:szCs w:val="28"/>
        </w:rPr>
        <w:t xml:space="preserve"> (нарушение пункта 5 Правил обращения с ломом и отходами черных металлов и их отчуждения, утвержденными постановлением Правительства РФ от 11 мая 2001 г № 369, пункта 5 Правил обращения с ломом и отходами цветных металлов и их отчуждения, утвержденных постановлением Правительства РФ от 11 мая 2001 г. № 370)</w:t>
      </w:r>
      <w:r w:rsidR="00410B0E" w:rsidRPr="00993F81">
        <w:rPr>
          <w:sz w:val="28"/>
          <w:szCs w:val="28"/>
        </w:rPr>
        <w:t>.</w:t>
      </w:r>
    </w:p>
    <w:p w:rsidR="00FF7CD3" w:rsidRDefault="00BF3EC3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выявленные нарушения устранены лицензиатами в срок, установленный в выданных предписаниях об устранении нарушений.</w:t>
      </w:r>
    </w:p>
    <w:p w:rsidR="00BF3EC3" w:rsidRPr="00E95AFE" w:rsidRDefault="00BF3EC3" w:rsidP="005C4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административных правонарушениях по результатам проверок не составлялись, в связи с отсутствием оснований.</w:t>
      </w:r>
      <w:bookmarkStart w:id="0" w:name="_GoBack"/>
      <w:bookmarkEnd w:id="0"/>
    </w:p>
    <w:p w:rsidR="00931F1A" w:rsidRPr="00E95AFE" w:rsidRDefault="00931F1A" w:rsidP="005C4F7E">
      <w:pPr>
        <w:spacing w:line="360" w:lineRule="auto"/>
        <w:ind w:firstLine="709"/>
        <w:jc w:val="both"/>
        <w:rPr>
          <w:sz w:val="28"/>
          <w:szCs w:val="28"/>
        </w:rPr>
      </w:pPr>
    </w:p>
    <w:p w:rsidR="00E95AFE" w:rsidRPr="00E95AFE" w:rsidRDefault="00E95AFE" w:rsidP="00931F1A">
      <w:pPr>
        <w:ind w:firstLine="567"/>
        <w:jc w:val="both"/>
        <w:rPr>
          <w:sz w:val="28"/>
          <w:szCs w:val="28"/>
        </w:rPr>
      </w:pPr>
    </w:p>
    <w:sectPr w:rsidR="00E95AFE" w:rsidRPr="00E9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B"/>
    <w:rsid w:val="0001505F"/>
    <w:rsid w:val="002C419E"/>
    <w:rsid w:val="00410B0E"/>
    <w:rsid w:val="004334B9"/>
    <w:rsid w:val="0058103F"/>
    <w:rsid w:val="005C4F7E"/>
    <w:rsid w:val="006026EF"/>
    <w:rsid w:val="008B762C"/>
    <w:rsid w:val="00931F1A"/>
    <w:rsid w:val="00993F81"/>
    <w:rsid w:val="009E6EAA"/>
    <w:rsid w:val="00AE65A4"/>
    <w:rsid w:val="00B03431"/>
    <w:rsid w:val="00BE07CA"/>
    <w:rsid w:val="00BF3EC3"/>
    <w:rsid w:val="00D44AF9"/>
    <w:rsid w:val="00E95AFE"/>
    <w:rsid w:val="00F2142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EE224-08C0-4744-A7BD-15AFB5FB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F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Войцеховская Ирина Васильевна</dc:creator>
  <cp:keywords/>
  <dc:description/>
  <cp:lastModifiedBy>buryakvn</cp:lastModifiedBy>
  <cp:revision>9</cp:revision>
  <cp:lastPrinted>2019-10-08T04:35:00Z</cp:lastPrinted>
  <dcterms:created xsi:type="dcterms:W3CDTF">2019-10-07T01:17:00Z</dcterms:created>
  <dcterms:modified xsi:type="dcterms:W3CDTF">2019-10-17T05:17:00Z</dcterms:modified>
</cp:coreProperties>
</file>